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表4</w:t>
      </w:r>
    </w:p>
    <w:p>
      <w:pPr>
        <w:jc w:val="center"/>
        <w:rPr>
          <w:b/>
          <w:sz w:val="36"/>
          <w:szCs w:val="36"/>
        </w:rPr>
      </w:pPr>
      <w:r>
        <w:rPr>
          <w:rFonts w:hint="eastAsia"/>
          <w:b/>
          <w:sz w:val="36"/>
          <w:szCs w:val="36"/>
        </w:rPr>
        <w:t>第六批全国老中医药专家学术经验继承工作</w:t>
      </w:r>
    </w:p>
    <w:p>
      <w:pPr>
        <w:jc w:val="center"/>
        <w:rPr>
          <w:b/>
          <w:sz w:val="36"/>
          <w:szCs w:val="36"/>
        </w:rPr>
      </w:pPr>
      <w:r>
        <w:rPr>
          <w:rFonts w:hint="eastAsia"/>
          <w:b/>
          <w:sz w:val="36"/>
          <w:szCs w:val="36"/>
        </w:rPr>
        <w:t>典籍学习心得</w:t>
      </w:r>
    </w:p>
    <w:p>
      <w:pPr>
        <w:rPr>
          <w:rFonts w:ascii="仿宋_GB2312" w:eastAsia="仿宋_GB2312"/>
          <w:sz w:val="24"/>
        </w:rPr>
      </w:pPr>
    </w:p>
    <w:p>
      <w:pPr>
        <w:ind w:firstLine="1440" w:firstLineChars="600"/>
        <w:rPr>
          <w:rFonts w:ascii="仿宋" w:hAnsi="仿宋" w:eastAsia="仿宋"/>
          <w:sz w:val="24"/>
        </w:rPr>
      </w:pPr>
      <w:r>
        <w:rPr>
          <w:rFonts w:hint="eastAsia" w:ascii="仿宋" w:hAnsi="仿宋" w:eastAsia="仿宋"/>
          <w:sz w:val="24"/>
        </w:rPr>
        <w:t>起止时间：2018年1月 1日至 2018 年 12 月31日</w:t>
      </w:r>
    </w:p>
    <w:tbl>
      <w:tblPr>
        <w:tblStyle w:val="5"/>
        <w:tblW w:w="892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2131"/>
        <w:gridCol w:w="213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37" w:type="dxa"/>
          </w:tcPr>
          <w:p>
            <w:pPr>
              <w:rPr>
                <w:rFonts w:ascii="仿宋" w:hAnsi="仿宋" w:eastAsia="仿宋"/>
                <w:szCs w:val="28"/>
              </w:rPr>
            </w:pPr>
            <w:r>
              <w:rPr>
                <w:rFonts w:hint="eastAsia" w:ascii="仿宋" w:hAnsi="仿宋" w:eastAsia="仿宋"/>
                <w:sz w:val="28"/>
                <w:szCs w:val="28"/>
              </w:rPr>
              <w:t>继承人姓名</w:t>
            </w:r>
          </w:p>
        </w:tc>
        <w:tc>
          <w:tcPr>
            <w:tcW w:w="2131" w:type="dxa"/>
          </w:tcPr>
          <w:p>
            <w:pPr>
              <w:rPr>
                <w:rFonts w:ascii="仿宋" w:hAnsi="仿宋" w:eastAsia="仿宋"/>
                <w:sz w:val="30"/>
                <w:szCs w:val="30"/>
              </w:rPr>
            </w:pPr>
            <w:r>
              <w:rPr>
                <w:rFonts w:hint="eastAsia" w:ascii="仿宋" w:hAnsi="仿宋" w:eastAsia="仿宋"/>
                <w:sz w:val="30"/>
                <w:szCs w:val="30"/>
              </w:rPr>
              <w:t>王广青</w:t>
            </w:r>
          </w:p>
        </w:tc>
        <w:tc>
          <w:tcPr>
            <w:tcW w:w="2130" w:type="dxa"/>
          </w:tcPr>
          <w:p>
            <w:pPr>
              <w:rPr>
                <w:rFonts w:ascii="仿宋" w:hAnsi="仿宋" w:eastAsia="仿宋"/>
                <w:sz w:val="30"/>
                <w:szCs w:val="30"/>
              </w:rPr>
            </w:pPr>
            <w:r>
              <w:rPr>
                <w:rFonts w:hint="eastAsia" w:ascii="仿宋" w:hAnsi="仿宋" w:eastAsia="仿宋"/>
                <w:sz w:val="28"/>
                <w:szCs w:val="28"/>
              </w:rPr>
              <w:t>指导老师姓名</w:t>
            </w:r>
          </w:p>
        </w:tc>
        <w:tc>
          <w:tcPr>
            <w:tcW w:w="2327" w:type="dxa"/>
          </w:tcPr>
          <w:p>
            <w:pPr>
              <w:rPr>
                <w:rFonts w:ascii="仿宋" w:hAnsi="仿宋" w:eastAsia="仿宋"/>
                <w:sz w:val="30"/>
                <w:szCs w:val="30"/>
              </w:rPr>
            </w:pPr>
            <w:r>
              <w:rPr>
                <w:rFonts w:hint="eastAsia" w:ascii="仿宋" w:hAnsi="仿宋" w:eastAsia="仿宋"/>
                <w:sz w:val="30"/>
                <w:szCs w:val="30"/>
              </w:rPr>
              <w:t>王力宁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5" w:type="dxa"/>
            <w:gridSpan w:val="4"/>
          </w:tcPr>
          <w:p>
            <w:pPr>
              <w:rPr>
                <w:rFonts w:ascii="仿宋" w:hAnsi="仿宋" w:eastAsia="仿宋"/>
                <w:sz w:val="30"/>
                <w:szCs w:val="30"/>
              </w:rPr>
            </w:pPr>
            <w:r>
              <w:rPr>
                <w:rFonts w:hint="eastAsia" w:ascii="仿宋" w:hAnsi="仿宋" w:eastAsia="仿宋"/>
                <w:sz w:val="28"/>
                <w:szCs w:val="28"/>
              </w:rPr>
              <w:t>著作名称、读书篇数：</w:t>
            </w:r>
          </w:p>
          <w:p>
            <w:pPr>
              <w:rPr>
                <w:rFonts w:ascii="仿宋" w:hAnsi="仿宋" w:eastAsia="仿宋"/>
                <w:sz w:val="30"/>
                <w:szCs w:val="30"/>
              </w:rPr>
            </w:pPr>
            <w:r>
              <w:rPr>
                <w:rFonts w:hint="eastAsia" w:ascii="仿宋" w:hAnsi="仿宋" w:eastAsia="仿宋"/>
                <w:sz w:val="30"/>
                <w:szCs w:val="30"/>
              </w:rPr>
              <w:t>《伤寒论》、《脾胃论》、《黄帝内经·素问》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8925" w:type="dxa"/>
            <w:gridSpan w:val="4"/>
          </w:tcPr>
          <w:p>
            <w:pPr>
              <w:rPr>
                <w:rFonts w:ascii="仿宋" w:hAnsi="仿宋" w:eastAsia="仿宋"/>
                <w:sz w:val="30"/>
                <w:szCs w:val="30"/>
              </w:rPr>
            </w:pPr>
            <w:r>
              <w:rPr>
                <w:rFonts w:hint="eastAsia" w:ascii="仿宋" w:hAnsi="仿宋" w:eastAsia="仿宋"/>
                <w:sz w:val="28"/>
                <w:szCs w:val="28"/>
              </w:rPr>
              <w:t>心得体会</w:t>
            </w:r>
            <w:r>
              <w:rPr>
                <w:rFonts w:hint="eastAsia" w:ascii="仿宋" w:hAnsi="仿宋" w:eastAsia="仿宋"/>
                <w:sz w:val="24"/>
              </w:rPr>
              <w:t>（要求理论联系实际、有分析）</w:t>
            </w:r>
          </w:p>
          <w:p>
            <w:pPr>
              <w:autoSpaceDE w:val="0"/>
              <w:autoSpaceDN w:val="0"/>
              <w:adjustRightInd w:val="0"/>
              <w:spacing w:line="520" w:lineRule="exact"/>
              <w:ind w:firstLine="2409" w:firstLineChars="1000"/>
              <w:jc w:val="left"/>
              <w:rPr>
                <w:rFonts w:ascii="宋体" w:hAnsi="宋体" w:cs="B4+cajcd fntbz"/>
                <w:b/>
                <w:kern w:val="0"/>
                <w:sz w:val="24"/>
              </w:rPr>
            </w:pPr>
            <w:r>
              <w:rPr>
                <w:rFonts w:hint="eastAsia" w:ascii="宋体" w:hAnsi="宋体" w:cs="B4+cajcd fntbz"/>
                <w:b/>
                <w:kern w:val="0"/>
                <w:sz w:val="24"/>
                <w:lang w:val="en-US" w:eastAsia="zh-CN"/>
              </w:rPr>
              <w:t>从</w:t>
            </w:r>
            <w:r>
              <w:rPr>
                <w:rFonts w:hint="eastAsia" w:ascii="宋体" w:hAnsi="宋体" w:cs="B4+cajcd fntbz"/>
                <w:b/>
                <w:kern w:val="0"/>
                <w:sz w:val="24"/>
              </w:rPr>
              <w:t>脾胃</w:t>
            </w:r>
            <w:r>
              <w:rPr>
                <w:rFonts w:hint="eastAsia" w:ascii="宋体" w:hAnsi="宋体" w:cs="B4+cajcd fntbz"/>
                <w:b/>
                <w:kern w:val="0"/>
                <w:sz w:val="24"/>
                <w:lang w:val="en-US" w:eastAsia="zh-CN"/>
              </w:rPr>
              <w:t>论</w:t>
            </w:r>
            <w:r>
              <w:rPr>
                <w:rFonts w:hint="eastAsia" w:ascii="宋体" w:hAnsi="宋体" w:cs="B4+cajcd fntbz"/>
                <w:b/>
                <w:kern w:val="0"/>
                <w:sz w:val="24"/>
              </w:rPr>
              <w:t>治小儿咳嗽</w:t>
            </w:r>
            <w:bookmarkStart w:id="0" w:name="_GoBack"/>
            <w:bookmarkEnd w:id="0"/>
          </w:p>
          <w:p>
            <w:pPr>
              <w:autoSpaceDE w:val="0"/>
              <w:autoSpaceDN w:val="0"/>
              <w:adjustRightInd w:val="0"/>
              <w:spacing w:line="520" w:lineRule="exact"/>
              <w:ind w:firstLine="480" w:firstLineChars="200"/>
              <w:jc w:val="left"/>
              <w:rPr>
                <w:rFonts w:ascii="宋体" w:hAnsi="宋体" w:cs="宋体"/>
                <w:kern w:val="0"/>
                <w:sz w:val="24"/>
              </w:rPr>
            </w:pPr>
            <w:r>
              <w:rPr>
                <w:rFonts w:hint="eastAsia" w:ascii="宋体" w:hAnsi="宋体" w:cs="宋体"/>
                <w:kern w:val="0"/>
                <w:sz w:val="24"/>
              </w:rPr>
              <w:t>《伤寒论》在六经病的证治中，诸经病皆有脾胃证治。例如太阳病与脾胃相关的证治对于太阳病，由于营卫虚衰责之脾胃，脾胃为荣卫之根脾健则消磨水谷运行营卫牌胃虚衰则荣卫之气不得营于外使藩篱失固、外邪乘虚而袭发为太阳病。仲景立桂枝汤，不仅以炙甘草生姜大枣补益脾胃，而且要求药后啜热稀粥，助胃气益津液，以滋酿汗之源。麻黄汤虽峻汗，但配伍以炙甘草旨在汗不伤正。又如，五苓散可通阳和表，化气行水，其立足点也从健运脾阳为主。太阳经、腑两证治法，发汗、利小便，虽为去外表之邪不使久留将来之邪不得复入，然而也必须顾护脾胃之气不受损伤且能够化生气血、津液、营卫，以助药力作汗祛邪。</w:t>
            </w:r>
          </w:p>
          <w:p>
            <w:pPr>
              <w:autoSpaceDE w:val="0"/>
              <w:autoSpaceDN w:val="0"/>
              <w:adjustRightInd w:val="0"/>
              <w:spacing w:line="520" w:lineRule="exact"/>
              <w:ind w:firstLine="480" w:firstLineChars="200"/>
              <w:jc w:val="left"/>
              <w:rPr>
                <w:rFonts w:ascii="宋体" w:hAnsi="宋体" w:cs="宋体"/>
                <w:kern w:val="0"/>
                <w:sz w:val="24"/>
              </w:rPr>
            </w:pPr>
            <w:r>
              <w:rPr>
                <w:rFonts w:hint="eastAsia" w:ascii="宋体" w:hAnsi="宋体" w:cs="宋体"/>
                <w:kern w:val="0"/>
                <w:sz w:val="24"/>
              </w:rPr>
              <w:t>通过经典的学习，我更加明白了脾胃对于人体的重要性及治疗疾病顾护脾胃的重要地位。引申开来，无论成人或小儿均适用。很多医家在治疗小儿五脏病之时，皆有从脾胃论治的，是否也是由此启发呢？且不考究。回想本人在治疗小儿咳嗽病时，也常常加以健脾运脾，消食导滞之品，收效甚好，也不无道理。</w:t>
            </w:r>
          </w:p>
          <w:p>
            <w:pPr>
              <w:autoSpaceDE w:val="0"/>
              <w:autoSpaceDN w:val="0"/>
              <w:adjustRightInd w:val="0"/>
              <w:spacing w:line="520" w:lineRule="exact"/>
              <w:ind w:firstLine="480" w:firstLineChars="200"/>
              <w:jc w:val="left"/>
              <w:rPr>
                <w:rFonts w:ascii="宋体" w:hAnsi="宋体" w:cs="宋体"/>
                <w:kern w:val="0"/>
                <w:sz w:val="24"/>
              </w:rPr>
            </w:pPr>
            <w:r>
              <w:rPr>
                <w:rFonts w:hint="eastAsia" w:ascii="宋体" w:hAnsi="宋体" w:cs="宋体"/>
                <w:kern w:val="0"/>
                <w:sz w:val="24"/>
              </w:rPr>
              <w:t>脾胃为后天之本</w:t>
            </w:r>
            <w:r>
              <w:rPr>
                <w:rFonts w:ascii="宋体" w:hAnsi="宋体" w:cs="B6+CAJ FNT00"/>
                <w:kern w:val="0"/>
                <w:sz w:val="24"/>
              </w:rPr>
              <w:t xml:space="preserve">, </w:t>
            </w:r>
            <w:r>
              <w:rPr>
                <w:rFonts w:hint="eastAsia" w:ascii="宋体" w:hAnsi="宋体" w:cs="宋体"/>
                <w:kern w:val="0"/>
                <w:sz w:val="24"/>
              </w:rPr>
              <w:t>对于处于生长发育时期的小儿尤为重要。李东坦在《脾胃论》中云</w:t>
            </w:r>
            <w:r>
              <w:rPr>
                <w:rFonts w:ascii="宋体" w:hAnsi="宋体" w:cs="B4+cajcd fntbz"/>
                <w:kern w:val="0"/>
                <w:sz w:val="24"/>
              </w:rPr>
              <w:t xml:space="preserve">: </w:t>
            </w:r>
            <w:r>
              <w:rPr>
                <w:rFonts w:hint="eastAsia" w:ascii="宋体" w:hAnsi="宋体" w:cs="宋体"/>
                <w:kern w:val="0"/>
                <w:sz w:val="24"/>
              </w:rPr>
              <w:t>“元气充足</w:t>
            </w:r>
            <w:r>
              <w:rPr>
                <w:rFonts w:ascii="宋体" w:hAnsi="宋体" w:cs="B6+CAJ FNT00"/>
                <w:kern w:val="0"/>
                <w:sz w:val="24"/>
              </w:rPr>
              <w:t xml:space="preserve">, </w:t>
            </w:r>
            <w:r>
              <w:rPr>
                <w:rFonts w:hint="eastAsia" w:ascii="宋体" w:hAnsi="宋体" w:cs="宋体"/>
                <w:kern w:val="0"/>
                <w:sz w:val="24"/>
              </w:rPr>
              <w:t>皆由脾胃之气无所伤</w:t>
            </w:r>
            <w:r>
              <w:rPr>
                <w:rFonts w:ascii="宋体" w:hAnsi="宋体" w:cs="B6+CAJ FNT00"/>
                <w:kern w:val="0"/>
                <w:sz w:val="24"/>
              </w:rPr>
              <w:t xml:space="preserve">, </w:t>
            </w:r>
            <w:r>
              <w:rPr>
                <w:rFonts w:hint="eastAsia" w:ascii="宋体" w:hAnsi="宋体" w:cs="宋体"/>
                <w:kern w:val="0"/>
                <w:sz w:val="24"/>
              </w:rPr>
              <w:t>而后能滋养元气</w:t>
            </w:r>
            <w:r>
              <w:rPr>
                <w:rFonts w:ascii="宋体" w:hAnsi="宋体" w:cs="B4+cajcd fntbz"/>
                <w:kern w:val="0"/>
                <w:sz w:val="24"/>
              </w:rPr>
              <w:t xml:space="preserve">; </w:t>
            </w:r>
            <w:r>
              <w:rPr>
                <w:rFonts w:hint="eastAsia" w:ascii="宋体" w:hAnsi="宋体" w:cs="宋体"/>
                <w:kern w:val="0"/>
                <w:sz w:val="24"/>
              </w:rPr>
              <w:t>若脾胃之本弱</w:t>
            </w:r>
            <w:r>
              <w:rPr>
                <w:rFonts w:ascii="宋体" w:hAnsi="宋体" w:cs="B6+CAJ FNT00"/>
                <w:kern w:val="0"/>
                <w:sz w:val="24"/>
              </w:rPr>
              <w:t xml:space="preserve">, </w:t>
            </w:r>
            <w:r>
              <w:rPr>
                <w:rFonts w:hint="eastAsia" w:ascii="宋体" w:hAnsi="宋体" w:cs="宋体"/>
                <w:kern w:val="0"/>
                <w:sz w:val="24"/>
              </w:rPr>
              <w:t>饮食自倍</w:t>
            </w:r>
            <w:r>
              <w:rPr>
                <w:rFonts w:ascii="宋体" w:hAnsi="宋体" w:cs="B6+CAJ FNT00"/>
                <w:kern w:val="0"/>
                <w:sz w:val="24"/>
              </w:rPr>
              <w:t>,</w:t>
            </w:r>
            <w:r>
              <w:rPr>
                <w:rFonts w:hint="eastAsia" w:ascii="宋体" w:hAnsi="宋体" w:cs="宋体"/>
                <w:kern w:val="0"/>
                <w:sz w:val="24"/>
              </w:rPr>
              <w:t>则脾胃之气既伤</w:t>
            </w:r>
            <w:r>
              <w:rPr>
                <w:rFonts w:hint="eastAsia" w:ascii="MS Mincho" w:hAnsi="MS Mincho" w:eastAsia="MS Mincho" w:cs="MS Mincho"/>
                <w:kern w:val="0"/>
                <w:sz w:val="24"/>
              </w:rPr>
              <w:t>⋯⋯</w:t>
            </w:r>
            <w:r>
              <w:rPr>
                <w:rFonts w:ascii="宋体" w:hAnsi="宋体" w:cs="宋体"/>
                <w:kern w:val="0"/>
                <w:sz w:val="24"/>
              </w:rPr>
              <w:t xml:space="preserve"> </w:t>
            </w:r>
            <w:r>
              <w:rPr>
                <w:rFonts w:hint="eastAsia" w:ascii="宋体" w:hAnsi="宋体" w:cs="宋体"/>
                <w:kern w:val="0"/>
                <w:sz w:val="24"/>
              </w:rPr>
              <w:t>而诸病之所由生也</w:t>
            </w:r>
          </w:p>
          <w:p>
            <w:pPr>
              <w:autoSpaceDE w:val="0"/>
              <w:autoSpaceDN w:val="0"/>
              <w:adjustRightInd w:val="0"/>
              <w:spacing w:line="520" w:lineRule="exact"/>
              <w:jc w:val="left"/>
              <w:rPr>
                <w:rFonts w:ascii="宋体" w:hAnsi="宋体" w:cs="宋体"/>
                <w:kern w:val="0"/>
                <w:sz w:val="24"/>
              </w:rPr>
            </w:pPr>
            <w:r>
              <w:rPr>
                <w:rFonts w:hint="eastAsia" w:ascii="宋体" w:hAnsi="宋体" w:cs="宋体"/>
                <w:kern w:val="0"/>
                <w:sz w:val="24"/>
              </w:rPr>
              <w:t>。”而小儿本来就具有脾常不足</w:t>
            </w:r>
            <w:r>
              <w:rPr>
                <w:rFonts w:ascii="宋体" w:hAnsi="宋体" w:cs="B6+CAJ FNT00"/>
                <w:kern w:val="0"/>
                <w:sz w:val="24"/>
              </w:rPr>
              <w:t xml:space="preserve">, </w:t>
            </w:r>
            <w:r>
              <w:rPr>
                <w:rFonts w:hint="eastAsia" w:ascii="宋体" w:hAnsi="宋体" w:cs="宋体"/>
                <w:kern w:val="0"/>
                <w:sz w:val="24"/>
              </w:rPr>
              <w:t>胃常虚的生理特点</w:t>
            </w:r>
            <w:r>
              <w:rPr>
                <w:rFonts w:ascii="宋体" w:hAnsi="宋体" w:cs="B6+CAJ FNT00"/>
                <w:kern w:val="0"/>
                <w:sz w:val="24"/>
              </w:rPr>
              <w:t>,</w:t>
            </w:r>
            <w:r>
              <w:rPr>
                <w:rFonts w:hint="eastAsia" w:ascii="宋体" w:hAnsi="宋体" w:cs="B6+CAJ FNT00"/>
                <w:kern w:val="0"/>
                <w:sz w:val="24"/>
              </w:rPr>
              <w:t>。</w:t>
            </w:r>
            <w:r>
              <w:rPr>
                <w:rFonts w:hint="eastAsia" w:ascii="宋体" w:hAnsi="宋体" w:cs="宋体"/>
                <w:kern w:val="0"/>
                <w:sz w:val="24"/>
              </w:rPr>
              <w:t>脾虚失运</w:t>
            </w:r>
            <w:r>
              <w:rPr>
                <w:rFonts w:ascii="宋体" w:hAnsi="宋体" w:cs="B6+CAJ FNT00"/>
                <w:kern w:val="0"/>
                <w:sz w:val="24"/>
              </w:rPr>
              <w:t xml:space="preserve">, </w:t>
            </w:r>
            <w:r>
              <w:rPr>
                <w:rFonts w:hint="eastAsia" w:ascii="宋体" w:hAnsi="宋体" w:cs="宋体"/>
                <w:kern w:val="0"/>
                <w:sz w:val="24"/>
              </w:rPr>
              <w:t>胃失腐熟</w:t>
            </w:r>
            <w:r>
              <w:rPr>
                <w:rFonts w:ascii="宋体" w:hAnsi="宋体" w:cs="B6+CAJ FNT00"/>
                <w:kern w:val="0"/>
                <w:sz w:val="24"/>
              </w:rPr>
              <w:t xml:space="preserve">, </w:t>
            </w:r>
            <w:r>
              <w:rPr>
                <w:rFonts w:hint="eastAsia" w:ascii="宋体" w:hAnsi="宋体" w:cs="宋体"/>
                <w:kern w:val="0"/>
                <w:sz w:val="24"/>
              </w:rPr>
              <w:t>致湿邪内生</w:t>
            </w:r>
            <w:r>
              <w:rPr>
                <w:rFonts w:ascii="宋体" w:hAnsi="宋体" w:cs="B6+CAJ FNT00"/>
                <w:kern w:val="0"/>
                <w:sz w:val="24"/>
              </w:rPr>
              <w:t xml:space="preserve">, </w:t>
            </w:r>
            <w:r>
              <w:rPr>
                <w:rFonts w:hint="eastAsia" w:ascii="宋体" w:hAnsi="宋体" w:cs="宋体"/>
                <w:kern w:val="0"/>
                <w:sz w:val="24"/>
              </w:rPr>
              <w:t>食积不化</w:t>
            </w:r>
            <w:r>
              <w:rPr>
                <w:rFonts w:ascii="宋体" w:hAnsi="宋体" w:cs="B6+CAJ FNT00"/>
                <w:kern w:val="0"/>
                <w:sz w:val="24"/>
              </w:rPr>
              <w:t xml:space="preserve">, </w:t>
            </w:r>
            <w:r>
              <w:rPr>
                <w:rFonts w:hint="eastAsia" w:ascii="宋体" w:hAnsi="宋体" w:cs="宋体"/>
                <w:kern w:val="0"/>
                <w:sz w:val="24"/>
              </w:rPr>
              <w:t>化热生痰</w:t>
            </w:r>
            <w:r>
              <w:rPr>
                <w:rFonts w:ascii="宋体" w:hAnsi="宋体" w:cs="B6+CAJ FNT00"/>
                <w:kern w:val="0"/>
                <w:sz w:val="24"/>
              </w:rPr>
              <w:t xml:space="preserve">, </w:t>
            </w:r>
            <w:r>
              <w:rPr>
                <w:rFonts w:hint="eastAsia" w:ascii="宋体" w:hAnsi="宋体" w:cs="宋体"/>
                <w:kern w:val="0"/>
                <w:sz w:val="24"/>
              </w:rPr>
              <w:t>阻滞气机</w:t>
            </w:r>
            <w:r>
              <w:rPr>
                <w:rFonts w:ascii="宋体" w:hAnsi="宋体" w:cs="B6+CAJ FNT00"/>
                <w:kern w:val="0"/>
                <w:sz w:val="24"/>
              </w:rPr>
              <w:t xml:space="preserve">, </w:t>
            </w:r>
            <w:r>
              <w:rPr>
                <w:rFonts w:hint="eastAsia" w:ascii="宋体" w:hAnsi="宋体" w:cs="宋体"/>
                <w:kern w:val="0"/>
                <w:sz w:val="24"/>
              </w:rPr>
              <w:t>舟血内停</w:t>
            </w:r>
            <w:r>
              <w:rPr>
                <w:rFonts w:ascii="宋体" w:hAnsi="宋体" w:cs="B6+CAJ FNT00"/>
                <w:kern w:val="0"/>
                <w:sz w:val="24"/>
              </w:rPr>
              <w:t xml:space="preserve">, </w:t>
            </w:r>
            <w:r>
              <w:rPr>
                <w:rFonts w:hint="eastAsia" w:ascii="宋体" w:hAnsi="宋体" w:cs="宋体"/>
                <w:kern w:val="0"/>
                <w:sz w:val="24"/>
              </w:rPr>
              <w:t>而湿、痰、热、宗等实邪又进一步损伤脾胃</w:t>
            </w:r>
            <w:r>
              <w:rPr>
                <w:rFonts w:ascii="宋体" w:hAnsi="宋体" w:cs="B6+CAJ FNT00"/>
                <w:kern w:val="0"/>
                <w:sz w:val="24"/>
              </w:rPr>
              <w:t xml:space="preserve">, </w:t>
            </w:r>
            <w:r>
              <w:rPr>
                <w:rFonts w:hint="eastAsia" w:ascii="宋体" w:hAnsi="宋体" w:cs="宋体"/>
                <w:kern w:val="0"/>
                <w:sz w:val="24"/>
              </w:rPr>
              <w:t>使之更虚</w:t>
            </w:r>
            <w:r>
              <w:rPr>
                <w:rFonts w:ascii="宋体" w:hAnsi="宋体" w:cs="B6+CAJ FNT00"/>
                <w:kern w:val="0"/>
                <w:sz w:val="24"/>
              </w:rPr>
              <w:t xml:space="preserve">, </w:t>
            </w:r>
            <w:r>
              <w:rPr>
                <w:rFonts w:hint="eastAsia" w:ascii="宋体" w:hAnsi="宋体" w:cs="宋体"/>
                <w:kern w:val="0"/>
                <w:sz w:val="24"/>
              </w:rPr>
              <w:t>终至气血化生乏源</w:t>
            </w:r>
            <w:r>
              <w:rPr>
                <w:rFonts w:ascii="宋体" w:hAnsi="宋体" w:cs="B6+CAJ FNT00"/>
                <w:kern w:val="0"/>
                <w:sz w:val="24"/>
              </w:rPr>
              <w:t xml:space="preserve">, </w:t>
            </w:r>
            <w:r>
              <w:rPr>
                <w:rFonts w:hint="eastAsia" w:ascii="宋体" w:hAnsi="宋体" w:cs="宋体"/>
                <w:kern w:val="0"/>
                <w:sz w:val="24"/>
              </w:rPr>
              <w:t>脾气不足</w:t>
            </w:r>
            <w:r>
              <w:rPr>
                <w:rFonts w:ascii="宋体" w:hAnsi="宋体" w:cs="B6+CAJ FNT00"/>
                <w:kern w:val="0"/>
                <w:sz w:val="24"/>
              </w:rPr>
              <w:t xml:space="preserve">, </w:t>
            </w:r>
            <w:r>
              <w:rPr>
                <w:rFonts w:hint="eastAsia" w:ascii="宋体" w:hAnsi="宋体" w:cs="宋体"/>
                <w:kern w:val="0"/>
                <w:sz w:val="24"/>
              </w:rPr>
              <w:t>脾阳虚弱</w:t>
            </w:r>
            <w:r>
              <w:rPr>
                <w:rFonts w:ascii="宋体" w:hAnsi="宋体" w:cs="B6+CAJ FNT00"/>
                <w:kern w:val="0"/>
                <w:sz w:val="24"/>
              </w:rPr>
              <w:t xml:space="preserve">, </w:t>
            </w:r>
            <w:r>
              <w:rPr>
                <w:rFonts w:hint="eastAsia" w:ascii="宋体" w:hAnsi="宋体" w:cs="宋体"/>
                <w:kern w:val="0"/>
                <w:sz w:val="24"/>
              </w:rPr>
              <w:t>殃及他脏。如此</w:t>
            </w:r>
            <w:r>
              <w:rPr>
                <w:rFonts w:ascii="宋体" w:hAnsi="宋体" w:cs="B6+CAJ FNT00"/>
                <w:kern w:val="0"/>
                <w:sz w:val="24"/>
              </w:rPr>
              <w:t xml:space="preserve">, </w:t>
            </w:r>
            <w:r>
              <w:rPr>
                <w:rFonts w:hint="eastAsia" w:ascii="宋体" w:hAnsi="宋体" w:cs="宋体"/>
                <w:kern w:val="0"/>
                <w:sz w:val="24"/>
              </w:rPr>
              <w:t>因虚致实</w:t>
            </w:r>
            <w:r>
              <w:rPr>
                <w:rFonts w:ascii="宋体" w:hAnsi="宋体" w:cs="B6+CAJ FNT00"/>
                <w:kern w:val="0"/>
                <w:sz w:val="24"/>
              </w:rPr>
              <w:t xml:space="preserve">, </w:t>
            </w:r>
            <w:r>
              <w:rPr>
                <w:rFonts w:hint="eastAsia" w:ascii="宋体" w:hAnsi="宋体" w:cs="宋体"/>
                <w:kern w:val="0"/>
                <w:sz w:val="24"/>
              </w:rPr>
              <w:t>因实致虚</w:t>
            </w:r>
            <w:r>
              <w:rPr>
                <w:rFonts w:ascii="宋体" w:hAnsi="宋体" w:cs="B6+CAJ FNT00"/>
                <w:kern w:val="0"/>
                <w:sz w:val="24"/>
              </w:rPr>
              <w:t xml:space="preserve">, </w:t>
            </w:r>
            <w:r>
              <w:rPr>
                <w:rFonts w:hint="eastAsia" w:ascii="宋体" w:hAnsi="宋体" w:cs="宋体"/>
                <w:kern w:val="0"/>
                <w:sz w:val="24"/>
              </w:rPr>
              <w:t>互为因果</w:t>
            </w:r>
            <w:r>
              <w:rPr>
                <w:rFonts w:ascii="宋体" w:hAnsi="宋体" w:cs="B6+CAJ FNT00"/>
                <w:kern w:val="0"/>
                <w:sz w:val="24"/>
              </w:rPr>
              <w:t>,</w:t>
            </w:r>
            <w:r>
              <w:rPr>
                <w:rFonts w:hint="eastAsia" w:ascii="宋体" w:hAnsi="宋体" w:cs="宋体"/>
                <w:kern w:val="0"/>
                <w:sz w:val="24"/>
              </w:rPr>
              <w:t>由此小儿脾胃之病较成人更多见</w:t>
            </w:r>
            <w:r>
              <w:rPr>
                <w:rFonts w:ascii="宋体" w:hAnsi="宋体" w:cs="B6+CAJ FNT00"/>
                <w:kern w:val="0"/>
                <w:sz w:val="24"/>
              </w:rPr>
              <w:t xml:space="preserve">, </w:t>
            </w:r>
            <w:r>
              <w:rPr>
                <w:rFonts w:hint="eastAsia" w:ascii="宋体" w:hAnsi="宋体" w:cs="宋体"/>
                <w:kern w:val="0"/>
                <w:sz w:val="24"/>
              </w:rPr>
              <w:t>更因脾胃之疾致他脏受邪。因此，治疗小儿五脏病</w:t>
            </w:r>
            <w:r>
              <w:rPr>
                <w:rFonts w:ascii="宋体" w:hAnsi="宋体" w:cs="B6+CAJ FNT00"/>
                <w:kern w:val="0"/>
                <w:sz w:val="24"/>
              </w:rPr>
              <w:t>,</w:t>
            </w:r>
            <w:r>
              <w:rPr>
                <w:rFonts w:hint="eastAsia" w:ascii="宋体" w:hAnsi="宋体" w:cs="宋体"/>
                <w:kern w:val="0"/>
                <w:sz w:val="24"/>
              </w:rPr>
              <w:t xml:space="preserve"> 从脾胃着手</w:t>
            </w:r>
            <w:r>
              <w:rPr>
                <w:rFonts w:ascii="宋体" w:hAnsi="宋体" w:cs="B6+CAJ FNT00"/>
                <w:kern w:val="0"/>
                <w:sz w:val="24"/>
              </w:rPr>
              <w:t xml:space="preserve">, </w:t>
            </w:r>
            <w:r>
              <w:rPr>
                <w:rFonts w:hint="eastAsia" w:ascii="宋体" w:hAnsi="宋体" w:cs="宋体"/>
                <w:kern w:val="0"/>
                <w:sz w:val="24"/>
              </w:rPr>
              <w:t>追寻疾病产生的根源</w:t>
            </w:r>
            <w:r>
              <w:rPr>
                <w:rFonts w:ascii="宋体" w:hAnsi="宋体" w:cs="B6+CAJ FNT00"/>
                <w:kern w:val="0"/>
                <w:sz w:val="24"/>
              </w:rPr>
              <w:t>,</w:t>
            </w:r>
            <w:r>
              <w:rPr>
                <w:rFonts w:hint="eastAsia" w:ascii="宋体" w:hAnsi="宋体" w:cs="宋体"/>
                <w:kern w:val="0"/>
                <w:sz w:val="24"/>
              </w:rPr>
              <w:t>常收意想不到的疗效。那么咳嗽为肺系疾病，与脾有何关联？肺病治脾，从何说起？肺与脾</w:t>
            </w:r>
            <w:r>
              <w:rPr>
                <w:rFonts w:ascii="宋体" w:hAnsi="宋体" w:cs="B6+CAJ FNT00"/>
                <w:kern w:val="0"/>
                <w:sz w:val="24"/>
              </w:rPr>
              <w:t xml:space="preserve">, </w:t>
            </w:r>
            <w:r>
              <w:rPr>
                <w:rFonts w:hint="eastAsia" w:ascii="宋体" w:hAnsi="宋体" w:cs="B6+CAJ FNT00"/>
                <w:kern w:val="0"/>
                <w:sz w:val="24"/>
              </w:rPr>
              <w:t>无论</w:t>
            </w:r>
            <w:r>
              <w:rPr>
                <w:rFonts w:hint="eastAsia" w:ascii="宋体" w:hAnsi="宋体" w:cs="宋体"/>
                <w:kern w:val="0"/>
                <w:sz w:val="24"/>
              </w:rPr>
              <w:t>在生理上还是病理上，其实关系都是非常密切的。生理方面，从经络及五行的观点而言</w:t>
            </w:r>
            <w:r>
              <w:rPr>
                <w:rFonts w:ascii="宋体" w:hAnsi="宋体" w:cs="B6+CAJ FNT00"/>
                <w:kern w:val="0"/>
                <w:sz w:val="24"/>
              </w:rPr>
              <w:t xml:space="preserve">, </w:t>
            </w:r>
            <w:r>
              <w:rPr>
                <w:rFonts w:hint="eastAsia" w:ascii="宋体" w:hAnsi="宋体" w:cs="宋体"/>
                <w:kern w:val="0"/>
                <w:sz w:val="24"/>
              </w:rPr>
              <w:t>肺之经气派于母脏脾。肺脾两经同属“</w:t>
            </w:r>
            <w:r>
              <w:rPr>
                <w:rFonts w:ascii="宋体" w:hAnsi="宋体" w:cs="宋体"/>
                <w:kern w:val="0"/>
                <w:sz w:val="24"/>
              </w:rPr>
              <w:t xml:space="preserve"> </w:t>
            </w:r>
            <w:r>
              <w:rPr>
                <w:rFonts w:hint="eastAsia" w:ascii="宋体" w:hAnsi="宋体" w:cs="宋体"/>
                <w:kern w:val="0"/>
                <w:sz w:val="24"/>
              </w:rPr>
              <w:t>太阴</w:t>
            </w:r>
            <w:r>
              <w:rPr>
                <w:rFonts w:ascii="宋体" w:hAnsi="宋体" w:cs="B6+CAJ FNT00"/>
                <w:kern w:val="0"/>
                <w:sz w:val="24"/>
              </w:rPr>
              <w:t xml:space="preserve">, ,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同气相求</w:t>
            </w:r>
            <w:r>
              <w:rPr>
                <w:rFonts w:ascii="宋体" w:hAnsi="宋体" w:cs="B6+CAJ FNT00"/>
                <w:kern w:val="0"/>
                <w:sz w:val="24"/>
              </w:rPr>
              <w:t xml:space="preserve">, </w:t>
            </w:r>
            <w:r>
              <w:rPr>
                <w:rFonts w:hint="eastAsia" w:ascii="宋体" w:hAnsi="宋体" w:cs="宋体"/>
                <w:kern w:val="0"/>
                <w:sz w:val="24"/>
              </w:rPr>
              <w:t>同声相应”</w:t>
            </w:r>
            <w:r>
              <w:rPr>
                <w:rFonts w:ascii="宋体" w:hAnsi="宋体" w:cs="宋体"/>
                <w:kern w:val="0"/>
                <w:sz w:val="24"/>
              </w:rPr>
              <w:t xml:space="preserve"> </w:t>
            </w:r>
            <w:r>
              <w:rPr>
                <w:rFonts w:hint="eastAsia" w:ascii="宋体" w:hAnsi="宋体" w:cs="宋体"/>
                <w:kern w:val="0"/>
                <w:sz w:val="24"/>
              </w:rPr>
              <w:t>。土能生金</w:t>
            </w:r>
            <w:r>
              <w:rPr>
                <w:rFonts w:ascii="宋体" w:hAnsi="宋体" w:cs="B6+CAJ FNT00"/>
                <w:kern w:val="0"/>
                <w:sz w:val="24"/>
              </w:rPr>
              <w:t xml:space="preserve">, </w:t>
            </w:r>
            <w:r>
              <w:rPr>
                <w:rFonts w:hint="eastAsia" w:ascii="宋体" w:hAnsi="宋体" w:cs="宋体"/>
                <w:kern w:val="0"/>
                <w:sz w:val="24"/>
              </w:rPr>
              <w:t>脾为肺之母</w:t>
            </w:r>
            <w:r>
              <w:rPr>
                <w:rFonts w:ascii="宋体" w:hAnsi="宋体" w:cs="B6+CAJ FNT00"/>
                <w:kern w:val="0"/>
                <w:sz w:val="24"/>
              </w:rPr>
              <w:t xml:space="preserve">, </w:t>
            </w:r>
            <w:r>
              <w:rPr>
                <w:rFonts w:hint="eastAsia" w:ascii="宋体" w:hAnsi="宋体" w:cs="宋体"/>
                <w:kern w:val="0"/>
                <w:sz w:val="24"/>
              </w:rPr>
              <w:t>肺为脾之子。肺主气</w:t>
            </w:r>
            <w:r>
              <w:rPr>
                <w:rFonts w:ascii="宋体" w:hAnsi="宋体" w:cs="B6+CAJ FNT00"/>
                <w:kern w:val="0"/>
                <w:sz w:val="24"/>
              </w:rPr>
              <w:t xml:space="preserve">, </w:t>
            </w:r>
            <w:r>
              <w:rPr>
                <w:rFonts w:hint="eastAsia" w:ascii="宋体" w:hAnsi="宋体" w:cs="宋体"/>
                <w:kern w:val="0"/>
                <w:sz w:val="24"/>
              </w:rPr>
              <w:t>既主呼吸之气</w:t>
            </w:r>
            <w:r>
              <w:rPr>
                <w:rFonts w:ascii="宋体" w:hAnsi="宋体" w:cs="B6+CAJ FNT00"/>
                <w:kern w:val="0"/>
                <w:sz w:val="24"/>
              </w:rPr>
              <w:t xml:space="preserve">, </w:t>
            </w:r>
            <w:r>
              <w:rPr>
                <w:rFonts w:hint="eastAsia" w:ascii="宋体" w:hAnsi="宋体" w:cs="宋体"/>
                <w:kern w:val="0"/>
                <w:sz w:val="24"/>
              </w:rPr>
              <w:t>又主一身之气</w:t>
            </w:r>
            <w:r>
              <w:rPr>
                <w:rFonts w:ascii="宋体" w:hAnsi="宋体" w:cs="B6+CAJ FNT00"/>
                <w:kern w:val="0"/>
                <w:sz w:val="24"/>
              </w:rPr>
              <w:t xml:space="preserve">, </w:t>
            </w:r>
            <w:r>
              <w:rPr>
                <w:rFonts w:hint="eastAsia" w:ascii="宋体" w:hAnsi="宋体" w:cs="宋体"/>
                <w:kern w:val="0"/>
                <w:sz w:val="24"/>
              </w:rPr>
              <w:t>而脾为气血生化之源。宗气由肺吸入之清气与脾胃运化而来的水谷之精气相结合而成。因此</w:t>
            </w:r>
            <w:r>
              <w:rPr>
                <w:rFonts w:ascii="宋体" w:hAnsi="宋体" w:cs="B6+CAJ FNT00"/>
                <w:kern w:val="0"/>
                <w:sz w:val="24"/>
              </w:rPr>
              <w:t xml:space="preserve">, </w:t>
            </w:r>
            <w:r>
              <w:rPr>
                <w:rFonts w:hint="eastAsia" w:ascii="宋体" w:hAnsi="宋体" w:cs="宋体"/>
                <w:kern w:val="0"/>
                <w:sz w:val="24"/>
              </w:rPr>
              <w:t>肺主一身之气是以脾胃为气血生化之源为前提的。另外</w:t>
            </w:r>
            <w:r>
              <w:rPr>
                <w:rFonts w:ascii="宋体" w:hAnsi="宋体" w:cs="B6+CAJ FNT00"/>
                <w:kern w:val="0"/>
                <w:sz w:val="24"/>
              </w:rPr>
              <w:t>,</w:t>
            </w:r>
            <w:r>
              <w:rPr>
                <w:rFonts w:hint="eastAsia" w:ascii="宋体" w:hAnsi="宋体" w:cs="宋体"/>
                <w:kern w:val="0"/>
                <w:sz w:val="24"/>
              </w:rPr>
              <w:t>脾与肺共同参与水液代谢</w:t>
            </w:r>
            <w:r>
              <w:rPr>
                <w:rFonts w:ascii="宋体" w:hAnsi="宋体" w:cs="B6+CAJ FNT00"/>
                <w:kern w:val="0"/>
                <w:sz w:val="24"/>
              </w:rPr>
              <w:t xml:space="preserve">, </w:t>
            </w:r>
            <w:r>
              <w:rPr>
                <w:rFonts w:hint="eastAsia" w:ascii="宋体" w:hAnsi="宋体" w:cs="宋体"/>
                <w:kern w:val="0"/>
                <w:sz w:val="24"/>
              </w:rPr>
              <w:t>并发挥着重要的作用。如</w:t>
            </w:r>
            <w:r>
              <w:rPr>
                <w:rFonts w:ascii="宋体" w:hAnsi="宋体" w:cs="B4+cajcd fntbz"/>
                <w:kern w:val="0"/>
                <w:sz w:val="24"/>
              </w:rPr>
              <w:t>(</w:t>
            </w:r>
            <w:r>
              <w:rPr>
                <w:rFonts w:hint="eastAsia" w:ascii="宋体" w:hAnsi="宋体" w:cs="宋体"/>
                <w:kern w:val="0"/>
                <w:sz w:val="24"/>
              </w:rPr>
              <w:t>素问·经脉别论》云</w:t>
            </w:r>
            <w:r>
              <w:rPr>
                <w:rFonts w:ascii="宋体" w:hAnsi="宋体" w:cs="B4+cajcd fntbz"/>
                <w:kern w:val="0"/>
                <w:sz w:val="24"/>
              </w:rPr>
              <w:t xml:space="preserve">: </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饮食人胃</w:t>
            </w:r>
            <w:r>
              <w:rPr>
                <w:rFonts w:ascii="宋体" w:hAnsi="宋体" w:cs="B6+CAJ FNT00"/>
                <w:kern w:val="0"/>
                <w:sz w:val="24"/>
              </w:rPr>
              <w:t xml:space="preserve">, </w:t>
            </w:r>
            <w:r>
              <w:rPr>
                <w:rFonts w:hint="eastAsia" w:ascii="宋体" w:hAnsi="宋体" w:cs="宋体"/>
                <w:kern w:val="0"/>
                <w:sz w:val="24"/>
              </w:rPr>
              <w:t>游溢精气</w:t>
            </w:r>
            <w:r>
              <w:rPr>
                <w:rFonts w:ascii="宋体" w:hAnsi="宋体" w:cs="B6+CAJ FNT00"/>
                <w:kern w:val="0"/>
                <w:sz w:val="24"/>
              </w:rPr>
              <w:t xml:space="preserve">, </w:t>
            </w:r>
            <w:r>
              <w:rPr>
                <w:rFonts w:hint="eastAsia" w:ascii="宋体" w:hAnsi="宋体" w:cs="宋体"/>
                <w:kern w:val="0"/>
                <w:sz w:val="24"/>
              </w:rPr>
              <w:t>上输于脾</w:t>
            </w:r>
            <w:r>
              <w:rPr>
                <w:rFonts w:ascii="宋体" w:hAnsi="宋体" w:cs="B6+CAJ FNT00"/>
                <w:kern w:val="0"/>
                <w:sz w:val="24"/>
              </w:rPr>
              <w:t xml:space="preserve">, </w:t>
            </w:r>
            <w:r>
              <w:rPr>
                <w:rFonts w:hint="eastAsia" w:ascii="宋体" w:hAnsi="宋体" w:cs="宋体"/>
                <w:kern w:val="0"/>
                <w:sz w:val="24"/>
              </w:rPr>
              <w:t>脾气散精</w:t>
            </w:r>
            <w:r>
              <w:rPr>
                <w:rFonts w:ascii="宋体" w:hAnsi="宋体" w:cs="B6+CAJ FNT00"/>
                <w:kern w:val="0"/>
                <w:sz w:val="24"/>
              </w:rPr>
              <w:t xml:space="preserve">, </w:t>
            </w:r>
            <w:r>
              <w:rPr>
                <w:rFonts w:hint="eastAsia" w:ascii="宋体" w:hAnsi="宋体" w:cs="宋体"/>
                <w:kern w:val="0"/>
                <w:sz w:val="24"/>
              </w:rPr>
              <w:t>上归于肺</w:t>
            </w:r>
            <w:r>
              <w:rPr>
                <w:rFonts w:ascii="宋体" w:hAnsi="宋体" w:cs="B6+CAJ FNT00"/>
                <w:kern w:val="0"/>
                <w:sz w:val="24"/>
              </w:rPr>
              <w:t xml:space="preserve">, </w:t>
            </w:r>
            <w:r>
              <w:rPr>
                <w:rFonts w:hint="eastAsia" w:ascii="宋体" w:hAnsi="宋体" w:cs="宋体"/>
                <w:kern w:val="0"/>
                <w:sz w:val="24"/>
              </w:rPr>
              <w:t>通调水道</w:t>
            </w:r>
            <w:r>
              <w:rPr>
                <w:rFonts w:ascii="宋体" w:hAnsi="宋体" w:cs="B6+CAJ FNT00"/>
                <w:kern w:val="0"/>
                <w:sz w:val="24"/>
              </w:rPr>
              <w:t xml:space="preserve">, </w:t>
            </w:r>
            <w:r>
              <w:rPr>
                <w:rFonts w:hint="eastAsia" w:ascii="宋体" w:hAnsi="宋体" w:cs="宋体"/>
                <w:kern w:val="0"/>
                <w:sz w:val="24"/>
              </w:rPr>
              <w:t>下输膀胱</w:t>
            </w:r>
            <w:r>
              <w:rPr>
                <w:rFonts w:ascii="宋体" w:hAnsi="宋体" w:cs="B6+CAJ FNT00"/>
                <w:kern w:val="0"/>
                <w:sz w:val="24"/>
              </w:rPr>
              <w:t xml:space="preserve">, </w:t>
            </w:r>
            <w:r>
              <w:rPr>
                <w:rFonts w:hint="eastAsia" w:ascii="宋体" w:hAnsi="宋体" w:cs="宋体"/>
                <w:kern w:val="0"/>
                <w:sz w:val="24"/>
              </w:rPr>
              <w:t>水精四布</w:t>
            </w:r>
            <w:r>
              <w:rPr>
                <w:rFonts w:ascii="宋体" w:hAnsi="宋体" w:cs="B6+CAJ FNT00"/>
                <w:kern w:val="0"/>
                <w:sz w:val="24"/>
              </w:rPr>
              <w:t xml:space="preserve">, </w:t>
            </w:r>
            <w:r>
              <w:rPr>
                <w:rFonts w:hint="eastAsia" w:ascii="宋体" w:hAnsi="宋体" w:cs="宋体"/>
                <w:kern w:val="0"/>
                <w:sz w:val="24"/>
              </w:rPr>
              <w:t>五经并行”</w:t>
            </w:r>
            <w:r>
              <w:rPr>
                <w:rFonts w:ascii="宋体" w:hAnsi="宋体" w:cs="宋体"/>
                <w:kern w:val="0"/>
                <w:sz w:val="24"/>
              </w:rPr>
              <w:t xml:space="preserve"> </w:t>
            </w:r>
            <w:r>
              <w:rPr>
                <w:rFonts w:hint="eastAsia" w:ascii="宋体" w:hAnsi="宋体" w:cs="宋体"/>
                <w:kern w:val="0"/>
                <w:sz w:val="24"/>
              </w:rPr>
              <w:t>。还有</w:t>
            </w:r>
            <w:r>
              <w:rPr>
                <w:rFonts w:ascii="宋体" w:hAnsi="宋体" w:cs="B6+CAJ FNT00"/>
                <w:kern w:val="0"/>
                <w:sz w:val="24"/>
              </w:rPr>
              <w:t xml:space="preserve">, </w:t>
            </w:r>
            <w:r>
              <w:rPr>
                <w:rFonts w:hint="eastAsia" w:ascii="宋体" w:hAnsi="宋体" w:cs="宋体"/>
                <w:kern w:val="0"/>
                <w:sz w:val="24"/>
              </w:rPr>
              <w:t>肺阴充足与否</w:t>
            </w:r>
            <w:r>
              <w:rPr>
                <w:rFonts w:ascii="宋体" w:hAnsi="宋体" w:cs="B6+CAJ FNT00"/>
                <w:kern w:val="0"/>
                <w:sz w:val="24"/>
              </w:rPr>
              <w:t xml:space="preserve">, </w:t>
            </w:r>
            <w:r>
              <w:rPr>
                <w:rFonts w:hint="eastAsia" w:ascii="宋体" w:hAnsi="宋体" w:cs="宋体"/>
                <w:kern w:val="0"/>
                <w:sz w:val="24"/>
              </w:rPr>
              <w:t>与胃阴充盈与不足有着密切的联系。在病理上，肺与脾胃也是互相影响的。首先，土能生金</w:t>
            </w:r>
            <w:r>
              <w:rPr>
                <w:rFonts w:ascii="宋体" w:hAnsi="宋体" w:cs="B6+CAJ FNT00"/>
                <w:kern w:val="0"/>
                <w:sz w:val="24"/>
              </w:rPr>
              <w:t xml:space="preserve">, </w:t>
            </w:r>
            <w:r>
              <w:rPr>
                <w:rFonts w:hint="eastAsia" w:ascii="宋体" w:hAnsi="宋体" w:cs="宋体"/>
                <w:kern w:val="0"/>
                <w:sz w:val="24"/>
              </w:rPr>
              <w:t>而当脾受病时</w:t>
            </w:r>
            <w:r>
              <w:rPr>
                <w:rFonts w:ascii="宋体" w:hAnsi="宋体" w:cs="B6+CAJ FNT00"/>
                <w:kern w:val="0"/>
                <w:sz w:val="24"/>
              </w:rPr>
              <w:t xml:space="preserve">, </w:t>
            </w:r>
            <w:r>
              <w:rPr>
                <w:rFonts w:hint="eastAsia" w:ascii="宋体" w:hAnsi="宋体" w:cs="宋体"/>
                <w:kern w:val="0"/>
                <w:sz w:val="24"/>
              </w:rPr>
              <w:t>脾土不能生养肺金</w:t>
            </w:r>
            <w:r>
              <w:rPr>
                <w:rFonts w:ascii="宋体" w:hAnsi="宋体" w:cs="B6+CAJ FNT00"/>
                <w:kern w:val="0"/>
                <w:sz w:val="24"/>
              </w:rPr>
              <w:t xml:space="preserve">, </w:t>
            </w:r>
            <w:r>
              <w:rPr>
                <w:rFonts w:hint="eastAsia" w:ascii="宋体" w:hAnsi="宋体" w:cs="宋体"/>
                <w:kern w:val="0"/>
                <w:sz w:val="24"/>
              </w:rPr>
              <w:t>则可导致肺气不足</w:t>
            </w:r>
            <w:r>
              <w:rPr>
                <w:rFonts w:ascii="宋体" w:hAnsi="宋体" w:cs="B6+CAJ FNT00"/>
                <w:kern w:val="0"/>
                <w:sz w:val="24"/>
              </w:rPr>
              <w:t xml:space="preserve">, </w:t>
            </w:r>
            <w:r>
              <w:rPr>
                <w:rFonts w:hint="eastAsia" w:ascii="宋体" w:hAnsi="宋体" w:cs="宋体"/>
                <w:kern w:val="0"/>
                <w:sz w:val="24"/>
              </w:rPr>
              <w:t>皮毛不固</w:t>
            </w:r>
            <w:r>
              <w:rPr>
                <w:rFonts w:ascii="宋体" w:hAnsi="宋体" w:cs="B6+CAJ FNT00"/>
                <w:kern w:val="0"/>
                <w:sz w:val="24"/>
              </w:rPr>
              <w:t>,</w:t>
            </w:r>
            <w:r>
              <w:rPr>
                <w:rFonts w:hint="eastAsia" w:ascii="宋体" w:hAnsi="宋体" w:cs="宋体"/>
                <w:kern w:val="0"/>
                <w:sz w:val="24"/>
              </w:rPr>
              <w:t>易感受外邪而引发感冒、咳嗽等</w:t>
            </w:r>
            <w:r>
              <w:rPr>
                <w:rFonts w:ascii="宋体" w:hAnsi="宋体" w:cs="B6+CAJ FNT00"/>
                <w:kern w:val="0"/>
                <w:sz w:val="24"/>
              </w:rPr>
              <w:t xml:space="preserve">, </w:t>
            </w:r>
            <w:r>
              <w:rPr>
                <w:rFonts w:hint="eastAsia" w:ascii="宋体" w:hAnsi="宋体" w:cs="宋体"/>
                <w:kern w:val="0"/>
                <w:sz w:val="24"/>
              </w:rPr>
              <w:t>以及其他诸多肺脾不足之证。第二</w:t>
            </w:r>
            <w:r>
              <w:rPr>
                <w:rFonts w:ascii="宋体" w:hAnsi="宋体" w:cs="B6+CAJ FNT00"/>
                <w:kern w:val="0"/>
                <w:sz w:val="24"/>
              </w:rPr>
              <w:t xml:space="preserve">, </w:t>
            </w:r>
            <w:r>
              <w:rPr>
                <w:rFonts w:hint="eastAsia" w:ascii="宋体" w:hAnsi="宋体" w:cs="宋体"/>
                <w:kern w:val="0"/>
                <w:sz w:val="24"/>
              </w:rPr>
              <w:t>脾胃为人体气机升降之枢</w:t>
            </w:r>
            <w:r>
              <w:rPr>
                <w:rFonts w:ascii="宋体" w:hAnsi="宋体" w:cs="B6+CAJ FNT00"/>
                <w:kern w:val="0"/>
                <w:sz w:val="24"/>
              </w:rPr>
              <w:t xml:space="preserve">, </w:t>
            </w:r>
            <w:r>
              <w:rPr>
                <w:rFonts w:hint="eastAsia" w:ascii="宋体" w:hAnsi="宋体" w:cs="宋体"/>
                <w:kern w:val="0"/>
                <w:sz w:val="24"/>
              </w:rPr>
              <w:t>脾胃升降与肺主宣发肃降的功能相互影响。第三</w:t>
            </w:r>
            <w:r>
              <w:rPr>
                <w:rFonts w:ascii="宋体" w:hAnsi="宋体" w:cs="B6+CAJ FNT00"/>
                <w:kern w:val="0"/>
                <w:sz w:val="24"/>
              </w:rPr>
              <w:t xml:space="preserve">, </w:t>
            </w:r>
            <w:r>
              <w:rPr>
                <w:rFonts w:hint="eastAsia" w:ascii="宋体" w:hAnsi="宋体" w:cs="宋体"/>
                <w:kern w:val="0"/>
                <w:sz w:val="24"/>
              </w:rPr>
              <w:t>在津液的输布和代谢方面</w:t>
            </w:r>
            <w:r>
              <w:rPr>
                <w:rFonts w:ascii="宋体" w:hAnsi="宋体" w:cs="B6+CAJ FNT00"/>
                <w:kern w:val="0"/>
                <w:sz w:val="24"/>
              </w:rPr>
              <w:t xml:space="preserve">, </w:t>
            </w:r>
            <w:r>
              <w:rPr>
                <w:rFonts w:hint="eastAsia" w:ascii="宋体" w:hAnsi="宋体" w:cs="宋体"/>
                <w:kern w:val="0"/>
                <w:sz w:val="24"/>
              </w:rPr>
              <w:t>肺的宜发肃降与脾的运化及转输功能也常常相互影响。肺气失宜</w:t>
            </w:r>
            <w:r>
              <w:rPr>
                <w:rFonts w:ascii="宋体" w:hAnsi="宋体" w:cs="B6+CAJ FNT00"/>
                <w:kern w:val="0"/>
                <w:sz w:val="24"/>
              </w:rPr>
              <w:t xml:space="preserve">, </w:t>
            </w:r>
            <w:r>
              <w:rPr>
                <w:rFonts w:hint="eastAsia" w:ascii="宋体" w:hAnsi="宋体" w:cs="宋体"/>
                <w:kern w:val="0"/>
                <w:sz w:val="24"/>
              </w:rPr>
              <w:t>上源不通</w:t>
            </w:r>
            <w:r>
              <w:rPr>
                <w:rFonts w:ascii="宋体" w:hAnsi="宋体" w:cs="B6+CAJ FNT00"/>
                <w:kern w:val="0"/>
                <w:sz w:val="24"/>
              </w:rPr>
              <w:t xml:space="preserve">, </w:t>
            </w:r>
            <w:r>
              <w:rPr>
                <w:rFonts w:hint="eastAsia" w:ascii="宋体" w:hAnsi="宋体" w:cs="宋体"/>
                <w:kern w:val="0"/>
                <w:sz w:val="24"/>
              </w:rPr>
              <w:t>水道不利</w:t>
            </w:r>
            <w:r>
              <w:rPr>
                <w:rFonts w:ascii="宋体" w:hAnsi="宋体" w:cs="B6+CAJ FNT00"/>
                <w:kern w:val="0"/>
                <w:sz w:val="24"/>
              </w:rPr>
              <w:t xml:space="preserve">, </w:t>
            </w:r>
            <w:r>
              <w:rPr>
                <w:rFonts w:hint="eastAsia" w:ascii="宋体" w:hAnsi="宋体" w:cs="宋体"/>
                <w:kern w:val="0"/>
                <w:sz w:val="24"/>
              </w:rPr>
              <w:t>水饮内蓄</w:t>
            </w:r>
            <w:r>
              <w:rPr>
                <w:rFonts w:ascii="宋体" w:hAnsi="宋体" w:cs="B6+CAJ FNT00"/>
                <w:kern w:val="0"/>
                <w:sz w:val="24"/>
              </w:rPr>
              <w:t xml:space="preserve">, </w:t>
            </w:r>
            <w:r>
              <w:rPr>
                <w:rFonts w:hint="eastAsia" w:ascii="宋体" w:hAnsi="宋体" w:cs="宋体"/>
                <w:kern w:val="0"/>
                <w:sz w:val="24"/>
              </w:rPr>
              <w:t>会影响脾的运化功能</w:t>
            </w:r>
            <w:r>
              <w:rPr>
                <w:rFonts w:ascii="宋体" w:hAnsi="宋体" w:cs="B6+CAJ FNT00"/>
                <w:kern w:val="0"/>
                <w:sz w:val="24"/>
              </w:rPr>
              <w:t xml:space="preserve">, </w:t>
            </w:r>
            <w:r>
              <w:rPr>
                <w:rFonts w:hint="eastAsia" w:ascii="宋体" w:hAnsi="宋体" w:cs="宋体"/>
                <w:kern w:val="0"/>
                <w:sz w:val="24"/>
              </w:rPr>
              <w:t>反之脾的运化转翰功能失调</w:t>
            </w:r>
            <w:r>
              <w:rPr>
                <w:rFonts w:ascii="宋体" w:hAnsi="宋体" w:cs="B6+CAJ FNT00"/>
                <w:kern w:val="0"/>
                <w:sz w:val="24"/>
              </w:rPr>
              <w:t xml:space="preserve">, </w:t>
            </w:r>
            <w:r>
              <w:rPr>
                <w:rFonts w:hint="eastAsia" w:ascii="宋体" w:hAnsi="宋体" w:cs="宋体"/>
                <w:kern w:val="0"/>
                <w:sz w:val="24"/>
              </w:rPr>
              <w:t>也会影响肺的宜发肃降功能。第四</w:t>
            </w:r>
            <w:r>
              <w:rPr>
                <w:rFonts w:ascii="宋体" w:hAnsi="宋体" w:cs="B6+CAJ FNT00"/>
                <w:kern w:val="0"/>
                <w:sz w:val="24"/>
              </w:rPr>
              <w:t xml:space="preserve">, </w:t>
            </w:r>
            <w:r>
              <w:rPr>
                <w:rFonts w:hint="eastAsia" w:ascii="宋体" w:hAnsi="宋体" w:cs="宋体"/>
                <w:kern w:val="0"/>
                <w:sz w:val="24"/>
              </w:rPr>
              <w:t>胃阴不足</w:t>
            </w:r>
            <w:r>
              <w:rPr>
                <w:rFonts w:ascii="宋体" w:hAnsi="宋体" w:cs="B6+CAJ FNT00"/>
                <w:kern w:val="0"/>
                <w:sz w:val="24"/>
              </w:rPr>
              <w:t xml:space="preserve">, </w:t>
            </w:r>
            <w:r>
              <w:rPr>
                <w:rFonts w:hint="eastAsia" w:ascii="宋体" w:hAnsi="宋体" w:cs="宋体"/>
                <w:kern w:val="0"/>
                <w:sz w:val="24"/>
              </w:rPr>
              <w:t>肺失滋润</w:t>
            </w:r>
            <w:r>
              <w:rPr>
                <w:rFonts w:ascii="宋体" w:hAnsi="宋体" w:cs="B6+CAJ FNT00"/>
                <w:kern w:val="0"/>
                <w:sz w:val="24"/>
              </w:rPr>
              <w:t xml:space="preserve">, </w:t>
            </w:r>
            <w:r>
              <w:rPr>
                <w:rFonts w:hint="eastAsia" w:ascii="宋体" w:hAnsi="宋体" w:cs="宋体"/>
                <w:kern w:val="0"/>
                <w:sz w:val="24"/>
              </w:rPr>
              <w:t>则可出现干咳、痰少、咽干等肺阴不足之症。</w:t>
            </w:r>
          </w:p>
          <w:p>
            <w:pPr>
              <w:autoSpaceDE w:val="0"/>
              <w:autoSpaceDN w:val="0"/>
              <w:adjustRightInd w:val="0"/>
              <w:spacing w:line="520" w:lineRule="exact"/>
              <w:ind w:firstLine="480" w:firstLineChars="200"/>
              <w:jc w:val="left"/>
              <w:rPr>
                <w:rFonts w:ascii="宋体" w:hAnsi="宋体" w:cs="宋体"/>
                <w:kern w:val="0"/>
                <w:sz w:val="24"/>
              </w:rPr>
            </w:pPr>
            <w:r>
              <w:rPr>
                <w:rFonts w:hint="eastAsia" w:ascii="宋体" w:hAnsi="宋体" w:cs="宋体"/>
                <w:kern w:val="0"/>
                <w:sz w:val="24"/>
              </w:rPr>
              <w:t>由此可见，治疗小儿咳嗽是不能光从肺论治，调脾胃在其中的作用是不可忽视的，特别是那些久咳不愈的患儿。咳嗽日久</w:t>
            </w:r>
            <w:r>
              <w:rPr>
                <w:rFonts w:ascii="宋体" w:hAnsi="宋体" w:cs="B6+CAJ FNT00"/>
                <w:kern w:val="0"/>
                <w:sz w:val="24"/>
              </w:rPr>
              <w:t xml:space="preserve">, </w:t>
            </w:r>
            <w:r>
              <w:rPr>
                <w:rFonts w:hint="eastAsia" w:ascii="宋体" w:hAnsi="宋体" w:cs="宋体"/>
                <w:kern w:val="0"/>
                <w:sz w:val="24"/>
              </w:rPr>
              <w:t>肺气上逆</w:t>
            </w:r>
            <w:r>
              <w:rPr>
                <w:rFonts w:ascii="宋体" w:hAnsi="宋体" w:cs="B6+CAJ FNT00"/>
                <w:kern w:val="0"/>
                <w:sz w:val="24"/>
              </w:rPr>
              <w:t xml:space="preserve">, </w:t>
            </w:r>
            <w:r>
              <w:rPr>
                <w:rFonts w:hint="eastAsia" w:ascii="宋体" w:hAnsi="宋体" w:cs="宋体"/>
                <w:kern w:val="0"/>
                <w:sz w:val="24"/>
              </w:rPr>
              <w:t>必然会影响脾胃之升降</w:t>
            </w:r>
            <w:r>
              <w:rPr>
                <w:rFonts w:ascii="宋体" w:hAnsi="宋体" w:cs="B6+CAJ FNT00"/>
                <w:kern w:val="0"/>
                <w:sz w:val="24"/>
              </w:rPr>
              <w:t xml:space="preserve">, </w:t>
            </w:r>
            <w:r>
              <w:rPr>
                <w:rFonts w:hint="eastAsia" w:ascii="宋体" w:hAnsi="宋体" w:cs="宋体"/>
                <w:kern w:val="0"/>
                <w:sz w:val="24"/>
              </w:rPr>
              <w:t>如临床上常见的咳嗽剧烈时往往出现恶心或呕吐等症状</w:t>
            </w:r>
            <w:r>
              <w:rPr>
                <w:rFonts w:hint="eastAsia" w:ascii="宋体" w:hAnsi="宋体" w:cs="B6+CAJ FNT00"/>
                <w:kern w:val="0"/>
                <w:sz w:val="24"/>
              </w:rPr>
              <w:t>。而</w:t>
            </w:r>
            <w:r>
              <w:rPr>
                <w:rFonts w:hint="eastAsia" w:ascii="宋体" w:hAnsi="宋体" w:cs="宋体"/>
                <w:kern w:val="0"/>
                <w:sz w:val="24"/>
              </w:rPr>
              <w:t>脾胃升降失常</w:t>
            </w:r>
            <w:r>
              <w:rPr>
                <w:rFonts w:ascii="宋体" w:hAnsi="宋体" w:cs="B6+CAJ FNT00"/>
                <w:kern w:val="0"/>
                <w:sz w:val="24"/>
              </w:rPr>
              <w:t xml:space="preserve">, </w:t>
            </w:r>
            <w:r>
              <w:rPr>
                <w:rFonts w:hint="eastAsia" w:ascii="宋体" w:hAnsi="宋体" w:cs="宋体"/>
                <w:kern w:val="0"/>
                <w:sz w:val="24"/>
              </w:rPr>
              <w:t>脾胃功能失调</w:t>
            </w:r>
            <w:r>
              <w:rPr>
                <w:rFonts w:ascii="宋体" w:hAnsi="宋体" w:cs="B6+CAJ FNT00"/>
                <w:kern w:val="0"/>
                <w:sz w:val="24"/>
              </w:rPr>
              <w:t>,</w:t>
            </w:r>
            <w:r>
              <w:rPr>
                <w:rFonts w:hint="eastAsia" w:ascii="宋体" w:hAnsi="宋体" w:cs="宋体"/>
                <w:kern w:val="0"/>
                <w:sz w:val="24"/>
              </w:rPr>
              <w:t>土不能生金</w:t>
            </w:r>
            <w:r>
              <w:rPr>
                <w:rFonts w:ascii="宋体" w:hAnsi="宋体" w:cs="B6+CAJ FNT00"/>
                <w:kern w:val="0"/>
                <w:sz w:val="24"/>
              </w:rPr>
              <w:t xml:space="preserve">, </w:t>
            </w:r>
            <w:r>
              <w:rPr>
                <w:rFonts w:hint="eastAsia" w:ascii="宋体" w:hAnsi="宋体" w:cs="宋体"/>
                <w:kern w:val="0"/>
                <w:sz w:val="24"/>
              </w:rPr>
              <w:t>进一步加剧了肺的宜发肃降失常</w:t>
            </w:r>
            <w:r>
              <w:rPr>
                <w:rFonts w:ascii="宋体" w:hAnsi="宋体" w:cs="B6+CAJ FNT00"/>
                <w:kern w:val="0"/>
                <w:sz w:val="24"/>
              </w:rPr>
              <w:t>,</w:t>
            </w:r>
            <w:r>
              <w:rPr>
                <w:rFonts w:hint="eastAsia" w:ascii="宋体" w:hAnsi="宋体" w:cs="宋体"/>
                <w:kern w:val="0"/>
                <w:sz w:val="24"/>
              </w:rPr>
              <w:t>则形成恶性循环。所以重视调整中焦脾胃升降总枢纽</w:t>
            </w:r>
            <w:r>
              <w:rPr>
                <w:rFonts w:ascii="宋体" w:hAnsi="宋体" w:cs="B6+CAJ FNT00"/>
                <w:kern w:val="0"/>
                <w:sz w:val="24"/>
              </w:rPr>
              <w:t xml:space="preserve">, </w:t>
            </w:r>
            <w:r>
              <w:rPr>
                <w:rFonts w:hint="eastAsia" w:ascii="宋体" w:hAnsi="宋体" w:cs="宋体"/>
                <w:kern w:val="0"/>
                <w:sz w:val="24"/>
              </w:rPr>
              <w:t>通过调节脾胃升降</w:t>
            </w:r>
            <w:r>
              <w:rPr>
                <w:rFonts w:ascii="宋体" w:hAnsi="宋体" w:cs="B6+CAJ FNT00"/>
                <w:kern w:val="0"/>
                <w:sz w:val="24"/>
              </w:rPr>
              <w:t xml:space="preserve">, </w:t>
            </w:r>
            <w:r>
              <w:rPr>
                <w:rFonts w:hint="eastAsia" w:ascii="宋体" w:hAnsi="宋体" w:cs="宋体"/>
                <w:kern w:val="0"/>
                <w:sz w:val="24"/>
              </w:rPr>
              <w:t>可以带动肺之宜发肃降功能恢复正常</w:t>
            </w:r>
            <w:r>
              <w:rPr>
                <w:rFonts w:hint="eastAsia" w:ascii="宋体" w:hAnsi="宋体" w:cs="B6+CAJ FNT00"/>
                <w:kern w:val="0"/>
                <w:sz w:val="24"/>
              </w:rPr>
              <w:t>，</w:t>
            </w:r>
            <w:r>
              <w:rPr>
                <w:rFonts w:hint="eastAsia" w:ascii="宋体" w:hAnsi="宋体" w:cs="宋体"/>
                <w:kern w:val="0"/>
                <w:sz w:val="24"/>
              </w:rPr>
              <w:t>欲理肺气者必理脾胃中焦之气。古方中如苏子降气汤</w:t>
            </w:r>
            <w:r>
              <w:rPr>
                <w:rFonts w:ascii="宋体" w:hAnsi="宋体" w:cs="B6+CAJ FNT00"/>
                <w:kern w:val="0"/>
                <w:sz w:val="24"/>
              </w:rPr>
              <w:t xml:space="preserve">, </w:t>
            </w:r>
            <w:r>
              <w:rPr>
                <w:rFonts w:hint="eastAsia" w:ascii="宋体" w:hAnsi="宋体" w:cs="宋体"/>
                <w:kern w:val="0"/>
                <w:sz w:val="24"/>
              </w:rPr>
              <w:t>三子养亲汤、二陈汤等多用理气化痰及降气化痰药调理中焦之气机</w:t>
            </w:r>
            <w:r>
              <w:rPr>
                <w:rFonts w:ascii="宋体" w:hAnsi="宋体" w:cs="B6+CAJ FNT00"/>
                <w:kern w:val="0"/>
                <w:sz w:val="24"/>
              </w:rPr>
              <w:t xml:space="preserve">, </w:t>
            </w:r>
            <w:r>
              <w:rPr>
                <w:rFonts w:hint="eastAsia" w:ascii="宋体" w:hAnsi="宋体" w:cs="宋体"/>
                <w:kern w:val="0"/>
                <w:sz w:val="24"/>
              </w:rPr>
              <w:t>中焦气机通畅可使肺气得以正常肃降。故无论哪一证型的咳嗽，我都会适当加上苍术、鸡内金、厚朴等调脾运脾之品，疗效确切。另外，治疗小儿不寐也收效极佳，所谓“胃不和则卧不安”。在独立临床诊疗病人时均得以证实，五脏之病皆可由脾论治。其他病证待下次总结。</w:t>
            </w:r>
          </w:p>
          <w:p>
            <w:pPr>
              <w:rPr>
                <w:rFonts w:ascii="仿宋" w:hAnsi="仿宋" w:eastAsia="仿宋"/>
                <w:szCs w:val="28"/>
              </w:rPr>
            </w:pPr>
            <w:r>
              <w:rPr>
                <w:rFonts w:hint="eastAsia" w:ascii="仿宋" w:hAnsi="仿宋" w:eastAsia="仿宋"/>
                <w:sz w:val="30"/>
                <w:szCs w:val="30"/>
              </w:rPr>
              <w:t xml:space="preserve">                               </w:t>
            </w:r>
            <w:r>
              <w:rPr>
                <w:rFonts w:hint="eastAsia" w:ascii="仿宋" w:hAnsi="仿宋" w:eastAsia="仿宋"/>
                <w:sz w:val="28"/>
                <w:szCs w:val="28"/>
              </w:rPr>
              <w:t xml:space="preserve"> 签名：王广青</w:t>
            </w:r>
          </w:p>
          <w:p>
            <w:pPr>
              <w:rPr>
                <w:rFonts w:ascii="仿宋" w:hAnsi="仿宋" w:eastAsia="仿宋"/>
                <w:sz w:val="30"/>
                <w:szCs w:val="30"/>
              </w:rPr>
            </w:pPr>
            <w:r>
              <w:rPr>
                <w:rFonts w:hint="eastAsia" w:ascii="仿宋" w:hAnsi="仿宋" w:eastAsia="仿宋"/>
                <w:sz w:val="28"/>
                <w:szCs w:val="28"/>
              </w:rPr>
              <w:t xml:space="preserve">                              2018年9月 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8925" w:type="dxa"/>
            <w:gridSpan w:val="4"/>
          </w:tcPr>
          <w:p>
            <w:pPr>
              <w:rPr>
                <w:rFonts w:ascii="仿宋" w:hAnsi="仿宋" w:eastAsia="仿宋"/>
                <w:szCs w:val="21"/>
              </w:rPr>
            </w:pPr>
            <w:r>
              <w:rPr>
                <w:rFonts w:hint="eastAsia" w:ascii="仿宋" w:hAnsi="仿宋" w:eastAsia="仿宋"/>
                <w:sz w:val="28"/>
                <w:szCs w:val="28"/>
              </w:rPr>
              <w:t>指导老师批阅意见</w:t>
            </w:r>
            <w:r>
              <w:rPr>
                <w:rFonts w:hint="eastAsia" w:ascii="仿宋" w:hAnsi="仿宋" w:eastAsia="仿宋"/>
                <w:szCs w:val="21"/>
              </w:rPr>
              <w:t>（要有针对性和指导性，能体现指导老师的学术和水平）：</w:t>
            </w: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hint="eastAsia"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ind w:firstLine="3465" w:firstLineChars="1650"/>
              <w:rPr>
                <w:rFonts w:ascii="仿宋" w:hAnsi="仿宋" w:eastAsia="仿宋"/>
                <w:szCs w:val="28"/>
              </w:rPr>
            </w:pPr>
          </w:p>
          <w:p>
            <w:pPr>
              <w:adjustRightInd w:val="0"/>
              <w:snapToGrid w:val="0"/>
              <w:rPr>
                <w:rFonts w:ascii="仿宋" w:hAnsi="仿宋" w:eastAsia="仿宋"/>
                <w:szCs w:val="28"/>
              </w:rPr>
            </w:pPr>
          </w:p>
          <w:p>
            <w:pPr>
              <w:adjustRightInd w:val="0"/>
              <w:snapToGrid w:val="0"/>
              <w:rPr>
                <w:rFonts w:ascii="仿宋" w:hAnsi="仿宋" w:eastAsia="仿宋"/>
                <w:szCs w:val="28"/>
              </w:rPr>
            </w:pPr>
          </w:p>
          <w:p>
            <w:pPr>
              <w:adjustRightInd w:val="0"/>
              <w:snapToGrid w:val="0"/>
              <w:ind w:firstLine="4760" w:firstLineChars="1700"/>
              <w:rPr>
                <w:rFonts w:ascii="仿宋" w:hAnsi="仿宋" w:eastAsia="仿宋"/>
                <w:szCs w:val="28"/>
              </w:rPr>
            </w:pPr>
            <w:r>
              <w:rPr>
                <w:rFonts w:hint="eastAsia" w:ascii="仿宋" w:hAnsi="仿宋" w:eastAsia="仿宋"/>
                <w:sz w:val="28"/>
                <w:szCs w:val="28"/>
              </w:rPr>
              <w:t>签名：</w:t>
            </w:r>
          </w:p>
          <w:p>
            <w:pPr>
              <w:adjustRightInd w:val="0"/>
              <w:snapToGrid w:val="0"/>
              <w:ind w:firstLine="3570" w:firstLineChars="1700"/>
              <w:rPr>
                <w:rFonts w:ascii="仿宋" w:hAnsi="仿宋" w:eastAsia="仿宋"/>
                <w:szCs w:val="28"/>
              </w:rPr>
            </w:pPr>
          </w:p>
          <w:p>
            <w:pPr>
              <w:adjustRightInd w:val="0"/>
              <w:snapToGrid w:val="0"/>
              <w:ind w:firstLine="3570" w:firstLineChars="1700"/>
              <w:rPr>
                <w:rFonts w:ascii="仿宋" w:hAnsi="仿宋" w:eastAsia="仿宋"/>
                <w:szCs w:val="28"/>
              </w:rPr>
            </w:pPr>
          </w:p>
          <w:p>
            <w:pPr>
              <w:adjustRightInd w:val="0"/>
              <w:snapToGrid w:val="0"/>
              <w:ind w:firstLine="5460" w:firstLineChars="1950"/>
              <w:rPr>
                <w:rFonts w:ascii="仿宋" w:hAnsi="仿宋" w:eastAsia="仿宋"/>
                <w:szCs w:val="28"/>
              </w:rPr>
            </w:pPr>
            <w:r>
              <w:rPr>
                <w:rFonts w:hint="eastAsia" w:ascii="仿宋" w:hAnsi="仿宋" w:eastAsia="仿宋"/>
                <w:sz w:val="28"/>
                <w:szCs w:val="28"/>
              </w:rPr>
              <w:t>年   月   日</w:t>
            </w:r>
          </w:p>
        </w:tc>
      </w:tr>
    </w:tbl>
    <w:p>
      <w:pPr>
        <w:tabs>
          <w:tab w:val="left" w:pos="3215"/>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4+cajcd fntbz">
    <w:altName w:val="宋体"/>
    <w:panose1 w:val="00000000000000000000"/>
    <w:charset w:val="86"/>
    <w:family w:val="auto"/>
    <w:pitch w:val="default"/>
    <w:sig w:usb0="00000000" w:usb1="00000000" w:usb2="00000010" w:usb3="00000000" w:csb0="00040000" w:csb1="00000000"/>
  </w:font>
  <w:font w:name="B6+CAJ FNT00">
    <w:altName w:val="方正兰亭超细黑简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兰亭超细黑简体">
    <w:panose1 w:val="03000509000000000000"/>
    <w:charset w:val="86"/>
    <w:family w:val="auto"/>
    <w:pitch w:val="default"/>
    <w:sig w:usb0="A00002BF" w:usb1="184F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0661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C9"/>
    <w:rsid w:val="000B4C7A"/>
    <w:rsid w:val="000F06CA"/>
    <w:rsid w:val="001F05DC"/>
    <w:rsid w:val="00212F28"/>
    <w:rsid w:val="00214AA7"/>
    <w:rsid w:val="002460ED"/>
    <w:rsid w:val="002F05B7"/>
    <w:rsid w:val="0038499E"/>
    <w:rsid w:val="004B7F01"/>
    <w:rsid w:val="004F4B9F"/>
    <w:rsid w:val="005425D3"/>
    <w:rsid w:val="006735B7"/>
    <w:rsid w:val="00867576"/>
    <w:rsid w:val="00B63776"/>
    <w:rsid w:val="00DB4CC9"/>
    <w:rsid w:val="00E052D7"/>
    <w:rsid w:val="00E406FB"/>
    <w:rsid w:val="00E73DB9"/>
    <w:rsid w:val="08AE0532"/>
    <w:rsid w:val="5E693359"/>
    <w:rsid w:val="607D01CE"/>
    <w:rsid w:val="73A7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cs="Times New Roman"/>
      <w:sz w:val="18"/>
      <w:szCs w:val="18"/>
    </w:rPr>
  </w:style>
  <w:style w:type="character" w:customStyle="1" w:styleId="7">
    <w:name w:val="页脚 Char"/>
    <w:basedOn w:val="4"/>
    <w:link w:val="2"/>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299</Words>
  <Characters>1705</Characters>
  <Lines>14</Lines>
  <Paragraphs>3</Paragraphs>
  <TotalTime>190</TotalTime>
  <ScaleCrop>false</ScaleCrop>
  <LinksUpToDate>false</LinksUpToDate>
  <CharactersWithSpaces>2001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2019-01-15T07:11:00Z</dcterms:created>
  <dc:creator>苏启福</dc:creator>
  <cp:lastModifiedBy>王广青</cp:lastModifiedBy>
  <dcterms:modified xsi:type="dcterms:W3CDTF">2019-01-17T14:34:33Z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