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9" w:rsidRPr="00BF2985" w:rsidRDefault="00736349" w:rsidP="000D1104">
      <w:pPr>
        <w:jc w:val="center"/>
        <w:rPr>
          <w:rFonts w:ascii="宋体" w:hAnsi="宋体"/>
          <w:b/>
          <w:sz w:val="28"/>
          <w:szCs w:val="28"/>
        </w:rPr>
      </w:pPr>
      <w:r w:rsidRPr="00BF2985">
        <w:rPr>
          <w:rFonts w:ascii="宋体" w:hAnsi="宋体" w:hint="eastAsia"/>
          <w:b/>
          <w:sz w:val="28"/>
          <w:szCs w:val="28"/>
        </w:rPr>
        <w:t>临床试验申请书</w:t>
      </w:r>
    </w:p>
    <w:p w:rsidR="00736349" w:rsidRPr="00BF2985" w:rsidRDefault="00736349" w:rsidP="00736349">
      <w:pPr>
        <w:rPr>
          <w:rFonts w:ascii="Calibri" w:hAnsi="Calibri"/>
          <w:b/>
          <w:sz w:val="24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402"/>
        <w:gridCol w:w="1701"/>
        <w:gridCol w:w="2184"/>
      </w:tblGrid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类  别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□中药新药第</w:t>
            </w:r>
            <w:r w:rsidRPr="00BF2985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BF2985">
              <w:rPr>
                <w:rFonts w:ascii="宋体" w:hAnsi="宋体" w:cs="宋体" w:hint="eastAsia"/>
                <w:sz w:val="24"/>
              </w:rPr>
              <w:t>类</w:t>
            </w:r>
            <w:r w:rsidRPr="00BF2985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BF2985">
              <w:rPr>
                <w:rFonts w:ascii="宋体" w:hAnsi="宋体" w:cs="宋体" w:hint="eastAsia"/>
                <w:sz w:val="24"/>
              </w:rPr>
              <w:t>期    □医疗器械  第</w:t>
            </w:r>
            <w:r w:rsidRPr="00BF2985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BF2985">
              <w:rPr>
                <w:rFonts w:ascii="宋体" w:hAnsi="宋体" w:cs="宋体" w:hint="eastAsia"/>
                <w:sz w:val="24"/>
              </w:rPr>
              <w:t>类   □生物制剂</w:t>
            </w:r>
          </w:p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□中保—□初保  □续保    □化药      第</w:t>
            </w:r>
            <w:r w:rsidRPr="00BF2985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BF2985">
              <w:rPr>
                <w:rFonts w:ascii="宋体" w:hAnsi="宋体" w:cs="宋体" w:hint="eastAsia"/>
                <w:sz w:val="24"/>
              </w:rPr>
              <w:t>类   □其他</w:t>
            </w:r>
          </w:p>
        </w:tc>
      </w:tr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临床批件号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是否牵头单位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□是   □否</w:t>
            </w:r>
          </w:p>
        </w:tc>
      </w:tr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专  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是否增加中心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□是   □否</w:t>
            </w:r>
          </w:p>
        </w:tc>
      </w:tr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临床研究批件申请人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 xml:space="preserve">    </w:t>
            </w:r>
          </w:p>
        </w:tc>
      </w:tr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试验申办方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349" w:rsidRPr="00BF2985" w:rsidTr="00FB42BF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CRO（如有）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 xml:space="preserve">    </w:t>
            </w:r>
          </w:p>
        </w:tc>
      </w:tr>
      <w:tr w:rsidR="00736349" w:rsidRPr="00BF2985" w:rsidTr="00FB42BF">
        <w:trPr>
          <w:trHeight w:val="6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申办方联系人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349" w:rsidRPr="00BF2985" w:rsidTr="00FB42BF">
        <w:trPr>
          <w:trHeight w:val="6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/>
                <w:sz w:val="24"/>
              </w:rPr>
              <w:t>CRO</w:t>
            </w:r>
            <w:r w:rsidRPr="00BF2985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349" w:rsidRPr="00BF2985" w:rsidTr="00FB42BF">
        <w:trPr>
          <w:trHeight w:val="6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申办方地址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349" w:rsidRPr="00BF2985" w:rsidTr="00FB42BF">
        <w:trPr>
          <w:trHeight w:val="6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计划总例数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本中心计划承担例数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736349" w:rsidRPr="00BF2985" w:rsidTr="00FB42BF">
        <w:trPr>
          <w:trHeight w:val="32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6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相关技术</w:t>
            </w:r>
          </w:p>
          <w:p w:rsidR="00736349" w:rsidRPr="00BF2985" w:rsidRDefault="00736349" w:rsidP="00FB42BF">
            <w:pPr>
              <w:spacing w:before="20" w:after="20" w:line="36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资料清单</w:t>
            </w:r>
          </w:p>
          <w:p w:rsidR="00736349" w:rsidRPr="00BF2985" w:rsidRDefault="00736349" w:rsidP="00FB42BF">
            <w:pPr>
              <w:spacing w:before="20" w:after="20"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国家药品监督管理局临床研究批件（如有）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组长单位伦理批件及成员表（本中心为参加单位需提供）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研究者手册（如有）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临床研究方案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知情同意书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研究病历、病例报告表、日记卡等表格。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药物检验合格报告（药物临床试验必备）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医疗器械产品安全性资料（医疗器械项目必备）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企业三证（营业执照、药品生产许可证、GMP证书）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批件申请人和试验申办方不一致时提供明确其法律关系的证明文件。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申办方与CRO签订的委托函（如有）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保险证明（如有）</w:t>
            </w:r>
          </w:p>
          <w:p w:rsidR="00736349" w:rsidRPr="00BF2985" w:rsidRDefault="00736349" w:rsidP="00FB42BF">
            <w:pPr>
              <w:spacing w:before="20" w:after="2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□ 其他有关资料</w:t>
            </w:r>
          </w:p>
        </w:tc>
      </w:tr>
      <w:tr w:rsidR="00736349" w:rsidRPr="00BF2985" w:rsidTr="00FB42BF">
        <w:trPr>
          <w:trHeight w:val="5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申请人签章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BF2985">
              <w:rPr>
                <w:rFonts w:ascii="宋体" w:hAnsi="宋体" w:cs="宋体" w:hint="eastAsia"/>
                <w:sz w:val="24"/>
              </w:rPr>
              <w:t>申请日期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9" w:rsidRPr="00BF2985" w:rsidRDefault="00736349" w:rsidP="00FB42BF">
            <w:pPr>
              <w:spacing w:before="20" w:after="20" w:line="30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</w:tbl>
    <w:p w:rsidR="00216387" w:rsidRDefault="00216387"/>
    <w:sectPr w:rsidR="00216387" w:rsidSect="006809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FE" w:rsidRDefault="00AB37FE" w:rsidP="00736349">
      <w:r>
        <w:separator/>
      </w:r>
    </w:p>
  </w:endnote>
  <w:endnote w:type="continuationSeparator" w:id="1">
    <w:p w:rsidR="00AB37FE" w:rsidRDefault="00AB37FE" w:rsidP="0073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FE" w:rsidRDefault="00AB37FE" w:rsidP="00736349">
      <w:r>
        <w:separator/>
      </w:r>
    </w:p>
  </w:footnote>
  <w:footnote w:type="continuationSeparator" w:id="1">
    <w:p w:rsidR="00AB37FE" w:rsidRDefault="00AB37FE" w:rsidP="0073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349"/>
    <w:rsid w:val="000D1104"/>
    <w:rsid w:val="001B73E3"/>
    <w:rsid w:val="00216387"/>
    <w:rsid w:val="00680989"/>
    <w:rsid w:val="00736349"/>
    <w:rsid w:val="00A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admin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2020-04-23T08:06:00Z</dcterms:created>
  <dcterms:modified xsi:type="dcterms:W3CDTF">2020-11-12T01:26:00Z</dcterms:modified>
</cp:coreProperties>
</file>