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b/>
          <w:bCs/>
          <w:color w:val="000000"/>
          <w:szCs w:val="21"/>
        </w:rPr>
      </w:pPr>
      <w:bookmarkStart w:id="0" w:name="_GoBack"/>
      <w:bookmarkEnd w:id="0"/>
      <w:r>
        <w:rPr>
          <w:rFonts w:hint="eastAsia" w:cs="Arial" w:asciiTheme="minorEastAsia" w:hAnsiTheme="minorEastAsia"/>
          <w:color w:val="000000"/>
          <w:szCs w:val="21"/>
        </w:rPr>
        <w:t xml:space="preserve">附件：  </w:t>
      </w:r>
      <w:r>
        <w:rPr>
          <w:rFonts w:hint="eastAsia" w:asciiTheme="minorEastAsia" w:hAnsiTheme="minorEastAsia"/>
          <w:b/>
          <w:bCs/>
          <w:color w:val="000000"/>
          <w:szCs w:val="21"/>
        </w:rPr>
        <w:t>广西中医药大学第一附属医院仙葫院区保安服务项目采购询价函</w:t>
      </w:r>
    </w:p>
    <w:p>
      <w:pPr>
        <w:spacing w:line="360" w:lineRule="auto"/>
        <w:ind w:firstLine="420" w:firstLineChars="200"/>
        <w:rPr>
          <w:rFonts w:cs="Arial" w:asciiTheme="minorEastAsia" w:hAnsiTheme="minorEastAsia"/>
          <w:color w:val="000000"/>
          <w:szCs w:val="21"/>
        </w:rPr>
      </w:pPr>
      <w:r>
        <w:rPr>
          <w:rFonts w:hint="eastAsia" w:cs="Arial" w:asciiTheme="minorEastAsia" w:hAnsiTheme="minorEastAsia"/>
          <w:color w:val="000000"/>
          <w:szCs w:val="21"/>
        </w:rPr>
        <w:t>我院拟对仙葫院区保安服务项目进行采购，现就该事项的服务价格进行询价，请参与该询价事项的单位根据下述内容进行报价。</w:t>
      </w:r>
    </w:p>
    <w:p>
      <w:pPr>
        <w:snapToGrid w:val="0"/>
        <w:spacing w:line="480" w:lineRule="exact"/>
        <w:contextualSpacing/>
        <w:rPr>
          <w:rFonts w:cs="Arial" w:asciiTheme="minorEastAsia" w:hAnsiTheme="minorEastAsia"/>
          <w:b/>
          <w:color w:val="000000"/>
          <w:szCs w:val="21"/>
        </w:rPr>
      </w:pPr>
      <w:r>
        <w:rPr>
          <w:rFonts w:hint="eastAsia" w:cs="Arial" w:asciiTheme="minorEastAsia" w:hAnsiTheme="minorEastAsia"/>
          <w:b/>
          <w:color w:val="000000"/>
          <w:szCs w:val="21"/>
        </w:rPr>
        <w:t>一、</w:t>
      </w:r>
      <w:r>
        <w:rPr>
          <w:rFonts w:cs="Arial" w:asciiTheme="minorEastAsia" w:hAnsiTheme="minorEastAsia"/>
          <w:b/>
          <w:color w:val="000000"/>
          <w:szCs w:val="21"/>
        </w:rPr>
        <w:t>项目名称</w:t>
      </w:r>
    </w:p>
    <w:p>
      <w:pPr>
        <w:spacing w:line="460" w:lineRule="exact"/>
        <w:ind w:firstLine="420" w:firstLineChars="200"/>
        <w:rPr>
          <w:rFonts w:cs="Arial" w:asciiTheme="minorEastAsia" w:hAnsiTheme="minorEastAsia"/>
          <w:color w:val="000000"/>
          <w:szCs w:val="21"/>
        </w:rPr>
      </w:pPr>
      <w:r>
        <w:rPr>
          <w:rFonts w:hint="eastAsia" w:cs="Arial" w:asciiTheme="minorEastAsia" w:hAnsiTheme="minorEastAsia"/>
          <w:color w:val="000000"/>
          <w:szCs w:val="21"/>
        </w:rPr>
        <w:t>广西中医药大学第一附属医院仙葫院区保安服务</w:t>
      </w:r>
    </w:p>
    <w:p>
      <w:pPr>
        <w:snapToGrid w:val="0"/>
        <w:spacing w:line="480" w:lineRule="exact"/>
        <w:contextualSpacing/>
        <w:rPr>
          <w:rFonts w:cs="Arial" w:asciiTheme="minorEastAsia" w:hAnsiTheme="minorEastAsia"/>
          <w:b/>
          <w:color w:val="000000"/>
          <w:szCs w:val="21"/>
        </w:rPr>
      </w:pPr>
      <w:r>
        <w:rPr>
          <w:rFonts w:hint="eastAsia" w:cs="Arial" w:asciiTheme="minorEastAsia" w:hAnsiTheme="minorEastAsia"/>
          <w:b/>
          <w:color w:val="000000"/>
          <w:szCs w:val="21"/>
        </w:rPr>
        <w:t>二、</w:t>
      </w:r>
      <w:r>
        <w:rPr>
          <w:rFonts w:cs="Arial" w:asciiTheme="minorEastAsia" w:hAnsiTheme="minorEastAsia"/>
          <w:b/>
          <w:color w:val="000000"/>
          <w:szCs w:val="21"/>
        </w:rPr>
        <w:t>服务地点</w:t>
      </w:r>
    </w:p>
    <w:p>
      <w:pPr>
        <w:pStyle w:val="10"/>
        <w:ind w:firstLine="420"/>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广西中医药大学第一附属医院仙葫院区（南宁市青秀区仙葫大道西327号）。</w:t>
      </w:r>
    </w:p>
    <w:p>
      <w:pPr>
        <w:snapToGrid w:val="0"/>
        <w:spacing w:line="480" w:lineRule="exact"/>
        <w:contextualSpacing/>
        <w:rPr>
          <w:rFonts w:cs="Arial" w:asciiTheme="minorEastAsia" w:hAnsiTheme="minorEastAsia"/>
          <w:b/>
          <w:color w:val="000000"/>
          <w:szCs w:val="21"/>
        </w:rPr>
      </w:pPr>
      <w:r>
        <w:rPr>
          <w:rFonts w:hint="eastAsia" w:cs="Arial" w:asciiTheme="minorEastAsia" w:hAnsiTheme="minorEastAsia"/>
          <w:b/>
          <w:color w:val="000000"/>
          <w:szCs w:val="21"/>
        </w:rPr>
        <w:t>三、项目采购期限</w:t>
      </w:r>
    </w:p>
    <w:p>
      <w:pPr>
        <w:spacing w:line="460" w:lineRule="exact"/>
        <w:ind w:firstLine="315" w:firstLineChars="150"/>
        <w:rPr>
          <w:rFonts w:cs="Arial" w:asciiTheme="minorEastAsia" w:hAnsiTheme="minorEastAsia"/>
          <w:color w:val="000000"/>
          <w:szCs w:val="21"/>
        </w:rPr>
      </w:pPr>
      <w:r>
        <w:rPr>
          <w:rFonts w:hint="eastAsia" w:cs="Arial" w:asciiTheme="minorEastAsia" w:hAnsiTheme="minorEastAsia"/>
          <w:color w:val="000000"/>
          <w:szCs w:val="21"/>
        </w:rPr>
        <w:t>期限为叁年，2022年2月1日起至2025年1月31日止，合同壹年壹签，服务期每满一年时，甲方对乙方进行考核，考核达标，则继续执行本合同，若考核不达标，则甲方有权终止本合同。</w:t>
      </w:r>
    </w:p>
    <w:p>
      <w:pPr>
        <w:spacing w:line="460" w:lineRule="exact"/>
        <w:rPr>
          <w:rFonts w:cs="Arial" w:asciiTheme="minorEastAsia" w:hAnsiTheme="minorEastAsia"/>
          <w:b/>
          <w:color w:val="000000"/>
          <w:szCs w:val="21"/>
        </w:rPr>
      </w:pPr>
      <w:r>
        <w:rPr>
          <w:rFonts w:hint="eastAsia" w:cs="Arial" w:asciiTheme="minorEastAsia" w:hAnsiTheme="minorEastAsia"/>
          <w:b/>
          <w:color w:val="000000"/>
          <w:szCs w:val="21"/>
        </w:rPr>
        <w:t>四、服务内容</w:t>
      </w:r>
      <w:r>
        <w:rPr>
          <w:rFonts w:cs="Arial" w:asciiTheme="minorEastAsia" w:hAnsiTheme="minorEastAsia"/>
          <w:b/>
          <w:color w:val="000000"/>
          <w:szCs w:val="21"/>
        </w:rPr>
        <w:tab/>
      </w:r>
    </w:p>
    <w:p>
      <w:pPr>
        <w:widowControl/>
        <w:shd w:val="clear" w:color="auto" w:fill="FFFFFF"/>
        <w:spacing w:line="560" w:lineRule="exact"/>
        <w:ind w:firstLine="413" w:firstLineChars="196"/>
        <w:jc w:val="left"/>
        <w:rPr>
          <w:rFonts w:cs="宋体" w:asciiTheme="minorEastAsia" w:hAnsiTheme="minorEastAsia"/>
          <w:b/>
          <w:color w:val="000000"/>
          <w:kern w:val="0"/>
          <w:szCs w:val="21"/>
        </w:rPr>
      </w:pPr>
      <w:r>
        <w:rPr>
          <w:rFonts w:hint="eastAsia" w:cs="宋体" w:asciiTheme="minorEastAsia" w:hAnsiTheme="minorEastAsia"/>
          <w:b/>
          <w:bCs/>
          <w:color w:val="000000"/>
          <w:kern w:val="0"/>
          <w:szCs w:val="21"/>
        </w:rPr>
        <w:t>（一）安保服务基本要求</w:t>
      </w:r>
    </w:p>
    <w:p>
      <w:pPr>
        <w:spacing w:line="360" w:lineRule="auto"/>
        <w:ind w:firstLine="420" w:firstLineChars="200"/>
        <w:rPr>
          <w:rFonts w:cs="仿宋" w:asciiTheme="minorEastAsia" w:hAnsiTheme="minorEastAsia"/>
          <w:szCs w:val="21"/>
        </w:rPr>
      </w:pPr>
      <w:r>
        <w:rPr>
          <w:rFonts w:hint="eastAsia" w:cs="仿宋" w:asciiTheme="minorEastAsia" w:hAnsiTheme="minorEastAsia"/>
          <w:szCs w:val="21"/>
        </w:rPr>
        <w:t>1.必须具安保服务的实际经验；拥有素质良好的安保队伍，有一套完整的医院安保运作方法和严格的操作规程，制定科学、严格的管理制度和工作质量标准。遵守国家法律法规和医院规章制度，不得在医院范围内从事与保安无关的活动。</w:t>
      </w:r>
    </w:p>
    <w:p>
      <w:pPr>
        <w:spacing w:line="360" w:lineRule="auto"/>
        <w:ind w:firstLine="420" w:firstLineChars="200"/>
        <w:rPr>
          <w:rFonts w:cs="仿宋" w:asciiTheme="minorEastAsia" w:hAnsiTheme="minorEastAsia"/>
          <w:szCs w:val="21"/>
        </w:rPr>
      </w:pPr>
      <w:r>
        <w:rPr>
          <w:rFonts w:hint="eastAsia" w:cs="仿宋" w:asciiTheme="minorEastAsia" w:hAnsiTheme="minorEastAsia"/>
          <w:szCs w:val="21"/>
        </w:rPr>
        <w:t>2.安保队员要有良好的职业道德和服务态度，对医务人员和患者和家属要以礼相待。着装统一、整洁，动作规范，语言文明，形象良好。</w:t>
      </w:r>
    </w:p>
    <w:p>
      <w:pPr>
        <w:spacing w:line="360" w:lineRule="auto"/>
        <w:ind w:firstLine="420" w:firstLineChars="200"/>
        <w:rPr>
          <w:rFonts w:cs="仿宋" w:asciiTheme="minorEastAsia" w:hAnsiTheme="minorEastAsia"/>
          <w:szCs w:val="21"/>
        </w:rPr>
      </w:pPr>
      <w:r>
        <w:rPr>
          <w:rFonts w:hint="eastAsia" w:cs="仿宋" w:asciiTheme="minorEastAsia" w:hAnsiTheme="minorEastAsia"/>
          <w:szCs w:val="21"/>
        </w:rPr>
        <w:t>3.服从医院领导的工作安排，接受医院的监督和检查；配合医院做好新冠疫情防控工作；医院有权要求更换工作态度不好、工作能力差的安保队员；医院可视实际情况临时指挥和调拨安排保安，中标人必须服从。</w:t>
      </w:r>
    </w:p>
    <w:p>
      <w:pPr>
        <w:spacing w:line="360" w:lineRule="auto"/>
        <w:ind w:firstLine="420" w:firstLineChars="200"/>
        <w:rPr>
          <w:rFonts w:cs="仿宋" w:asciiTheme="minorEastAsia" w:hAnsiTheme="minorEastAsia"/>
          <w:szCs w:val="21"/>
        </w:rPr>
      </w:pPr>
      <w:r>
        <w:rPr>
          <w:rFonts w:hint="eastAsia" w:cs="仿宋" w:asciiTheme="minorEastAsia" w:hAnsiTheme="minorEastAsia"/>
          <w:szCs w:val="21"/>
        </w:rPr>
        <w:t>4.不断提高员工的素质。要求必须对新入职员工进行安保和消防培训合格后，方可上岗，经常对安保队员进行培训，同时对安保队员工作进行考核，提高工作质量。</w:t>
      </w:r>
    </w:p>
    <w:p>
      <w:pPr>
        <w:spacing w:line="360" w:lineRule="auto"/>
        <w:ind w:firstLine="420" w:firstLineChars="200"/>
        <w:rPr>
          <w:rFonts w:cs="仿宋" w:asciiTheme="minorEastAsia" w:hAnsiTheme="minorEastAsia"/>
          <w:szCs w:val="21"/>
          <w:lang w:val="zh-CN"/>
        </w:rPr>
      </w:pPr>
      <w:r>
        <w:rPr>
          <w:rFonts w:hint="eastAsia" w:cs="仿宋" w:asciiTheme="minorEastAsia" w:hAnsiTheme="minorEastAsia"/>
          <w:szCs w:val="21"/>
          <w:lang w:val="zh-CN"/>
        </w:rPr>
        <w:t>5.24小时3班安排安保队员值班，并保证满员上岗。保安工作不得因节假日和双休日而中断，各岗位保安按区域管理各负其责，同时应制定突发事件应急处理方案；</w:t>
      </w:r>
    </w:p>
    <w:p>
      <w:pPr>
        <w:spacing w:line="360" w:lineRule="auto"/>
        <w:ind w:firstLine="420" w:firstLineChars="200"/>
        <w:rPr>
          <w:rFonts w:cs="仿宋" w:asciiTheme="minorEastAsia" w:hAnsiTheme="minorEastAsia"/>
          <w:szCs w:val="21"/>
          <w:lang w:val="zh-CN"/>
        </w:rPr>
      </w:pPr>
      <w:r>
        <w:rPr>
          <w:rFonts w:hint="eastAsia" w:cs="仿宋" w:asciiTheme="minorEastAsia" w:hAnsiTheme="minorEastAsia"/>
          <w:szCs w:val="21"/>
          <w:lang w:val="zh-CN"/>
        </w:rPr>
        <w:t>6.合理安排机动人员，以应对节假日或平时安保人员休息时出现人员不足问题,并能协调好在岗队员就餐、上卫生间等特殊安排，以保证不空岗。</w:t>
      </w:r>
    </w:p>
    <w:p>
      <w:pPr>
        <w:spacing w:line="360" w:lineRule="auto"/>
        <w:ind w:firstLine="420" w:firstLineChars="200"/>
        <w:rPr>
          <w:rFonts w:cs="仿宋" w:asciiTheme="minorEastAsia" w:hAnsiTheme="minorEastAsia"/>
          <w:szCs w:val="21"/>
          <w:lang w:val="zh-CN"/>
        </w:rPr>
      </w:pPr>
      <w:r>
        <w:rPr>
          <w:rFonts w:hint="eastAsia" w:cs="仿宋" w:asciiTheme="minorEastAsia" w:hAnsiTheme="minorEastAsia"/>
          <w:szCs w:val="21"/>
        </w:rPr>
        <w:t>7.</w:t>
      </w:r>
      <w:r>
        <w:rPr>
          <w:rFonts w:hint="eastAsia" w:cs="仿宋" w:asciiTheme="minorEastAsia" w:hAnsiTheme="minorEastAsia"/>
          <w:szCs w:val="21"/>
          <w:lang w:val="zh-CN"/>
        </w:rPr>
        <w:t>安保公司要安排专门的管理人员，每天对医院进行查巡，经常与临床科室沟通，及时解决各科室、病区提出的问题。</w:t>
      </w:r>
    </w:p>
    <w:p>
      <w:pPr>
        <w:spacing w:line="360" w:lineRule="auto"/>
        <w:ind w:firstLine="420" w:firstLineChars="200"/>
        <w:rPr>
          <w:rFonts w:cs="仿宋" w:asciiTheme="minorEastAsia" w:hAnsiTheme="minorEastAsia"/>
          <w:szCs w:val="21"/>
          <w:lang w:val="zh-CN"/>
        </w:rPr>
      </w:pPr>
      <w:r>
        <w:rPr>
          <w:rFonts w:hint="eastAsia" w:cs="仿宋" w:asciiTheme="minorEastAsia" w:hAnsiTheme="minorEastAsia"/>
          <w:szCs w:val="21"/>
          <w:lang w:val="zh-CN"/>
        </w:rPr>
        <w:t>8.安保人员要满足医院安保要求，年龄结构合理，要求18－40岁占安保人员的85%，年龄30－40岁占安保人员的10%，45－50岁占5%。</w:t>
      </w:r>
    </w:p>
    <w:p>
      <w:pPr>
        <w:widowControl/>
        <w:shd w:val="clear" w:color="auto" w:fill="FFFFFF"/>
        <w:spacing w:line="560" w:lineRule="exact"/>
        <w:ind w:firstLine="420" w:firstLineChars="200"/>
        <w:jc w:val="left"/>
        <w:rPr>
          <w:rFonts w:cs="宋体" w:asciiTheme="minorEastAsia" w:hAnsiTheme="minorEastAsia"/>
          <w:kern w:val="0"/>
          <w:szCs w:val="21"/>
        </w:rPr>
      </w:pPr>
      <w:r>
        <w:rPr>
          <w:rFonts w:hint="eastAsia" w:cs="仿宋" w:asciiTheme="minorEastAsia" w:hAnsiTheme="minorEastAsia"/>
          <w:szCs w:val="21"/>
        </w:rPr>
        <w:t>9.</w:t>
      </w:r>
      <w:r>
        <w:rPr>
          <w:rFonts w:hint="eastAsia" w:cs="宋体" w:asciiTheme="minorEastAsia" w:hAnsiTheme="minorEastAsia"/>
          <w:kern w:val="0"/>
          <w:szCs w:val="21"/>
        </w:rPr>
        <w:t>装备配置：每个执勤岗位配备对讲机一部、头盔一顶、伸缩警棍或橡胶棒一根。</w:t>
      </w:r>
    </w:p>
    <w:p>
      <w:pPr>
        <w:widowControl/>
        <w:shd w:val="clear" w:color="auto" w:fill="FFFFFF"/>
        <w:spacing w:line="56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10.服务合同不得转包，发现合同转包立即中止合同并承担经济损失。</w:t>
      </w:r>
    </w:p>
    <w:p>
      <w:pPr>
        <w:widowControl/>
        <w:shd w:val="clear" w:color="auto" w:fill="FFFFFF"/>
        <w:spacing w:line="560" w:lineRule="exact"/>
        <w:ind w:firstLine="422" w:firstLineChars="200"/>
        <w:jc w:val="left"/>
        <w:rPr>
          <w:rFonts w:cs="宋体" w:asciiTheme="minorEastAsia" w:hAnsiTheme="minorEastAsia"/>
          <w:b/>
          <w:kern w:val="0"/>
          <w:szCs w:val="21"/>
        </w:rPr>
      </w:pPr>
      <w:r>
        <w:rPr>
          <w:rFonts w:hint="eastAsia" w:cs="宋体" w:asciiTheme="minorEastAsia" w:hAnsiTheme="minorEastAsia"/>
          <w:b/>
          <w:kern w:val="0"/>
          <w:szCs w:val="21"/>
        </w:rPr>
        <w:t>（二）安保人员的要求</w:t>
      </w:r>
    </w:p>
    <w:p>
      <w:pPr>
        <w:widowControl/>
        <w:shd w:val="clear" w:color="auto" w:fill="FFFFFF"/>
        <w:spacing w:line="56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w:t>
      </w:r>
      <w:r>
        <w:rPr>
          <w:rFonts w:hint="eastAsia" w:asciiTheme="minorEastAsia" w:hAnsiTheme="minorEastAsia"/>
          <w:szCs w:val="21"/>
        </w:rPr>
        <w:t xml:space="preserve"> </w:t>
      </w:r>
      <w:r>
        <w:rPr>
          <w:rFonts w:hint="eastAsia" w:cs="宋体" w:asciiTheme="minorEastAsia" w:hAnsiTheme="minorEastAsia"/>
          <w:kern w:val="0"/>
          <w:szCs w:val="21"/>
        </w:rPr>
        <w:t>保安队员共51名，其中普通保安45人（含管理人员），特勤应急队员6人。所有岗位队员必须持有保安证。</w:t>
      </w:r>
    </w:p>
    <w:p>
      <w:pPr>
        <w:widowControl/>
        <w:shd w:val="clear" w:color="auto" w:fill="FFFFFF"/>
        <w:spacing w:line="56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2.身体条件：身体健康，男性身高原则在165cm以上，视力正常，五官端正，仪表大方，无传染性、肝、肾、心脏、心血管等严重疾病，无不良社会记录等，提供正规医院健康证明，年龄18—50岁之间。</w:t>
      </w:r>
    </w:p>
    <w:p>
      <w:pPr>
        <w:widowControl/>
        <w:shd w:val="clear" w:color="auto" w:fill="FFFFFF"/>
        <w:spacing w:line="56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特勤应急队员男身高1.70米以上、年龄45岁以下，退伍军人优先。</w:t>
      </w:r>
    </w:p>
    <w:p>
      <w:pPr>
        <w:widowControl/>
        <w:shd w:val="clear" w:color="auto" w:fill="FFFFFF"/>
        <w:spacing w:line="56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所有保安队员要求五官端正，无传染性疾病，无口吃或伤残疾病，无劣迹。</w:t>
      </w:r>
    </w:p>
    <w:p>
      <w:pPr>
        <w:widowControl/>
        <w:shd w:val="clear" w:color="auto" w:fill="FFFFFF"/>
        <w:spacing w:line="56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3.政治素质：尊重领导和服务对象，服从安排，听从指挥，无违法犯罪记录，爱岗敬业，恪尽职守，遵纪守法，文明执勤，礼貌待人，敢于同违法犯罪现象作斗争。</w:t>
      </w:r>
    </w:p>
    <w:p>
      <w:pPr>
        <w:widowControl/>
        <w:shd w:val="clear" w:color="auto" w:fill="FFFFFF"/>
        <w:spacing w:line="56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4.文化条件：具备初中以上文化，具备良好的语言表达及沟通协调能力。</w:t>
      </w:r>
    </w:p>
    <w:p>
      <w:pPr>
        <w:widowControl/>
        <w:shd w:val="clear" w:color="auto" w:fill="FFFFFF"/>
        <w:spacing w:line="56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5.业务技能要求：具备相关法律法规知识、安保知识以及消防知识，具备一定的语言和表达能力。</w:t>
      </w:r>
    </w:p>
    <w:p>
      <w:pPr>
        <w:widowControl/>
        <w:shd w:val="clear" w:color="auto" w:fill="FFFFFF"/>
        <w:spacing w:line="560" w:lineRule="exact"/>
        <w:ind w:firstLine="420" w:firstLineChars="200"/>
        <w:jc w:val="left"/>
        <w:rPr>
          <w:rFonts w:cs="宋体" w:asciiTheme="minorEastAsia" w:hAnsiTheme="minorEastAsia"/>
          <w:kern w:val="0"/>
          <w:szCs w:val="21"/>
        </w:rPr>
      </w:pPr>
      <w:r>
        <w:rPr>
          <w:rFonts w:hint="eastAsia" w:asciiTheme="minorEastAsia" w:hAnsiTheme="minorEastAsia"/>
          <w:kern w:val="0"/>
          <w:szCs w:val="21"/>
        </w:rPr>
        <w:t>6</w:t>
      </w:r>
      <w:r>
        <w:rPr>
          <w:rFonts w:hint="eastAsia" w:cs="宋体" w:asciiTheme="minorEastAsia" w:hAnsiTheme="minorEastAsia"/>
          <w:kern w:val="0"/>
          <w:szCs w:val="21"/>
        </w:rPr>
        <w:t>.安保主管和班长及队员必须报医院后勤保卫科备案。</w:t>
      </w:r>
    </w:p>
    <w:p>
      <w:pPr>
        <w:spacing w:line="360" w:lineRule="auto"/>
        <w:ind w:firstLine="422" w:firstLineChars="200"/>
        <w:rPr>
          <w:rFonts w:cs="仿宋" w:asciiTheme="minorEastAsia" w:hAnsiTheme="minorEastAsia"/>
          <w:b/>
          <w:szCs w:val="21"/>
        </w:rPr>
      </w:pPr>
      <w:r>
        <w:rPr>
          <w:rFonts w:hint="eastAsia" w:cs="仿宋" w:asciiTheme="minorEastAsia" w:hAnsiTheme="minorEastAsia"/>
          <w:b/>
          <w:szCs w:val="21"/>
        </w:rPr>
        <w:t>（三）治安管理</w:t>
      </w:r>
    </w:p>
    <w:p>
      <w:pPr>
        <w:spacing w:line="360" w:lineRule="auto"/>
        <w:ind w:firstLine="420" w:firstLineChars="200"/>
        <w:rPr>
          <w:rFonts w:cs="仿宋" w:asciiTheme="minorEastAsia" w:hAnsiTheme="minorEastAsia"/>
          <w:bCs/>
          <w:szCs w:val="21"/>
          <w:lang w:val="zh-CN"/>
        </w:rPr>
      </w:pPr>
      <w:r>
        <w:rPr>
          <w:rFonts w:hint="eastAsia" w:cs="仿宋" w:asciiTheme="minorEastAsia" w:hAnsiTheme="minorEastAsia"/>
          <w:bCs/>
          <w:szCs w:val="21"/>
          <w:lang w:val="zh-CN"/>
        </w:rPr>
        <w:t>1.</w:t>
      </w:r>
      <w:r>
        <w:rPr>
          <w:rFonts w:hint="eastAsia"/>
        </w:rPr>
        <w:t xml:space="preserve"> </w:t>
      </w:r>
      <w:r>
        <w:rPr>
          <w:rFonts w:hint="eastAsia" w:cs="仿宋" w:asciiTheme="minorEastAsia" w:hAnsiTheme="minorEastAsia"/>
          <w:bCs/>
          <w:szCs w:val="21"/>
          <w:lang w:val="zh-CN"/>
        </w:rPr>
        <w:t>应制定突发事件应急处理方案，医院若有紧急任务，如突发事件和火情发生，保安员应在最短的时间内赶到事发地点，医院不另行发给加班费；</w:t>
      </w:r>
    </w:p>
    <w:p>
      <w:pPr>
        <w:spacing w:line="360" w:lineRule="auto"/>
        <w:ind w:firstLine="420" w:firstLineChars="200"/>
        <w:rPr>
          <w:rFonts w:cs="仿宋" w:asciiTheme="minorEastAsia" w:hAnsiTheme="minorEastAsia"/>
          <w:szCs w:val="21"/>
          <w:lang w:val="zh-CN"/>
        </w:rPr>
      </w:pPr>
      <w:r>
        <w:rPr>
          <w:rFonts w:hint="eastAsia" w:cs="仿宋" w:asciiTheme="minorEastAsia" w:hAnsiTheme="minorEastAsia"/>
          <w:bCs/>
          <w:szCs w:val="21"/>
          <w:lang w:val="zh-CN"/>
        </w:rPr>
        <w:t>2.负责医院的治安巡逻：依照甲方设置巡更位置和频次，</w:t>
      </w:r>
      <w:r>
        <w:rPr>
          <w:rFonts w:hint="eastAsia" w:cs="仿宋" w:asciiTheme="minorEastAsia" w:hAnsiTheme="minorEastAsia"/>
          <w:szCs w:val="21"/>
          <w:lang w:val="zh-CN"/>
        </w:rPr>
        <w:t>24小时监控，</w:t>
      </w:r>
      <w:r>
        <w:rPr>
          <w:rFonts w:hint="eastAsia" w:cs="仿宋" w:asciiTheme="minorEastAsia" w:hAnsiTheme="minorEastAsia"/>
          <w:bCs/>
          <w:szCs w:val="21"/>
          <w:lang w:val="zh-CN"/>
        </w:rPr>
        <w:t>重点巡查门急诊区域、出入院处、医院收费处和急诊收费处、病区及其他公共区域。能及时发现和处理各种安全和事故隐患，并作好记录；在医院范围内开展（24小时）昼夜值班巡逻、守护，不迟到，不早退。保安提前10分钟到达交接地点，并认真做好交接班工作，并填报《安保值班交接记录表》</w:t>
      </w:r>
    </w:p>
    <w:p>
      <w:pPr>
        <w:spacing w:line="360" w:lineRule="auto"/>
        <w:ind w:firstLine="420" w:firstLineChars="200"/>
        <w:rPr>
          <w:rFonts w:cs="仿宋" w:asciiTheme="minorEastAsia" w:hAnsiTheme="minorEastAsia"/>
          <w:szCs w:val="21"/>
          <w:lang w:val="zh-CN"/>
        </w:rPr>
      </w:pPr>
      <w:r>
        <w:rPr>
          <w:rFonts w:hint="eastAsia" w:cs="仿宋" w:asciiTheme="minorEastAsia" w:hAnsiTheme="minorEastAsia"/>
          <w:szCs w:val="21"/>
        </w:rPr>
        <w:t>3.</w:t>
      </w:r>
      <w:r>
        <w:rPr>
          <w:rFonts w:hint="eastAsia" w:cs="仿宋" w:asciiTheme="minorEastAsia" w:hAnsiTheme="minorEastAsia"/>
          <w:szCs w:val="21"/>
          <w:lang w:val="zh-CN"/>
        </w:rPr>
        <w:t>负责医院员工作时间的人身安全，一旦出现医患纠纷，安保人员要1分钟内事发点就近队员必须到达现场确认情况，3分钟内当班班长、当班应急队员必须到达现场维持秩序，5分钟内其他队员到达现场处置，独立并有效制止在工作区域烧纸、摆花圈、拉横幅、设灵堂等影响医院形象干扰医院秩序的行为，必要时安保（公司）队员要求公安机关出面并有效积极配合。</w:t>
      </w:r>
    </w:p>
    <w:p>
      <w:pPr>
        <w:spacing w:line="360" w:lineRule="auto"/>
        <w:ind w:firstLine="420" w:firstLineChars="200"/>
        <w:rPr>
          <w:rFonts w:cs="仿宋" w:asciiTheme="minorEastAsia" w:hAnsiTheme="minorEastAsia"/>
          <w:szCs w:val="21"/>
          <w:lang w:val="zh-CN"/>
        </w:rPr>
      </w:pPr>
      <w:r>
        <w:rPr>
          <w:rFonts w:hint="eastAsia" w:cs="仿宋" w:asciiTheme="minorEastAsia" w:hAnsiTheme="minorEastAsia"/>
          <w:szCs w:val="21"/>
        </w:rPr>
        <w:t>4.</w:t>
      </w:r>
      <w:r>
        <w:rPr>
          <w:rFonts w:hint="eastAsia" w:cs="仿宋" w:asciiTheme="minorEastAsia" w:hAnsiTheme="minorEastAsia"/>
          <w:szCs w:val="21"/>
          <w:lang w:val="zh-CN"/>
        </w:rPr>
        <w:t>维护医院的正常秩序，协助公安机关打击不法分子对医院的干扰，特别是对医托、、发小广告、盗窃分子等的打击。</w:t>
      </w:r>
    </w:p>
    <w:p>
      <w:pPr>
        <w:spacing w:line="360" w:lineRule="auto"/>
        <w:ind w:firstLine="420" w:firstLineChars="200"/>
        <w:rPr>
          <w:rFonts w:cs="仿宋" w:asciiTheme="minorEastAsia" w:hAnsiTheme="minorEastAsia"/>
          <w:szCs w:val="21"/>
          <w:lang w:val="zh-CN"/>
        </w:rPr>
      </w:pPr>
      <w:r>
        <w:rPr>
          <w:rFonts w:hint="eastAsia" w:cs="仿宋" w:asciiTheme="minorEastAsia" w:hAnsiTheme="minorEastAsia"/>
          <w:szCs w:val="21"/>
          <w:lang w:val="zh-CN"/>
        </w:rPr>
        <w:t>5.</w:t>
      </w:r>
      <w:r>
        <w:rPr>
          <w:rFonts w:hint="eastAsia"/>
        </w:rPr>
        <w:t xml:space="preserve"> 特勤</w:t>
      </w:r>
      <w:r>
        <w:rPr>
          <w:rFonts w:hint="eastAsia" w:cs="仿宋" w:asciiTheme="minorEastAsia" w:hAnsiTheme="minorEastAsia"/>
          <w:szCs w:val="21"/>
          <w:lang w:val="zh-CN"/>
        </w:rPr>
        <w:t>应急队员主要分布在门诊、急诊、押钞、巡逻，负责门急诊治安安全保障，应急事件处理，押钞护送，确保医院营业额安全，巡逻医院病区和外围，发现突发事件及时处理并报告保卫科领导。</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6.保持医院秩序良好、停车场道路畅通、车辆停放有序，实行人车分流；</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7.熟悉医院内部环境，当接到一键式报警、电话报警、火灾报警等信号指令时，能够及时、准确到达事发地点，有效处置；</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8.切实做好防盗工作，防止医院设备设施、车棚内职工车辆等被盗；</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9.当医院有特殊任务时，如重大庆典活动、重大接待任务，保安要提前到位，维护秩序。</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10.对重点办公区域来访人员进出进行登记，杜绝闲杂人员进入。</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11.住院部严格探视管理，非探视时间严格执行探视管理规则。</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12.维护好院内的就诊秩序，必要时提醒医患人员注意财产、人身安全。及时制止一切危害就诊秩序及安全的行为。</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13.协助做好医院内违法犯罪行为等突发事件的处理工作，对制止无效的犯罪行为应立即报警，保护好现场，并协助公安机关查办案件。</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14.值班期间应联防联守，与各岗位保持联系，对值班期间发现的问题，要进行沟通及时妥善处理。</w:t>
      </w:r>
    </w:p>
    <w:p>
      <w:pPr>
        <w:widowControl/>
        <w:shd w:val="clear" w:color="auto" w:fill="FFFFFF"/>
        <w:spacing w:line="560" w:lineRule="exact"/>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15.节能管理。安保人员在执勤巡逻过程中发现有未关闭的水、电、门、窗等要及时关闭，对损坏或无法关闭的要及时报管理部门进行处理。</w:t>
      </w:r>
    </w:p>
    <w:p>
      <w:pPr>
        <w:widowControl/>
        <w:shd w:val="clear" w:color="auto" w:fill="FFFFFF"/>
        <w:spacing w:line="560" w:lineRule="exact"/>
        <w:ind w:firstLine="420" w:firstLineChars="200"/>
        <w:jc w:val="left"/>
        <w:rPr>
          <w:rFonts w:cs="宋体" w:asciiTheme="minorEastAsia" w:hAnsiTheme="minorEastAsia"/>
          <w:kern w:val="0"/>
          <w:szCs w:val="21"/>
        </w:rPr>
      </w:pPr>
      <w:r>
        <w:rPr>
          <w:rFonts w:hint="eastAsia" w:cs="宋体" w:asciiTheme="minorEastAsia" w:hAnsiTheme="minorEastAsia"/>
          <w:color w:val="000000"/>
          <w:kern w:val="0"/>
          <w:szCs w:val="21"/>
        </w:rPr>
        <w:t>16.来院车辆停放及看管。对进入停车场的车辆要派人进行疏导及看护，不得堵塞消防通道及“120”绿色通道。发生车辆碰刮及车内物品被盗等均由承包方负责妥善处理。</w:t>
      </w:r>
    </w:p>
    <w:p>
      <w:pPr>
        <w:spacing w:line="360" w:lineRule="auto"/>
        <w:ind w:firstLine="422" w:firstLineChars="200"/>
        <w:rPr>
          <w:rFonts w:cs="仿宋" w:asciiTheme="minorEastAsia" w:hAnsiTheme="minorEastAsia"/>
          <w:b/>
          <w:szCs w:val="21"/>
        </w:rPr>
      </w:pPr>
      <w:r>
        <w:rPr>
          <w:rFonts w:hint="eastAsia" w:cs="仿宋" w:asciiTheme="minorEastAsia" w:hAnsiTheme="minorEastAsia"/>
          <w:b/>
          <w:szCs w:val="21"/>
        </w:rPr>
        <w:t>（四）消防管理</w:t>
      </w:r>
    </w:p>
    <w:p>
      <w:pPr>
        <w:spacing w:line="360" w:lineRule="auto"/>
        <w:ind w:firstLine="420" w:firstLineChars="200"/>
        <w:rPr>
          <w:rFonts w:cs="仿宋" w:asciiTheme="minorEastAsia" w:hAnsiTheme="minorEastAsia"/>
          <w:szCs w:val="21"/>
        </w:rPr>
      </w:pPr>
      <w:r>
        <w:rPr>
          <w:rFonts w:hint="eastAsia" w:cs="仿宋" w:asciiTheme="minorEastAsia" w:hAnsiTheme="minorEastAsia"/>
          <w:szCs w:val="21"/>
        </w:rPr>
        <w:t>1.</w:t>
      </w:r>
      <w:r>
        <w:rPr>
          <w:rFonts w:hint="eastAsia" w:cs="宋体" w:asciiTheme="minorEastAsia" w:hAnsiTheme="minorEastAsia"/>
          <w:kern w:val="0"/>
          <w:szCs w:val="21"/>
        </w:rPr>
        <w:t xml:space="preserve"> 建立严格的消防管理制度，建立健全各项消防工作职责，实行层层落实的消防责任制度。</w:t>
      </w:r>
    </w:p>
    <w:p>
      <w:pPr>
        <w:spacing w:line="360" w:lineRule="auto"/>
        <w:ind w:firstLine="420" w:firstLineChars="200"/>
        <w:rPr>
          <w:rFonts w:cs="仿宋" w:asciiTheme="minorEastAsia" w:hAnsiTheme="minorEastAsia"/>
          <w:szCs w:val="21"/>
          <w:lang w:val="zh-CN"/>
        </w:rPr>
      </w:pPr>
      <w:r>
        <w:rPr>
          <w:rFonts w:hint="eastAsia" w:cs="仿宋" w:asciiTheme="minorEastAsia" w:hAnsiTheme="minorEastAsia"/>
          <w:szCs w:val="21"/>
          <w:lang w:val="zh-CN"/>
        </w:rPr>
        <w:t>2.安保人员要经常参加消防知识培训及学习基本的操作规程，不断提高对医院消防安全的认识和实际技能的操作，</w:t>
      </w:r>
      <w:r>
        <w:rPr>
          <w:rFonts w:hint="eastAsia" w:cs="宋体" w:asciiTheme="minorEastAsia" w:hAnsiTheme="minorEastAsia"/>
          <w:kern w:val="0"/>
          <w:szCs w:val="21"/>
        </w:rPr>
        <w:t>新员工上岗前必须经过消防法规及消防常识培训。</w:t>
      </w:r>
    </w:p>
    <w:p>
      <w:pPr>
        <w:spacing w:line="360" w:lineRule="auto"/>
        <w:ind w:firstLine="420" w:firstLineChars="200"/>
        <w:rPr>
          <w:rFonts w:cs="仿宋" w:asciiTheme="minorEastAsia" w:hAnsiTheme="minorEastAsia"/>
          <w:szCs w:val="21"/>
          <w:lang w:val="zh-CN"/>
        </w:rPr>
      </w:pPr>
      <w:r>
        <w:rPr>
          <w:rFonts w:hint="eastAsia" w:cs="仿宋" w:asciiTheme="minorEastAsia" w:hAnsiTheme="minorEastAsia"/>
          <w:szCs w:val="21"/>
          <w:lang w:val="zh-CN"/>
        </w:rPr>
        <w:t>3.医院一旦出现火情第一时间赶赴现场并能有效正确实施灭火。一旦出现火情必须在1分钟内事发点就近队员到达现场确认火情，3分钟内义务消防队员到达火灾现场灭火，5分钟内疏散救援组队员到达现场展开疏散救援工作。</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4. 确保院内各主要道路即消防通道、安全疏散出口通畅；</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5.建立义务消防队，保证24小时快速反应，起到扑灭初期火灾及救护、疏散的作用。</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6.义务消防队每月至少训练一次并建立消防档案。</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7.每月进行一次消防安全检查，内部每季进行一次消防演习，每年一次消防灭火疏散演习。</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8.</w:t>
      </w:r>
      <w:r>
        <w:rPr>
          <w:rFonts w:hint="eastAsia"/>
        </w:rPr>
        <w:t xml:space="preserve"> </w:t>
      </w:r>
      <w:r>
        <w:rPr>
          <w:rFonts w:hint="eastAsia" w:cs="宋体" w:asciiTheme="minorEastAsia" w:hAnsiTheme="minorEastAsia"/>
          <w:kern w:val="0"/>
          <w:szCs w:val="21"/>
        </w:rPr>
        <w:t>实行每日24小时防火巡查制度，每天派出安保人员对全院范围进行防火巡查，巡查内容有：</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（1）用火、用电有无违章情况；</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（2）安全出口、疏散通道是否畅通，安全疏散指示标志、应急照明是否完好；</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（3）消防设施、器材和消防安全标志是否在位、完整；</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（4）常闭式防火门是否处于关闭状态，防火卷帘下是否堆放物品影响使用。并填写巡查记录，做到发现火灾隐患及时处置并报后勤部保卫办公室。</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9.服从甲方的消防监督管理。保安人员必须提高消防安全意识，必须具备：扑救初起火灾的能力；检查消除火灾隐患的能力；组织人员疏散逃生的能力；消防宣传教育培训能力。</w:t>
      </w:r>
    </w:p>
    <w:p>
      <w:pPr>
        <w:spacing w:line="560" w:lineRule="exact"/>
        <w:ind w:firstLine="422" w:firstLineChars="200"/>
        <w:rPr>
          <w:rFonts w:cs="宋体" w:asciiTheme="minorEastAsia" w:hAnsiTheme="minorEastAsia"/>
          <w:kern w:val="0"/>
          <w:szCs w:val="21"/>
        </w:rPr>
      </w:pPr>
      <w:r>
        <w:rPr>
          <w:rFonts w:hint="eastAsia" w:cs="宋体" w:asciiTheme="minorEastAsia" w:hAnsiTheme="minorEastAsia"/>
          <w:b/>
          <w:kern w:val="0"/>
          <w:szCs w:val="21"/>
        </w:rPr>
        <w:t>（五）工作管理与经济处罚规定（扣罚款从下月费用总额中扣除）</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1.招聘保安的标准和条件应基本符合合同要求，达不到标准的每人次扣200元。。</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2.各病区和部门发生案件、事件时，在接到报警指令后保安员未在规定时间内赶到现场的，扣保安服务费100元/次，造成影响的每次扣500-1000元。</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3.不按合同内容（条款）履行消防管理及训练的，不定期向甲方消防专干汇报消防设施巡逻、维护、保养工作的，由甲方（保卫部门）提出限期整改，并予以经济处罚，每次扣100元，造成影响的每次扣500元。</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4.禁止外来人员（包括亲戚、朋友、老乡等）进入值班室睡觉、过夜，有违反规定的没发现一次扣罚100元。</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5.禁止值班人员酒后上岗，发现有违反规定的每次扣罚200元。</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6.加强大门值班工作，医院给患者及陪人配备房卡或出入卡，保安人员凭卡控制探视，无关人员入内，凡有投诉，经调查属实的，每次扣罚50元。</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7.上班时如有下列行为或现象者、给予处罚：</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⑴脱岗每次扣100元。</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⑵看书、看报、看手机、着装不规范、上岗吸烟的，第一次警告，第二次扣罚50元。</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⑶上班时间睡觉、打瞌睡、吸烟的，每次扣罚50元。</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⑷岗位缺员（每天按实际缺员计算）累计，按实际缺岗人数从下月按缺岗人数从保安服务费中扣除。</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⑸不作值班登记（或登记不详尽），治安、消防、案件登记的或不及时上报的，每件扣罚100元。</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8.医院将加强对保安工作的考核、检查、监督。医院进行病人和职工对保安工作满意度调查，满意度需达90%以上为达标，未达标扣除当月保安服务费2000元；缺岗、漏岗现象一经发现，扣减相应的保安人员费用；对违反工作制度的保安员，医院后勤部可当场开出处罚通知单，并告知保安管理人员，签字确认后，从保安服务费用中按实际缺岗天数/人数/日平均工资扣除费用。</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9.</w:t>
      </w:r>
      <w:r>
        <w:rPr>
          <w:rFonts w:hint="eastAsia"/>
        </w:rPr>
        <w:t xml:space="preserve"> </w:t>
      </w:r>
      <w:r>
        <w:rPr>
          <w:rFonts w:hint="eastAsia" w:cs="宋体" w:asciiTheme="minorEastAsia" w:hAnsiTheme="minorEastAsia"/>
          <w:kern w:val="0"/>
          <w:szCs w:val="21"/>
        </w:rPr>
        <w:t>乙方应定期每半个月一次对保安员进行治安、消防业务培训，提高保安员的业务素质，如发现未对保安进行业务培训的，扣保安服务费1000元。</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w:t>
      </w:r>
      <w:r>
        <w:rPr>
          <w:rFonts w:hint="eastAsia"/>
        </w:rPr>
        <w:t xml:space="preserve"> </w:t>
      </w:r>
      <w:r>
        <w:rPr>
          <w:rFonts w:hint="eastAsia" w:cs="宋体" w:asciiTheme="minorEastAsia" w:hAnsiTheme="minorEastAsia"/>
          <w:kern w:val="0"/>
          <w:szCs w:val="21"/>
        </w:rPr>
        <w:t>停车场收费员不按规定收取汽车停车费用或私自收取费用并手动开闸放行的，经发现并核实，除按照医院损失费用照价赔偿外，并作辞退处理, 涉及职务犯罪的，移交公安机关处理。</w:t>
      </w:r>
      <w:r>
        <w:rPr>
          <w:rFonts w:hint="eastAsia"/>
        </w:rPr>
        <w:t xml:space="preserve"> </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11、有以下行为或现象者，甲方将予以奖励：</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为保护医院财产和职工、患者的生命安全，见义勇为，制止违法犯罪和在同犯罪分子作斗争中表现特别突出的；或抓获刑事犯罪分子的（以送公安机关处理为准）；或在执勤中抓获来院从事非法活动，扰乱医疗秩序，坑蒙拐骗就诊患者的医托等违法人员的；视具体情况，奖励100—1000元。</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（2）及时报告、排除消防隐患并及时制止火灾漫延的，视具体情况，奖励100--1000元。</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（3）抢险救灾及时，有效地预防重大灾害事故的发生，使医院、职工及病人的生命财产得到保障的，视具体情况，奖励100--1000元。</w:t>
      </w:r>
    </w:p>
    <w:p>
      <w:pPr>
        <w:spacing w:line="5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（4）得到医护人员书面表扬的，患者送锦旗的，经院方确认后，每次奖励100元。</w:t>
      </w:r>
    </w:p>
    <w:p>
      <w:pPr>
        <w:widowControl/>
        <w:shd w:val="clear" w:color="auto" w:fill="FFFFFF"/>
        <w:spacing w:line="560" w:lineRule="exact"/>
        <w:ind w:firstLine="422" w:firstLineChars="200"/>
        <w:jc w:val="left"/>
        <w:rPr>
          <w:rFonts w:cs="宋体" w:asciiTheme="minorEastAsia" w:hAnsiTheme="minorEastAsia"/>
          <w:kern w:val="0"/>
          <w:szCs w:val="21"/>
        </w:rPr>
      </w:pPr>
      <w:r>
        <w:rPr>
          <w:rFonts w:hint="eastAsia" w:cs="宋体" w:asciiTheme="minorEastAsia" w:hAnsiTheme="minorEastAsia"/>
          <w:b/>
          <w:color w:val="000000"/>
          <w:kern w:val="0"/>
          <w:szCs w:val="21"/>
        </w:rPr>
        <w:t>（六）医院对物业公司服务的监管</w:t>
      </w:r>
    </w:p>
    <w:p>
      <w:pPr>
        <w:widowControl/>
        <w:shd w:val="clear" w:color="auto" w:fill="FFFFFF"/>
        <w:spacing w:line="560" w:lineRule="exact"/>
        <w:ind w:firstLine="420" w:firstLineChars="200"/>
        <w:jc w:val="left"/>
        <w:rPr>
          <w:rFonts w:cs="宋体" w:asciiTheme="minorEastAsia" w:hAnsiTheme="minorEastAsia"/>
          <w:kern w:val="0"/>
          <w:szCs w:val="21"/>
        </w:rPr>
      </w:pPr>
      <w:r>
        <w:rPr>
          <w:rFonts w:hint="eastAsia" w:cs="宋体" w:asciiTheme="minorEastAsia" w:hAnsiTheme="minorEastAsia"/>
          <w:color w:val="000000"/>
          <w:kern w:val="0"/>
          <w:szCs w:val="21"/>
        </w:rPr>
        <w:t>1.</w:t>
      </w:r>
      <w:r>
        <w:rPr>
          <w:rFonts w:hint="eastAsia"/>
        </w:rPr>
        <w:t xml:space="preserve"> </w:t>
      </w:r>
      <w:r>
        <w:rPr>
          <w:rFonts w:hint="eastAsia" w:cs="宋体" w:asciiTheme="minorEastAsia" w:hAnsiTheme="minorEastAsia"/>
          <w:color w:val="000000"/>
          <w:kern w:val="0"/>
          <w:szCs w:val="21"/>
        </w:rPr>
        <w:t>安保人员应该服从医院和保安公司的双重管理。安保人员应认真履行岗位职责，遵守医院的规章制度，服从医院后勤保卫科的督查。医院后勤部保卫科是安保服务工作监管第一责任部门。</w:t>
      </w:r>
    </w:p>
    <w:p>
      <w:pPr>
        <w:widowControl/>
        <w:shd w:val="clear" w:color="auto" w:fill="FFFFFF"/>
        <w:spacing w:line="560" w:lineRule="exact"/>
        <w:ind w:firstLine="420" w:firstLineChars="200"/>
        <w:jc w:val="left"/>
        <w:rPr>
          <w:rFonts w:cs="宋体" w:asciiTheme="minorEastAsia" w:hAnsiTheme="minorEastAsia"/>
          <w:kern w:val="0"/>
          <w:szCs w:val="21"/>
        </w:rPr>
      </w:pPr>
      <w:r>
        <w:rPr>
          <w:rFonts w:hint="eastAsia" w:cs="宋体" w:asciiTheme="minorEastAsia" w:hAnsiTheme="minorEastAsia"/>
          <w:color w:val="000000"/>
          <w:kern w:val="0"/>
          <w:szCs w:val="21"/>
        </w:rPr>
        <w:t>2.保安公司制订的管理方案及人员情况报医院后勤部备案。</w:t>
      </w:r>
    </w:p>
    <w:p>
      <w:pPr>
        <w:widowControl/>
        <w:shd w:val="clear" w:color="auto" w:fill="FFFFFF"/>
        <w:spacing w:line="560" w:lineRule="exact"/>
        <w:ind w:firstLine="420" w:firstLineChars="200"/>
        <w:jc w:val="left"/>
        <w:rPr>
          <w:rFonts w:cs="宋体" w:asciiTheme="minorEastAsia" w:hAnsiTheme="minorEastAsia"/>
          <w:kern w:val="0"/>
          <w:szCs w:val="21"/>
        </w:rPr>
      </w:pPr>
      <w:r>
        <w:rPr>
          <w:rFonts w:hint="eastAsia" w:cs="宋体" w:asciiTheme="minorEastAsia" w:hAnsiTheme="minorEastAsia"/>
          <w:color w:val="000000"/>
          <w:kern w:val="0"/>
          <w:szCs w:val="21"/>
        </w:rPr>
        <w:t>3.医院有权对保安公司从业人员的工作进行检查、督促、考核，并按合同管理规定对人员进行监管，对不称职的保安公司员工提出批评、教育及对保安公司经济处罚，屡教不改者，医院有权提出要求更换、辞退保安从业人员。</w:t>
      </w:r>
    </w:p>
    <w:p>
      <w:pPr>
        <w:widowControl/>
        <w:shd w:val="clear" w:color="auto" w:fill="FFFFFF"/>
        <w:spacing w:line="560" w:lineRule="exact"/>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4.医院有权对保安公司的工作进行考核，发现公司不按照合同约定开展工作，如不能达到医院要求，第一次予以警告，第二次予以适当处罚，对连续五次不达标也不整改者（以文字通知为准）医院有权单方解除合同。</w:t>
      </w:r>
    </w:p>
    <w:p>
      <w:pPr>
        <w:widowControl/>
        <w:shd w:val="clear" w:color="auto" w:fill="FFFFFF"/>
        <w:spacing w:line="560" w:lineRule="exact"/>
        <w:ind w:firstLine="422" w:firstLineChars="200"/>
        <w:jc w:val="left"/>
        <w:rPr>
          <w:rFonts w:cs="宋体" w:asciiTheme="minorEastAsia" w:hAnsiTheme="minorEastAsia"/>
          <w:b/>
          <w:color w:val="000000"/>
          <w:kern w:val="0"/>
          <w:szCs w:val="21"/>
        </w:rPr>
      </w:pPr>
      <w:r>
        <w:rPr>
          <w:rFonts w:hint="eastAsia" w:cs="宋体" w:asciiTheme="minorEastAsia" w:hAnsiTheme="minorEastAsia"/>
          <w:b/>
          <w:color w:val="000000"/>
          <w:kern w:val="0"/>
          <w:szCs w:val="21"/>
        </w:rPr>
        <w:t>（七）安全责任赔偿</w:t>
      </w:r>
    </w:p>
    <w:p>
      <w:pPr>
        <w:widowControl/>
        <w:shd w:val="clear" w:color="auto" w:fill="FFFFFF"/>
        <w:spacing w:line="560" w:lineRule="exact"/>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hint="eastAsia"/>
        </w:rPr>
        <w:t xml:space="preserve"> </w:t>
      </w:r>
      <w:r>
        <w:rPr>
          <w:rFonts w:hint="eastAsia" w:cs="宋体" w:asciiTheme="minorEastAsia" w:hAnsiTheme="minorEastAsia"/>
          <w:color w:val="000000"/>
          <w:kern w:val="0"/>
          <w:szCs w:val="21"/>
        </w:rPr>
        <w:t>在甲方服务区内发生物品被盗，应及时报告当地公安机关调查处理，经公安机关勘察现场，甲方提供有效证明材料，认定由于保安人员失职造成物品被盗，根据设备新旧、使用年限乙方按扣除折旧后净额予以赔偿。</w:t>
      </w:r>
    </w:p>
    <w:p>
      <w:pPr>
        <w:widowControl/>
        <w:shd w:val="clear" w:color="auto" w:fill="FFFFFF"/>
        <w:spacing w:line="560" w:lineRule="exact"/>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各楼层科室及病区和公共场所的固定设备、电器、材料被盗的（如消防设备、器材、音响、电脑、电动自行车等），经勘察调查核实，确定物品被盗，并有有效证明材料认定由保安员失职或责任心不强、检查防范不到位等造成物品被盗，由案发科室提供损失依据证明材料，交保卫部门并由甲方保卫部门拟出赔偿意见，按折价后的实价赔偿。</w:t>
      </w:r>
    </w:p>
    <w:p>
      <w:pPr>
        <w:widowControl/>
        <w:shd w:val="clear" w:color="auto" w:fill="FFFFFF"/>
        <w:spacing w:line="560" w:lineRule="exact"/>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加强对门诊综合楼及各病区、宿舍区的巡逻、值守防范力度，杜绝各类案件、事件的发生、凡在服务区内发生盗窃、抢劫、打架斗殴、医闹等案件，应根据责任划分赔偿责任；凡因乙方未尽到安保管理义务，导致医患人员受到人身伤害的，乙方负责处理和赔偿。</w:t>
      </w:r>
    </w:p>
    <w:p>
      <w:pPr>
        <w:widowControl/>
        <w:shd w:val="clear" w:color="auto" w:fill="FFFFFF"/>
        <w:spacing w:line="560" w:lineRule="exact"/>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4.其他案件的发生，视案件性质，另作协商处理。</w:t>
      </w:r>
    </w:p>
    <w:p>
      <w:pPr>
        <w:widowControl/>
        <w:shd w:val="clear" w:color="auto" w:fill="FFFFFF"/>
        <w:spacing w:line="560" w:lineRule="exact"/>
        <w:ind w:firstLine="422" w:firstLineChars="200"/>
        <w:jc w:val="left"/>
        <w:rPr>
          <w:rFonts w:cs="宋体" w:asciiTheme="minorEastAsia" w:hAnsiTheme="minorEastAsia"/>
          <w:b/>
          <w:color w:val="000000"/>
          <w:kern w:val="0"/>
          <w:szCs w:val="21"/>
        </w:rPr>
      </w:pPr>
    </w:p>
    <w:p>
      <w:pPr>
        <w:widowControl/>
        <w:shd w:val="clear" w:color="auto" w:fill="FFFFFF"/>
        <w:spacing w:line="560" w:lineRule="exact"/>
        <w:ind w:firstLine="422" w:firstLineChars="200"/>
        <w:jc w:val="left"/>
        <w:rPr>
          <w:rFonts w:cs="宋体" w:asciiTheme="minorEastAsia" w:hAnsiTheme="minorEastAsia"/>
          <w:b/>
          <w:color w:val="000000"/>
          <w:kern w:val="0"/>
          <w:szCs w:val="21"/>
        </w:rPr>
      </w:pPr>
    </w:p>
    <w:p>
      <w:pPr>
        <w:widowControl/>
        <w:shd w:val="clear" w:color="auto" w:fill="FFFFFF"/>
        <w:spacing w:line="560" w:lineRule="exact"/>
        <w:ind w:firstLine="422" w:firstLineChars="200"/>
        <w:jc w:val="left"/>
        <w:rPr>
          <w:rFonts w:cs="宋体" w:asciiTheme="minorEastAsia" w:hAnsiTheme="minorEastAsia"/>
          <w:b/>
          <w:color w:val="000000"/>
          <w:kern w:val="0"/>
          <w:szCs w:val="21"/>
        </w:rPr>
      </w:pPr>
    </w:p>
    <w:p>
      <w:pPr>
        <w:widowControl/>
        <w:shd w:val="clear" w:color="auto" w:fill="FFFFFF"/>
        <w:spacing w:line="560" w:lineRule="exact"/>
        <w:ind w:firstLine="422" w:firstLineChars="200"/>
        <w:jc w:val="left"/>
        <w:rPr>
          <w:rFonts w:cs="宋体" w:asciiTheme="minorEastAsia" w:hAnsiTheme="minorEastAsia"/>
          <w:b/>
          <w:color w:val="000000"/>
          <w:kern w:val="0"/>
          <w:szCs w:val="21"/>
        </w:rPr>
      </w:pPr>
    </w:p>
    <w:p>
      <w:pPr>
        <w:widowControl/>
        <w:shd w:val="clear" w:color="auto" w:fill="FFFFFF"/>
        <w:spacing w:line="560" w:lineRule="exact"/>
        <w:ind w:firstLine="422" w:firstLineChars="200"/>
        <w:jc w:val="left"/>
        <w:rPr>
          <w:rFonts w:cs="宋体" w:asciiTheme="minorEastAsia" w:hAnsiTheme="minorEastAsia"/>
          <w:b/>
          <w:color w:val="000000"/>
          <w:kern w:val="0"/>
          <w:szCs w:val="21"/>
        </w:rPr>
      </w:pPr>
    </w:p>
    <w:p>
      <w:pPr>
        <w:widowControl/>
        <w:shd w:val="clear" w:color="auto" w:fill="FFFFFF"/>
        <w:spacing w:line="560" w:lineRule="exact"/>
        <w:ind w:firstLine="422" w:firstLineChars="200"/>
        <w:jc w:val="left"/>
        <w:rPr>
          <w:rFonts w:cs="宋体" w:asciiTheme="minorEastAsia" w:hAnsiTheme="minorEastAsia"/>
          <w:b/>
          <w:color w:val="000000"/>
          <w:kern w:val="0"/>
          <w:szCs w:val="21"/>
        </w:rPr>
      </w:pPr>
    </w:p>
    <w:p>
      <w:pPr>
        <w:widowControl/>
        <w:shd w:val="clear" w:color="auto" w:fill="FFFFFF"/>
        <w:spacing w:line="560" w:lineRule="exact"/>
        <w:ind w:firstLine="422" w:firstLineChars="200"/>
        <w:jc w:val="left"/>
        <w:rPr>
          <w:rFonts w:cs="宋体" w:asciiTheme="minorEastAsia" w:hAnsiTheme="minorEastAsia"/>
          <w:b/>
          <w:color w:val="000000"/>
          <w:kern w:val="0"/>
          <w:szCs w:val="21"/>
        </w:rPr>
      </w:pPr>
    </w:p>
    <w:p>
      <w:pPr>
        <w:widowControl/>
        <w:shd w:val="clear" w:color="auto" w:fill="FFFFFF"/>
        <w:spacing w:line="560" w:lineRule="exact"/>
        <w:ind w:firstLine="422" w:firstLineChars="200"/>
        <w:jc w:val="left"/>
        <w:rPr>
          <w:rFonts w:cs="宋体" w:asciiTheme="minorEastAsia" w:hAnsiTheme="minorEastAsia"/>
          <w:b/>
          <w:color w:val="000000"/>
          <w:kern w:val="0"/>
          <w:szCs w:val="21"/>
        </w:rPr>
      </w:pPr>
    </w:p>
    <w:p>
      <w:pPr>
        <w:widowControl/>
        <w:shd w:val="clear" w:color="auto" w:fill="FFFFFF"/>
        <w:spacing w:line="560" w:lineRule="exact"/>
        <w:ind w:firstLine="422" w:firstLineChars="200"/>
        <w:jc w:val="left"/>
        <w:rPr>
          <w:rFonts w:cs="宋体" w:asciiTheme="minorEastAsia" w:hAnsiTheme="minorEastAsia"/>
          <w:b/>
          <w:color w:val="000000"/>
          <w:kern w:val="0"/>
          <w:szCs w:val="21"/>
        </w:rPr>
      </w:pPr>
    </w:p>
    <w:p>
      <w:pPr>
        <w:widowControl/>
        <w:shd w:val="clear" w:color="auto" w:fill="FFFFFF"/>
        <w:spacing w:line="560" w:lineRule="exact"/>
        <w:ind w:firstLine="422" w:firstLineChars="200"/>
        <w:jc w:val="left"/>
        <w:rPr>
          <w:rFonts w:cs="宋体" w:asciiTheme="minorEastAsia" w:hAnsiTheme="minorEastAsia"/>
          <w:b/>
          <w:color w:val="000000"/>
          <w:kern w:val="0"/>
          <w:szCs w:val="21"/>
        </w:rPr>
      </w:pPr>
      <w:r>
        <w:rPr>
          <w:rFonts w:hint="eastAsia" w:cs="宋体" w:asciiTheme="minorEastAsia" w:hAnsiTheme="minorEastAsia"/>
          <w:b/>
          <w:color w:val="000000"/>
          <w:kern w:val="0"/>
          <w:szCs w:val="21"/>
        </w:rPr>
        <w:t>（八）医院仙葫院区保安岗位设置情况表</w:t>
      </w:r>
    </w:p>
    <w:tbl>
      <w:tblPr>
        <w:tblStyle w:val="5"/>
        <w:tblpPr w:leftFromText="180" w:rightFromText="180" w:vertAnchor="page" w:horzAnchor="page" w:tblpX="1607" w:tblpY="3331"/>
        <w:tblW w:w="8897" w:type="dxa"/>
        <w:tblInd w:w="0" w:type="dxa"/>
        <w:tblLayout w:type="autofit"/>
        <w:tblCellMar>
          <w:top w:w="0" w:type="dxa"/>
          <w:left w:w="108" w:type="dxa"/>
          <w:bottom w:w="0" w:type="dxa"/>
          <w:right w:w="108" w:type="dxa"/>
        </w:tblCellMar>
      </w:tblPr>
      <w:tblGrid>
        <w:gridCol w:w="656"/>
        <w:gridCol w:w="2287"/>
        <w:gridCol w:w="1276"/>
        <w:gridCol w:w="4678"/>
      </w:tblGrid>
      <w:tr>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22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岗位</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人数</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岗位人员要求</w:t>
            </w:r>
          </w:p>
        </w:tc>
      </w:tr>
      <w:tr>
        <w:tblPrEx>
          <w:tblCellMar>
            <w:top w:w="0" w:type="dxa"/>
            <w:left w:w="108" w:type="dxa"/>
            <w:bottom w:w="0" w:type="dxa"/>
            <w:right w:w="108" w:type="dxa"/>
          </w:tblCellMar>
        </w:tblPrEx>
        <w:trPr>
          <w:trHeight w:val="493"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28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急诊岗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每班1人， 24小时值班，共配置3人</w:t>
            </w:r>
          </w:p>
        </w:tc>
      </w:tr>
      <w:tr>
        <w:tblPrEx>
          <w:tblCellMar>
            <w:top w:w="0" w:type="dxa"/>
            <w:left w:w="108" w:type="dxa"/>
            <w:bottom w:w="0" w:type="dxa"/>
            <w:right w:w="108" w:type="dxa"/>
          </w:tblCellMar>
        </w:tblPrEx>
        <w:trPr>
          <w:trHeight w:val="55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28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南楼大堂岗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每班1人， 24小时值班，共配置3人</w:t>
            </w:r>
          </w:p>
        </w:tc>
      </w:tr>
      <w:tr>
        <w:tblPrEx>
          <w:tblCellMar>
            <w:top w:w="0" w:type="dxa"/>
            <w:left w:w="108" w:type="dxa"/>
            <w:bottom w:w="0" w:type="dxa"/>
            <w:right w:w="108" w:type="dxa"/>
          </w:tblCellMar>
        </w:tblPrEx>
        <w:trPr>
          <w:trHeight w:val="49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28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大楼行车通道东岗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每班1人， 24小时值班，共配置3人</w:t>
            </w:r>
          </w:p>
        </w:tc>
      </w:tr>
      <w:tr>
        <w:tblPrEx>
          <w:tblCellMar>
            <w:top w:w="0" w:type="dxa"/>
            <w:left w:w="108" w:type="dxa"/>
            <w:bottom w:w="0" w:type="dxa"/>
            <w:right w:w="108" w:type="dxa"/>
          </w:tblCellMar>
        </w:tblPrEx>
        <w:trPr>
          <w:trHeight w:val="434"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228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Cs w:val="21"/>
              </w:rPr>
            </w:pPr>
            <w:r>
              <w:rPr>
                <w:rFonts w:hint="eastAsia" w:ascii="微软雅黑" w:hAnsi="微软雅黑" w:eastAsia="微软雅黑" w:cs="宋体"/>
                <w:kern w:val="0"/>
                <w:szCs w:val="21"/>
              </w:rPr>
              <w:t>大楼行车通道西岗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Cs w:val="21"/>
              </w:rPr>
            </w:pPr>
            <w:r>
              <w:rPr>
                <w:rFonts w:hint="eastAsia" w:ascii="微软雅黑" w:hAnsi="微软雅黑" w:eastAsia="微软雅黑" w:cs="宋体"/>
                <w:kern w:val="0"/>
                <w:szCs w:val="21"/>
              </w:rPr>
              <w:t>3</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Cs w:val="21"/>
              </w:rPr>
            </w:pPr>
            <w:r>
              <w:rPr>
                <w:rFonts w:hint="eastAsia" w:ascii="微软雅黑" w:hAnsi="微软雅黑" w:eastAsia="微软雅黑" w:cs="宋体"/>
                <w:kern w:val="0"/>
                <w:szCs w:val="21"/>
              </w:rPr>
              <w:t>每班1人， 24小时值班，共配置3人</w:t>
            </w:r>
          </w:p>
        </w:tc>
      </w:tr>
      <w:tr>
        <w:tblPrEx>
          <w:tblCellMar>
            <w:top w:w="0" w:type="dxa"/>
            <w:left w:w="108" w:type="dxa"/>
            <w:bottom w:w="0" w:type="dxa"/>
            <w:right w:w="108" w:type="dxa"/>
          </w:tblCellMar>
        </w:tblPrEx>
        <w:trPr>
          <w:trHeight w:val="797"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28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北面后院岗(兼生活区入口管理)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每班1人， 24小时值班，共配置3人</w:t>
            </w:r>
          </w:p>
        </w:tc>
      </w:tr>
      <w:tr>
        <w:tblPrEx>
          <w:tblCellMar>
            <w:top w:w="0" w:type="dxa"/>
            <w:left w:w="108" w:type="dxa"/>
            <w:bottom w:w="0" w:type="dxa"/>
            <w:right w:w="108" w:type="dxa"/>
          </w:tblCellMar>
        </w:tblPrEx>
        <w:trPr>
          <w:trHeight w:val="53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228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门诊病房综合巡逻岗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每班2人， 24小时值班，共配置6人</w:t>
            </w:r>
          </w:p>
        </w:tc>
      </w:tr>
      <w:tr>
        <w:tblPrEx>
          <w:tblCellMar>
            <w:top w:w="0" w:type="dxa"/>
            <w:left w:w="108" w:type="dxa"/>
            <w:bottom w:w="0" w:type="dxa"/>
            <w:right w:w="108" w:type="dxa"/>
          </w:tblCellMar>
        </w:tblPrEx>
        <w:trPr>
          <w:trHeight w:val="4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228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治安监控室岗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每班1人， 24小时值班，共配置3人</w:t>
            </w:r>
          </w:p>
        </w:tc>
      </w:tr>
      <w:tr>
        <w:tblPrEx>
          <w:tblCellMar>
            <w:top w:w="0" w:type="dxa"/>
            <w:left w:w="108" w:type="dxa"/>
            <w:bottom w:w="0" w:type="dxa"/>
            <w:right w:w="108" w:type="dxa"/>
          </w:tblCellMar>
        </w:tblPrEx>
        <w:trPr>
          <w:trHeight w:val="52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228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妇产科13楼探视岗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每班1人， 24小时值班，共配置3人</w:t>
            </w:r>
          </w:p>
        </w:tc>
      </w:tr>
      <w:tr>
        <w:tblPrEx>
          <w:tblCellMar>
            <w:top w:w="0" w:type="dxa"/>
            <w:left w:w="108" w:type="dxa"/>
            <w:bottom w:w="0" w:type="dxa"/>
            <w:right w:w="108" w:type="dxa"/>
          </w:tblCellMar>
        </w:tblPrEx>
        <w:trPr>
          <w:trHeight w:val="4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228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南楼广场岗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行政班，指挥交通，配置1人</w:t>
            </w:r>
          </w:p>
        </w:tc>
      </w:tr>
      <w:tr>
        <w:tblPrEx>
          <w:tblCellMar>
            <w:top w:w="0" w:type="dxa"/>
            <w:left w:w="108" w:type="dxa"/>
            <w:bottom w:w="0" w:type="dxa"/>
            <w:right w:w="108" w:type="dxa"/>
          </w:tblCellMar>
        </w:tblPrEx>
        <w:trPr>
          <w:trHeight w:val="85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228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南楼门诊二楼岗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行政班，负责中庭、收费、药房治安，配置1人</w:t>
            </w:r>
          </w:p>
        </w:tc>
      </w:tr>
      <w:tr>
        <w:tblPrEx>
          <w:tblCellMar>
            <w:top w:w="0" w:type="dxa"/>
            <w:left w:w="108" w:type="dxa"/>
            <w:bottom w:w="0" w:type="dxa"/>
            <w:right w:w="108" w:type="dxa"/>
          </w:tblCellMar>
        </w:tblPrEx>
        <w:trPr>
          <w:trHeight w:val="523"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228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夜班停车场收费岗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负责停车场夜班收费，配置1人</w:t>
            </w:r>
          </w:p>
        </w:tc>
      </w:tr>
      <w:tr>
        <w:tblPrEx>
          <w:tblCellMar>
            <w:top w:w="0" w:type="dxa"/>
            <w:left w:w="108" w:type="dxa"/>
            <w:bottom w:w="0" w:type="dxa"/>
            <w:right w:w="108" w:type="dxa"/>
          </w:tblCellMar>
        </w:tblPrEx>
        <w:trPr>
          <w:trHeight w:val="74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228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立体车库岗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7</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每班4人（1人行政班），16小时值班，两班倒，共配置7人。</w:t>
            </w:r>
          </w:p>
        </w:tc>
      </w:tr>
      <w:tr>
        <w:tblPrEx>
          <w:tblCellMar>
            <w:top w:w="0" w:type="dxa"/>
            <w:left w:w="108" w:type="dxa"/>
            <w:bottom w:w="0" w:type="dxa"/>
            <w:right w:w="108" w:type="dxa"/>
          </w:tblCellMar>
        </w:tblPrEx>
        <w:trPr>
          <w:trHeight w:val="47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228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机动岗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负责岗位轮休顶班</w:t>
            </w:r>
          </w:p>
        </w:tc>
      </w:tr>
      <w:tr>
        <w:tblPrEx>
          <w:tblCellMar>
            <w:top w:w="0" w:type="dxa"/>
            <w:left w:w="108" w:type="dxa"/>
            <w:bottom w:w="0" w:type="dxa"/>
            <w:right w:w="108" w:type="dxa"/>
          </w:tblCellMar>
        </w:tblPrEx>
        <w:trPr>
          <w:trHeight w:val="843"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228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警务室</w:t>
            </w:r>
          </w:p>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（特勤应急岗）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每班2人， 24小时值班，共配置6人</w:t>
            </w:r>
          </w:p>
        </w:tc>
      </w:tr>
      <w:tr>
        <w:tblPrEx>
          <w:tblCellMar>
            <w:top w:w="0" w:type="dxa"/>
            <w:left w:w="108" w:type="dxa"/>
            <w:bottom w:w="0" w:type="dxa"/>
            <w:right w:w="108" w:type="dxa"/>
          </w:tblCellMar>
        </w:tblPrEx>
        <w:trPr>
          <w:trHeight w:val="577"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228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管理人员</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班长3人，保安主管1人，配置4人</w:t>
            </w:r>
          </w:p>
        </w:tc>
      </w:tr>
      <w:tr>
        <w:tblPrEx>
          <w:tblCellMar>
            <w:top w:w="0" w:type="dxa"/>
            <w:left w:w="108" w:type="dxa"/>
            <w:bottom w:w="0" w:type="dxa"/>
            <w:right w:w="108" w:type="dxa"/>
          </w:tblCellMar>
        </w:tblPrEx>
        <w:trPr>
          <w:trHeight w:val="5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28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合计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51</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bl>
    <w:p>
      <w:pPr>
        <w:widowControl/>
        <w:shd w:val="clear" w:color="auto" w:fill="FFFFFF"/>
        <w:spacing w:line="560" w:lineRule="exact"/>
        <w:ind w:firstLine="420" w:firstLineChars="200"/>
        <w:jc w:val="left"/>
        <w:rPr>
          <w:rFonts w:cs="宋体" w:asciiTheme="minorEastAsia" w:hAnsiTheme="minorEastAsia"/>
          <w:color w:val="000000"/>
          <w:kern w:val="0"/>
          <w:szCs w:val="21"/>
        </w:rPr>
      </w:pPr>
    </w:p>
    <w:p>
      <w:pPr>
        <w:widowControl/>
        <w:shd w:val="clear" w:color="auto" w:fill="FFFFFF"/>
        <w:spacing w:line="560" w:lineRule="exact"/>
        <w:ind w:firstLine="420" w:firstLineChars="200"/>
        <w:jc w:val="left"/>
        <w:rPr>
          <w:rFonts w:cs="宋体" w:asciiTheme="minorEastAsia" w:hAnsiTheme="minorEastAsia"/>
          <w:color w:val="000000"/>
          <w:kern w:val="0"/>
          <w:szCs w:val="21"/>
        </w:rPr>
      </w:pPr>
    </w:p>
    <w:p>
      <w:pPr>
        <w:adjustRightInd w:val="0"/>
        <w:snapToGrid w:val="0"/>
        <w:spacing w:line="360" w:lineRule="auto"/>
        <w:rPr>
          <w:rFonts w:cs="Arial" w:asciiTheme="minorEastAsia" w:hAnsiTheme="minorEastAsia"/>
          <w:b/>
          <w:color w:val="000000"/>
          <w:szCs w:val="21"/>
        </w:rPr>
      </w:pPr>
    </w:p>
    <w:p>
      <w:pPr>
        <w:adjustRightInd w:val="0"/>
        <w:snapToGrid w:val="0"/>
        <w:spacing w:line="360" w:lineRule="auto"/>
        <w:rPr>
          <w:rFonts w:cs="Arial" w:asciiTheme="minorEastAsia" w:hAnsiTheme="minorEastAsia"/>
          <w:b/>
          <w:color w:val="000000"/>
          <w:szCs w:val="21"/>
        </w:rPr>
      </w:pPr>
      <w:r>
        <w:rPr>
          <w:rFonts w:hint="eastAsia" w:cs="Arial" w:asciiTheme="minorEastAsia" w:hAnsiTheme="minorEastAsia"/>
          <w:b/>
          <w:color w:val="000000"/>
          <w:szCs w:val="21"/>
        </w:rPr>
        <w:t>五、服务费用</w:t>
      </w:r>
    </w:p>
    <w:p>
      <w:pPr>
        <w:adjustRightInd w:val="0"/>
        <w:snapToGrid w:val="0"/>
        <w:spacing w:line="360" w:lineRule="auto"/>
        <w:ind w:firstLine="420" w:firstLineChars="200"/>
        <w:rPr>
          <w:rFonts w:cs="Arial" w:asciiTheme="minorEastAsia" w:hAnsiTheme="minorEastAsia"/>
          <w:color w:val="000000"/>
          <w:szCs w:val="21"/>
        </w:rPr>
      </w:pPr>
      <w:r>
        <w:rPr>
          <w:rFonts w:hint="eastAsia" w:cs="Arial" w:asciiTheme="minorEastAsia" w:hAnsiTheme="minorEastAsia"/>
          <w:color w:val="000000"/>
          <w:szCs w:val="21"/>
        </w:rPr>
        <w:t>每名普通保安员每月包干  元整人民币（含工资、福利、保险、医疗、住宿、对讲等必要安保装备、服装）的标准；特勤应急队保安员每月包干  元整人民币（ 含工资、福利、保险、医疗、住宿、对讲等必要安保装备、服装）的标准。每月总费用为   元整，每年总费用为    元整，三年总费用为    元整。</w:t>
      </w:r>
    </w:p>
    <w:p>
      <w:pPr>
        <w:adjustRightInd w:val="0"/>
        <w:snapToGrid w:val="0"/>
        <w:spacing w:line="360" w:lineRule="auto"/>
        <w:rPr>
          <w:rFonts w:cs="Times New Roman" w:asciiTheme="minorEastAsia" w:hAnsiTheme="minorEastAsia"/>
          <w:color w:val="000000"/>
          <w:szCs w:val="21"/>
        </w:rPr>
      </w:pPr>
      <w:r>
        <w:rPr>
          <w:rFonts w:hint="eastAsia" w:cs="Arial" w:asciiTheme="minorEastAsia" w:hAnsiTheme="minorEastAsia"/>
          <w:b/>
          <w:szCs w:val="21"/>
        </w:rPr>
        <w:t>六、报价人资格要求</w:t>
      </w:r>
    </w:p>
    <w:p>
      <w:pPr>
        <w:pStyle w:val="4"/>
        <w:shd w:val="clear" w:color="auto" w:fill="FFFFFF"/>
        <w:spacing w:before="0" w:beforeAutospacing="0" w:after="0" w:afterAutospacing="0" w:line="420" w:lineRule="exact"/>
        <w:ind w:firstLine="308" w:firstLineChars="147"/>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国内独立法人、具有工商管理部门核发的有效营业执照,有履行合同所必需的设备和专业技术服务能力。</w:t>
      </w:r>
    </w:p>
    <w:p>
      <w:pPr>
        <w:snapToGrid w:val="0"/>
        <w:spacing w:line="480" w:lineRule="exact"/>
        <w:contextualSpacing/>
        <w:rPr>
          <w:rFonts w:asciiTheme="minorEastAsia" w:hAnsiTheme="minorEastAsia"/>
          <w:b/>
          <w:color w:val="000000"/>
          <w:szCs w:val="21"/>
        </w:rPr>
      </w:pPr>
      <w:r>
        <w:rPr>
          <w:rFonts w:hint="eastAsia" w:asciiTheme="minorEastAsia" w:hAnsiTheme="minorEastAsia"/>
          <w:b/>
          <w:color w:val="000000"/>
          <w:szCs w:val="21"/>
        </w:rPr>
        <w:t>七、其他</w:t>
      </w:r>
    </w:p>
    <w:p>
      <w:pPr>
        <w:snapToGrid w:val="0"/>
        <w:spacing w:line="480" w:lineRule="exact"/>
        <w:ind w:firstLine="315" w:firstLineChars="150"/>
        <w:contextualSpacing/>
        <w:rPr>
          <w:rFonts w:asciiTheme="minorEastAsia" w:hAnsiTheme="minorEastAsia"/>
          <w:szCs w:val="21"/>
        </w:rPr>
      </w:pPr>
      <w:r>
        <w:rPr>
          <w:rFonts w:hint="eastAsia" w:asciiTheme="minorEastAsia" w:hAnsiTheme="minorEastAsia"/>
          <w:szCs w:val="21"/>
        </w:rPr>
        <w:t>报价人须携带个人身份证、单位委托书、报价明细清单、服务方案。为做好新型冠状病毒感染的肺炎疫情防控工作,</w:t>
      </w:r>
      <w:r>
        <w:rPr>
          <w:rFonts w:hint="eastAsia" w:cs="Arial" w:asciiTheme="minorEastAsia" w:hAnsiTheme="minorEastAsia"/>
          <w:szCs w:val="21"/>
        </w:rPr>
        <w:t xml:space="preserve"> 须持14日内核酸检测结果为阴性的检测报告，</w:t>
      </w:r>
      <w:r>
        <w:rPr>
          <w:rFonts w:hint="eastAsia" w:asciiTheme="minorEastAsia" w:hAnsiTheme="minorEastAsia"/>
          <w:szCs w:val="21"/>
        </w:rPr>
        <w:t>持有效健康码，佩戴干净的一次性外科口罩，间隔1人座位就坐。</w:t>
      </w:r>
    </w:p>
    <w:p>
      <w:pPr>
        <w:snapToGrid w:val="0"/>
        <w:spacing w:line="480" w:lineRule="exact"/>
        <w:contextualSpacing/>
        <w:rPr>
          <w:rFonts w:cs="Arial" w:asciiTheme="minorEastAsia" w:hAnsiTheme="minorEastAsia"/>
          <w:b/>
          <w:szCs w:val="21"/>
        </w:rPr>
      </w:pPr>
      <w:r>
        <w:rPr>
          <w:rFonts w:hint="eastAsia" w:cs="Arial" w:asciiTheme="minorEastAsia" w:hAnsiTheme="minorEastAsia"/>
          <w:b/>
          <w:szCs w:val="21"/>
        </w:rPr>
        <w:t>十、报价方式</w:t>
      </w:r>
    </w:p>
    <w:p>
      <w:pPr>
        <w:snapToGrid w:val="0"/>
        <w:spacing w:line="480" w:lineRule="exact"/>
        <w:contextualSpacing/>
        <w:rPr>
          <w:rFonts w:cs="Arial" w:asciiTheme="minorEastAsia" w:hAnsiTheme="minorEastAsia"/>
          <w:szCs w:val="21"/>
        </w:rPr>
      </w:pPr>
      <w:r>
        <w:rPr>
          <w:rFonts w:hint="eastAsia" w:cs="Arial" w:asciiTheme="minorEastAsia" w:hAnsiTheme="minorEastAsia"/>
          <w:szCs w:val="21"/>
        </w:rPr>
        <w:t xml:space="preserve">    报价供应商以加盖单位公章的密封信函方式报价。</w:t>
      </w:r>
    </w:p>
    <w:p>
      <w:pPr>
        <w:snapToGrid w:val="0"/>
        <w:spacing w:line="480" w:lineRule="exact"/>
        <w:contextualSpacing/>
        <w:rPr>
          <w:rFonts w:cs="Arial" w:asciiTheme="minorEastAsia" w:hAnsiTheme="minorEastAsia"/>
          <w:b/>
          <w:szCs w:val="21"/>
        </w:rPr>
      </w:pPr>
      <w:r>
        <w:rPr>
          <w:rFonts w:hint="eastAsia" w:cs="Arial" w:asciiTheme="minorEastAsia" w:hAnsiTheme="minorEastAsia"/>
          <w:b/>
          <w:szCs w:val="21"/>
        </w:rPr>
        <w:t>十一、报价地点</w:t>
      </w:r>
    </w:p>
    <w:p>
      <w:pPr>
        <w:snapToGrid w:val="0"/>
        <w:spacing w:line="480" w:lineRule="exact"/>
        <w:contextualSpacing/>
        <w:rPr>
          <w:rFonts w:cs="Arial" w:asciiTheme="minorEastAsia" w:hAnsiTheme="minorEastAsia"/>
          <w:szCs w:val="21"/>
        </w:rPr>
      </w:pPr>
      <w:r>
        <w:rPr>
          <w:rFonts w:hint="eastAsia" w:cs="Arial" w:asciiTheme="minorEastAsia" w:hAnsiTheme="minorEastAsia"/>
          <w:szCs w:val="21"/>
        </w:rPr>
        <w:t xml:space="preserve">   报价供应商请将</w:t>
      </w:r>
      <w:r>
        <w:rPr>
          <w:rFonts w:hint="eastAsia" w:asciiTheme="minorEastAsia" w:hAnsiTheme="minorEastAsia"/>
          <w:szCs w:val="21"/>
        </w:rPr>
        <w:t>营业执照、资质、本项目报价、保安服务相关业绩等资料</w:t>
      </w:r>
      <w:r>
        <w:rPr>
          <w:rFonts w:hint="eastAsia" w:cs="Arial" w:asciiTheme="minorEastAsia" w:hAnsiTheme="minorEastAsia"/>
          <w:szCs w:val="21"/>
        </w:rPr>
        <w:t>交至医院后勤部保卫科，同时将</w:t>
      </w:r>
      <w:r>
        <w:rPr>
          <w:rFonts w:hint="eastAsia" w:asciiTheme="minorEastAsia" w:hAnsiTheme="minorEastAsia"/>
          <w:szCs w:val="21"/>
        </w:rPr>
        <w:t>资料电子版发至邮箱：</w:t>
      </w:r>
      <w:r>
        <w:fldChar w:fldCharType="begin"/>
      </w:r>
      <w:r>
        <w:instrText xml:space="preserve"> HYPERLINK "mailto:408239143@qq.com" </w:instrText>
      </w:r>
      <w:r>
        <w:fldChar w:fldCharType="separate"/>
      </w:r>
      <w:r>
        <w:rPr>
          <w:rStyle w:val="7"/>
          <w:rFonts w:hint="eastAsia" w:asciiTheme="minorEastAsia" w:hAnsiTheme="minorEastAsia"/>
          <w:szCs w:val="21"/>
        </w:rPr>
        <w:t>408239143@qq.com</w:t>
      </w:r>
      <w:r>
        <w:rPr>
          <w:rStyle w:val="7"/>
          <w:rFonts w:hint="eastAsia" w:asciiTheme="minorEastAsia" w:hAnsiTheme="minorEastAsia"/>
          <w:szCs w:val="21"/>
        </w:rPr>
        <w:fldChar w:fldCharType="end"/>
      </w:r>
    </w:p>
    <w:p>
      <w:pPr>
        <w:snapToGrid w:val="0"/>
        <w:spacing w:line="480" w:lineRule="exact"/>
        <w:contextualSpacing/>
        <w:rPr>
          <w:rFonts w:cs="Arial" w:asciiTheme="minorEastAsia" w:hAnsiTheme="minorEastAsia"/>
          <w:b/>
          <w:szCs w:val="21"/>
        </w:rPr>
      </w:pPr>
      <w:r>
        <w:rPr>
          <w:rFonts w:hint="eastAsia" w:cs="Arial" w:asciiTheme="minorEastAsia" w:hAnsiTheme="minorEastAsia"/>
          <w:b/>
          <w:szCs w:val="21"/>
        </w:rPr>
        <w:t>十二、询价项目主管部门联系人及联系方式</w:t>
      </w:r>
    </w:p>
    <w:p>
      <w:pPr>
        <w:snapToGrid w:val="0"/>
        <w:spacing w:line="480" w:lineRule="exact"/>
        <w:contextualSpacing/>
        <w:rPr>
          <w:rFonts w:cs="Arial" w:asciiTheme="minorEastAsia" w:hAnsiTheme="minorEastAsia"/>
          <w:szCs w:val="21"/>
        </w:rPr>
      </w:pPr>
      <w:r>
        <w:rPr>
          <w:rFonts w:hint="eastAsia" w:cs="Arial" w:asciiTheme="minorEastAsia" w:hAnsiTheme="minorEastAsia"/>
          <w:szCs w:val="21"/>
        </w:rPr>
        <w:t xml:space="preserve">    联系人：谭晓旭  联系电话：1597817571</w:t>
      </w:r>
    </w:p>
    <w:p>
      <w:pPr>
        <w:rPr>
          <w:rFonts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41DB"/>
    <w:rsid w:val="000120C5"/>
    <w:rsid w:val="00062541"/>
    <w:rsid w:val="0009304C"/>
    <w:rsid w:val="00142C36"/>
    <w:rsid w:val="00153F31"/>
    <w:rsid w:val="00191A38"/>
    <w:rsid w:val="001C732A"/>
    <w:rsid w:val="00241422"/>
    <w:rsid w:val="0030759C"/>
    <w:rsid w:val="00311F70"/>
    <w:rsid w:val="00316B92"/>
    <w:rsid w:val="003330FF"/>
    <w:rsid w:val="00361547"/>
    <w:rsid w:val="00366BAE"/>
    <w:rsid w:val="00370028"/>
    <w:rsid w:val="003810E7"/>
    <w:rsid w:val="00386E1B"/>
    <w:rsid w:val="003A56DE"/>
    <w:rsid w:val="003A5DBC"/>
    <w:rsid w:val="0047462F"/>
    <w:rsid w:val="004E280E"/>
    <w:rsid w:val="004E491B"/>
    <w:rsid w:val="00555A16"/>
    <w:rsid w:val="005A466A"/>
    <w:rsid w:val="005B5B93"/>
    <w:rsid w:val="005C78D9"/>
    <w:rsid w:val="005D7397"/>
    <w:rsid w:val="005F5C34"/>
    <w:rsid w:val="00690E19"/>
    <w:rsid w:val="006B1BF0"/>
    <w:rsid w:val="006B7EBB"/>
    <w:rsid w:val="00723F3D"/>
    <w:rsid w:val="00744760"/>
    <w:rsid w:val="007736B6"/>
    <w:rsid w:val="00866F01"/>
    <w:rsid w:val="00884B61"/>
    <w:rsid w:val="008D4511"/>
    <w:rsid w:val="0094021B"/>
    <w:rsid w:val="00946A9C"/>
    <w:rsid w:val="00966D00"/>
    <w:rsid w:val="009D41DB"/>
    <w:rsid w:val="00A11CF8"/>
    <w:rsid w:val="00A210F4"/>
    <w:rsid w:val="00A2479E"/>
    <w:rsid w:val="00A36FAB"/>
    <w:rsid w:val="00A466DA"/>
    <w:rsid w:val="00A51A3E"/>
    <w:rsid w:val="00A9522F"/>
    <w:rsid w:val="00AA269C"/>
    <w:rsid w:val="00AB48A4"/>
    <w:rsid w:val="00AD4F43"/>
    <w:rsid w:val="00AF3938"/>
    <w:rsid w:val="00B0475F"/>
    <w:rsid w:val="00B5283D"/>
    <w:rsid w:val="00B6345B"/>
    <w:rsid w:val="00B85ECD"/>
    <w:rsid w:val="00C41B82"/>
    <w:rsid w:val="00C4555F"/>
    <w:rsid w:val="00D80DB0"/>
    <w:rsid w:val="00DA47D5"/>
    <w:rsid w:val="00DC7E80"/>
    <w:rsid w:val="00E47BEB"/>
    <w:rsid w:val="00E90E3E"/>
    <w:rsid w:val="00F1634C"/>
    <w:rsid w:val="00F42ADE"/>
    <w:rsid w:val="00F84913"/>
    <w:rsid w:val="00F90D0C"/>
    <w:rsid w:val="00F93FBB"/>
    <w:rsid w:val="77055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character" w:styleId="7">
    <w:name w:val="Hyperlink"/>
    <w:basedOn w:val="6"/>
    <w:unhideWhenUsed/>
    <w:uiPriority w:val="99"/>
    <w:rPr>
      <w:color w:val="0000FF" w:themeColor="hyperlink"/>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正文（缩进 2 字符）"/>
    <w:basedOn w:val="1"/>
    <w:qFormat/>
    <w:uiPriority w:val="0"/>
    <w:pPr>
      <w:widowControl/>
      <w:spacing w:line="400" w:lineRule="exact"/>
      <w:ind w:firstLine="200" w:firstLineChars="200"/>
    </w:pPr>
    <w:rPr>
      <w:rFonts w:ascii="Calibri Light" w:hAnsi="Calibri Light" w:eastAsia="华文仿宋" w:cs="Calibri Light"/>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938</Words>
  <Characters>5347</Characters>
  <Lines>44</Lines>
  <Paragraphs>12</Paragraphs>
  <TotalTime>372</TotalTime>
  <ScaleCrop>false</ScaleCrop>
  <LinksUpToDate>false</LinksUpToDate>
  <CharactersWithSpaces>6273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2021-09-22T03:07:00Z</dcterms:created>
  <dc:creator>LIUCHUN</dc:creator>
  <cp:lastModifiedBy>Administrator</cp:lastModifiedBy>
  <dcterms:modified xsi:type="dcterms:W3CDTF">2021-09-24T04:08:53Z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EA23D3AE7D9A4C779445961C77D97478</vt:lpwstr>
  </property>
</Properties>
</file>