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2" w:rsidRPr="00AB48A4" w:rsidRDefault="00241422" w:rsidP="00AB48A4">
      <w:pPr>
        <w:ind w:firstLineChars="200" w:firstLine="562"/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AB48A4">
        <w:rPr>
          <w:rFonts w:asciiTheme="minorEastAsia" w:hAnsiTheme="minorEastAsia" w:cs="仿宋_GB2312" w:hint="eastAsia"/>
          <w:b/>
          <w:sz w:val="28"/>
          <w:szCs w:val="28"/>
        </w:rPr>
        <w:t>广西中医药大学第一附属医院</w:t>
      </w:r>
    </w:p>
    <w:p w:rsidR="006E2091" w:rsidRDefault="006E2091" w:rsidP="006E2091">
      <w:pPr>
        <w:ind w:firstLineChars="393" w:firstLine="1105"/>
        <w:rPr>
          <w:rFonts w:asciiTheme="minorEastAsia" w:hAnsiTheme="minorEastAsia" w:cs="仿宋_GB2312"/>
          <w:b/>
          <w:sz w:val="28"/>
          <w:szCs w:val="28"/>
        </w:rPr>
      </w:pPr>
      <w:r w:rsidRPr="006E2091">
        <w:rPr>
          <w:rFonts w:asciiTheme="minorEastAsia" w:hAnsiTheme="minorEastAsia" w:cs="仿宋_GB2312" w:hint="eastAsia"/>
          <w:b/>
          <w:sz w:val="28"/>
          <w:szCs w:val="28"/>
        </w:rPr>
        <w:t>关于采购东葛院区和仙葫院区外墙清洗</w:t>
      </w:r>
      <w:r>
        <w:rPr>
          <w:rFonts w:asciiTheme="minorEastAsia" w:hAnsiTheme="minorEastAsia" w:cs="仿宋_GB2312" w:hint="eastAsia"/>
          <w:b/>
          <w:sz w:val="28"/>
          <w:szCs w:val="28"/>
        </w:rPr>
        <w:t>服务</w:t>
      </w:r>
      <w:r w:rsidRPr="006E2091">
        <w:rPr>
          <w:rFonts w:asciiTheme="minorEastAsia" w:hAnsiTheme="minorEastAsia" w:cs="仿宋_GB2312" w:hint="eastAsia"/>
          <w:b/>
          <w:sz w:val="28"/>
          <w:szCs w:val="28"/>
        </w:rPr>
        <w:t>询价公告</w:t>
      </w:r>
    </w:p>
    <w:p w:rsidR="000120C5" w:rsidRPr="004E491B" w:rsidRDefault="00B85ECD" w:rsidP="00577FDA">
      <w:pPr>
        <w:spacing w:line="360" w:lineRule="auto"/>
        <w:ind w:firstLineChars="147" w:firstLine="309"/>
        <w:rPr>
          <w:rFonts w:asciiTheme="minorEastAsia" w:hAnsiTheme="minorEastAsia" w:cs="Arial"/>
          <w:color w:val="000000"/>
          <w:szCs w:val="21"/>
        </w:rPr>
      </w:pPr>
      <w:r w:rsidRPr="004E491B">
        <w:rPr>
          <w:rFonts w:asciiTheme="minorEastAsia" w:hAnsiTheme="minorEastAsia" w:cs="Arial" w:hint="eastAsia"/>
          <w:color w:val="000000"/>
          <w:szCs w:val="21"/>
        </w:rPr>
        <w:t>根据医院工作需要，我院拟于近期采购</w:t>
      </w:r>
      <w:r w:rsidR="006E2091" w:rsidRPr="006E2091">
        <w:rPr>
          <w:rFonts w:asciiTheme="minorEastAsia" w:hAnsiTheme="minorEastAsia" w:cs="Arial" w:hint="eastAsia"/>
          <w:color w:val="000000"/>
          <w:szCs w:val="21"/>
        </w:rPr>
        <w:t>东葛院区和仙葫院区外墙清洗服务</w:t>
      </w:r>
      <w:r w:rsidRPr="004E491B">
        <w:rPr>
          <w:rFonts w:asciiTheme="minorEastAsia" w:hAnsiTheme="minorEastAsia" w:cs="Arial" w:hint="eastAsia"/>
          <w:color w:val="000000"/>
          <w:szCs w:val="21"/>
        </w:rPr>
        <w:t>，供应商资格要求、项目清单及相关技术要求</w:t>
      </w:r>
      <w:r w:rsidR="001C732A">
        <w:rPr>
          <w:rFonts w:asciiTheme="minorEastAsia" w:hAnsiTheme="minorEastAsia" w:cs="Arial" w:hint="eastAsia"/>
          <w:color w:val="000000"/>
          <w:szCs w:val="21"/>
        </w:rPr>
        <w:t>，</w:t>
      </w:r>
      <w:r w:rsidRPr="004E491B">
        <w:rPr>
          <w:rFonts w:asciiTheme="minorEastAsia" w:hAnsiTheme="minorEastAsia" w:cs="Arial" w:hint="eastAsia"/>
          <w:color w:val="000000"/>
          <w:szCs w:val="21"/>
        </w:rPr>
        <w:t>详见附件</w:t>
      </w:r>
      <w:r w:rsidR="00402091" w:rsidRPr="00D21C36">
        <w:rPr>
          <w:rFonts w:asciiTheme="minorEastAsia" w:hAnsiTheme="minorEastAsia" w:cs="Arial" w:hint="eastAsia"/>
          <w:color w:val="000000"/>
          <w:szCs w:val="21"/>
        </w:rPr>
        <w:t>广西中医药大学第一附属医院</w:t>
      </w:r>
      <w:r w:rsidR="006E2091" w:rsidRPr="006E2091">
        <w:rPr>
          <w:rFonts w:asciiTheme="minorEastAsia" w:hAnsiTheme="minorEastAsia" w:cs="Arial" w:hint="eastAsia"/>
          <w:color w:val="000000"/>
          <w:szCs w:val="21"/>
        </w:rPr>
        <w:t>东葛院区和仙葫院区外墙清洗服务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采购询价函</w:t>
      </w:r>
      <w:r w:rsidR="00CA1AA5">
        <w:rPr>
          <w:rFonts w:asciiTheme="minorEastAsia" w:hAnsiTheme="minorEastAsia" w:cs="Arial" w:hint="eastAsia"/>
          <w:color w:val="000000"/>
          <w:szCs w:val="21"/>
        </w:rPr>
        <w:t>，</w:t>
      </w:r>
      <w:r w:rsidR="001C732A">
        <w:rPr>
          <w:rFonts w:asciiTheme="minorEastAsia" w:hAnsiTheme="minorEastAsia" w:cs="Arial" w:hint="eastAsia"/>
          <w:color w:val="000000"/>
          <w:szCs w:val="21"/>
        </w:rPr>
        <w:t>欢迎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请有意向</w:t>
      </w:r>
      <w:r w:rsidR="001C732A">
        <w:rPr>
          <w:rFonts w:asciiTheme="minorEastAsia" w:hAnsiTheme="minorEastAsia" w:cs="Arial" w:hint="eastAsia"/>
          <w:color w:val="000000"/>
          <w:szCs w:val="21"/>
        </w:rPr>
        <w:t>单位参与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询价</w:t>
      </w:r>
      <w:r w:rsidR="001C732A">
        <w:rPr>
          <w:rFonts w:asciiTheme="minorEastAsia" w:hAnsiTheme="minorEastAsia" w:cs="Arial" w:hint="eastAsia"/>
          <w:color w:val="000000"/>
          <w:szCs w:val="21"/>
        </w:rPr>
        <w:t>，该公告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有效期为</w:t>
      </w:r>
      <w:r w:rsidR="00361DA9">
        <w:rPr>
          <w:rFonts w:asciiTheme="minorEastAsia" w:hAnsiTheme="minorEastAsia" w:cs="Arial" w:hint="eastAsia"/>
          <w:color w:val="000000"/>
          <w:szCs w:val="21"/>
        </w:rPr>
        <w:t>5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个</w:t>
      </w:r>
      <w:r w:rsidR="00361DA9">
        <w:rPr>
          <w:rFonts w:asciiTheme="minorEastAsia" w:hAnsiTheme="minorEastAsia" w:cs="Arial" w:hint="eastAsia"/>
          <w:color w:val="000000"/>
          <w:szCs w:val="21"/>
        </w:rPr>
        <w:t>工作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日,即自挂网之日起至第</w:t>
      </w:r>
      <w:r w:rsidR="00361DA9">
        <w:rPr>
          <w:rFonts w:asciiTheme="minorEastAsia" w:hAnsiTheme="minorEastAsia" w:cs="Arial" w:hint="eastAsia"/>
          <w:color w:val="000000"/>
          <w:szCs w:val="21"/>
        </w:rPr>
        <w:t>5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个</w:t>
      </w:r>
      <w:r w:rsidR="00361DA9">
        <w:rPr>
          <w:rFonts w:asciiTheme="minorEastAsia" w:hAnsiTheme="minorEastAsia" w:cs="Arial" w:hint="eastAsia"/>
          <w:color w:val="000000"/>
          <w:szCs w:val="21"/>
        </w:rPr>
        <w:t>工作</w:t>
      </w:r>
      <w:r w:rsidR="000120C5" w:rsidRPr="004E491B">
        <w:rPr>
          <w:rFonts w:asciiTheme="minorEastAsia" w:hAnsiTheme="minorEastAsia" w:cs="Arial" w:hint="eastAsia"/>
          <w:color w:val="000000"/>
          <w:szCs w:val="21"/>
        </w:rPr>
        <w:t>的18:00截止。</w:t>
      </w:r>
    </w:p>
    <w:p w:rsidR="00B53081" w:rsidRDefault="00B53081" w:rsidP="00DA47D5">
      <w:pPr>
        <w:spacing w:line="360" w:lineRule="auto"/>
        <w:jc w:val="center"/>
        <w:rPr>
          <w:rFonts w:asciiTheme="minorEastAsia" w:hAnsiTheme="minorEastAsia" w:cs="Arial" w:hint="eastAsia"/>
          <w:color w:val="000000"/>
          <w:szCs w:val="21"/>
        </w:rPr>
      </w:pPr>
    </w:p>
    <w:p w:rsidR="00B53081" w:rsidRDefault="00B53081" w:rsidP="00DA47D5">
      <w:pPr>
        <w:spacing w:line="360" w:lineRule="auto"/>
        <w:jc w:val="center"/>
        <w:rPr>
          <w:rFonts w:asciiTheme="minorEastAsia" w:hAnsiTheme="minorEastAsia" w:cs="Arial" w:hint="eastAsia"/>
          <w:color w:val="000000"/>
          <w:szCs w:val="21"/>
        </w:rPr>
      </w:pPr>
    </w:p>
    <w:p w:rsidR="00B53081" w:rsidRDefault="00B53081" w:rsidP="00DA47D5">
      <w:pPr>
        <w:spacing w:line="360" w:lineRule="auto"/>
        <w:jc w:val="center"/>
        <w:rPr>
          <w:rFonts w:asciiTheme="minorEastAsia" w:hAnsiTheme="minorEastAsia" w:cs="Arial" w:hint="eastAsia"/>
          <w:color w:val="000000"/>
          <w:szCs w:val="21"/>
        </w:rPr>
      </w:pPr>
    </w:p>
    <w:p w:rsidR="00DA47D5" w:rsidRPr="004E491B" w:rsidRDefault="00F93FBB" w:rsidP="00DA47D5"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szCs w:val="21"/>
        </w:rPr>
      </w:pPr>
      <w:r w:rsidRPr="00B53081">
        <w:rPr>
          <w:rFonts w:asciiTheme="minorEastAsia" w:hAnsiTheme="minorEastAsia" w:cs="Arial" w:hint="eastAsia"/>
          <w:color w:val="FF0000"/>
          <w:szCs w:val="21"/>
        </w:rPr>
        <w:t>附件</w:t>
      </w:r>
      <w:r w:rsidR="00DA47D5" w:rsidRPr="00B53081">
        <w:rPr>
          <w:rFonts w:asciiTheme="minorEastAsia" w:hAnsiTheme="minorEastAsia" w:cs="Arial" w:hint="eastAsia"/>
          <w:color w:val="FF0000"/>
          <w:szCs w:val="21"/>
        </w:rPr>
        <w:t xml:space="preserve"> </w:t>
      </w:r>
      <w:r w:rsidR="00DA47D5">
        <w:rPr>
          <w:rFonts w:asciiTheme="minorEastAsia" w:hAnsiTheme="minorEastAsia" w:cs="Arial" w:hint="eastAsia"/>
          <w:color w:val="000000"/>
          <w:szCs w:val="21"/>
        </w:rPr>
        <w:t xml:space="preserve"> </w:t>
      </w:r>
      <w:r w:rsidR="00C41B82" w:rsidRPr="004E491B">
        <w:rPr>
          <w:rFonts w:asciiTheme="minorEastAsia" w:hAnsiTheme="minorEastAsia" w:hint="eastAsia"/>
          <w:b/>
          <w:bCs/>
          <w:color w:val="000000"/>
          <w:szCs w:val="21"/>
        </w:rPr>
        <w:t>广西中医药大学第一附属医院</w:t>
      </w:r>
      <w:r w:rsidR="00CB2BA0" w:rsidRPr="00CB2BA0">
        <w:rPr>
          <w:rFonts w:asciiTheme="minorEastAsia" w:hAnsiTheme="minorEastAsia" w:hint="eastAsia"/>
          <w:b/>
          <w:bCs/>
          <w:color w:val="000000"/>
          <w:szCs w:val="21"/>
        </w:rPr>
        <w:t>东葛院区和仙葫院区外墙清洗</w:t>
      </w:r>
      <w:r w:rsidR="00DA47D5" w:rsidRPr="004E491B">
        <w:rPr>
          <w:rFonts w:asciiTheme="minorEastAsia" w:hAnsiTheme="minorEastAsia" w:hint="eastAsia"/>
          <w:b/>
          <w:bCs/>
          <w:color w:val="000000"/>
          <w:szCs w:val="21"/>
        </w:rPr>
        <w:t>项目</w:t>
      </w:r>
      <w:r w:rsidR="00DA47D5">
        <w:rPr>
          <w:rFonts w:asciiTheme="minorEastAsia" w:hAnsiTheme="minorEastAsia" w:hint="eastAsia"/>
          <w:b/>
          <w:bCs/>
          <w:color w:val="000000"/>
          <w:szCs w:val="21"/>
        </w:rPr>
        <w:t>采购询价函</w:t>
      </w:r>
    </w:p>
    <w:p w:rsidR="005D7397" w:rsidRPr="004E491B" w:rsidRDefault="005D7397" w:rsidP="004E491B">
      <w:pPr>
        <w:spacing w:line="360" w:lineRule="auto"/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4E491B">
        <w:rPr>
          <w:rFonts w:asciiTheme="minorEastAsia" w:hAnsiTheme="minorEastAsia" w:cs="Arial" w:hint="eastAsia"/>
          <w:color w:val="000000"/>
          <w:szCs w:val="21"/>
        </w:rPr>
        <w:t>我院拟对</w:t>
      </w:r>
      <w:r w:rsidR="00CB2BA0" w:rsidRPr="00CB2BA0">
        <w:rPr>
          <w:rFonts w:asciiTheme="minorEastAsia" w:hAnsiTheme="minorEastAsia" w:cs="Arial" w:hint="eastAsia"/>
          <w:color w:val="000000"/>
          <w:szCs w:val="21"/>
        </w:rPr>
        <w:t>东葛院区和仙葫院区外墙清洗项目</w:t>
      </w:r>
      <w:r w:rsidRPr="004E491B">
        <w:rPr>
          <w:rFonts w:asciiTheme="minorEastAsia" w:hAnsiTheme="minorEastAsia" w:cs="Arial" w:hint="eastAsia"/>
          <w:color w:val="000000"/>
          <w:szCs w:val="21"/>
        </w:rPr>
        <w:t>进行采购，现就该事项的服务价格进行询价，请参与该询价事项的单位根据下述内容进行报价。</w:t>
      </w:r>
    </w:p>
    <w:p w:rsidR="005D7397" w:rsidRPr="004E491B" w:rsidRDefault="005D7397" w:rsidP="00DA47D5">
      <w:pPr>
        <w:snapToGrid w:val="0"/>
        <w:spacing w:line="480" w:lineRule="exact"/>
        <w:contextualSpacing/>
        <w:rPr>
          <w:rFonts w:asciiTheme="minorEastAsia" w:hAnsiTheme="minorEastAsia" w:cs="Arial"/>
          <w:b/>
          <w:color w:val="000000"/>
          <w:szCs w:val="21"/>
        </w:rPr>
      </w:pPr>
      <w:r w:rsidRPr="004E491B">
        <w:rPr>
          <w:rFonts w:asciiTheme="minorEastAsia" w:hAnsiTheme="minorEastAsia" w:cs="Arial" w:hint="eastAsia"/>
          <w:b/>
          <w:color w:val="000000"/>
          <w:szCs w:val="21"/>
        </w:rPr>
        <w:t>一、</w:t>
      </w:r>
      <w:r w:rsidRPr="004E491B">
        <w:rPr>
          <w:rFonts w:asciiTheme="minorEastAsia" w:hAnsiTheme="minorEastAsia" w:cs="Arial"/>
          <w:b/>
          <w:color w:val="000000"/>
          <w:szCs w:val="21"/>
        </w:rPr>
        <w:t>项目名称</w:t>
      </w:r>
    </w:p>
    <w:p w:rsidR="003A5DBC" w:rsidRPr="004E491B" w:rsidRDefault="00D21C36" w:rsidP="00D21C36">
      <w:pPr>
        <w:spacing w:line="460" w:lineRule="exact"/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D21C36">
        <w:rPr>
          <w:rFonts w:asciiTheme="minorEastAsia" w:hAnsiTheme="minorEastAsia" w:cs="Arial" w:hint="eastAsia"/>
          <w:color w:val="000000"/>
          <w:szCs w:val="21"/>
        </w:rPr>
        <w:t>广西中医药大学第一附属医院东葛院区和仙葫院区外墙清洗</w:t>
      </w:r>
      <w:r w:rsidR="003A5DBC" w:rsidRPr="004E491B">
        <w:rPr>
          <w:rFonts w:asciiTheme="minorEastAsia" w:hAnsiTheme="minorEastAsia" w:cs="Arial" w:hint="eastAsia"/>
          <w:color w:val="000000"/>
          <w:szCs w:val="21"/>
        </w:rPr>
        <w:t>服务</w:t>
      </w:r>
    </w:p>
    <w:p w:rsidR="005D7397" w:rsidRPr="004E491B" w:rsidRDefault="005D7397" w:rsidP="00DA47D5">
      <w:pPr>
        <w:snapToGrid w:val="0"/>
        <w:spacing w:line="480" w:lineRule="exact"/>
        <w:contextualSpacing/>
        <w:rPr>
          <w:rFonts w:asciiTheme="minorEastAsia" w:hAnsiTheme="minorEastAsia" w:cs="Arial"/>
          <w:b/>
          <w:color w:val="000000"/>
          <w:szCs w:val="21"/>
        </w:rPr>
      </w:pPr>
      <w:r w:rsidRPr="004E491B">
        <w:rPr>
          <w:rFonts w:asciiTheme="minorEastAsia" w:hAnsiTheme="minorEastAsia" w:cs="Arial" w:hint="eastAsia"/>
          <w:b/>
          <w:color w:val="000000"/>
          <w:szCs w:val="21"/>
        </w:rPr>
        <w:t>二、</w:t>
      </w:r>
      <w:r w:rsidRPr="004E491B">
        <w:rPr>
          <w:rFonts w:asciiTheme="minorEastAsia" w:hAnsiTheme="minorEastAsia" w:cs="Arial"/>
          <w:b/>
          <w:color w:val="000000"/>
          <w:szCs w:val="21"/>
        </w:rPr>
        <w:t>服务地点</w:t>
      </w:r>
    </w:p>
    <w:p w:rsidR="00D21C36" w:rsidRDefault="00D21C36" w:rsidP="006C39A3">
      <w:pPr>
        <w:adjustRightInd w:val="0"/>
        <w:spacing w:beforeLines="50" w:afterLines="50" w:line="360" w:lineRule="atLeast"/>
        <w:ind w:firstLineChars="196" w:firstLine="412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广西中医药大学第一附属医院东葛院区</w:t>
      </w:r>
      <w:r w:rsidR="0005115E">
        <w:rPr>
          <w:rFonts w:ascii="宋体" w:hAnsi="宋体" w:hint="eastAsia"/>
          <w:color w:val="000000"/>
          <w:szCs w:val="21"/>
        </w:rPr>
        <w:t>（位于南宁市青秀区东葛路</w:t>
      </w:r>
      <w:r w:rsidR="0005115E">
        <w:rPr>
          <w:rFonts w:ascii="宋体" w:hAnsi="宋体"/>
          <w:color w:val="000000"/>
          <w:szCs w:val="21"/>
        </w:rPr>
        <w:t>89-9</w:t>
      </w:r>
      <w:r w:rsidR="0005115E">
        <w:rPr>
          <w:rFonts w:ascii="宋体" w:hAnsi="宋体" w:hint="eastAsia"/>
          <w:color w:val="000000"/>
          <w:szCs w:val="21"/>
        </w:rPr>
        <w:t>号）</w:t>
      </w:r>
      <w:r>
        <w:rPr>
          <w:rFonts w:ascii="宋体" w:hAnsi="宋体" w:hint="eastAsia"/>
          <w:color w:val="000000"/>
          <w:szCs w:val="21"/>
        </w:rPr>
        <w:t>及</w:t>
      </w:r>
      <w:r w:rsidRPr="00D21C36">
        <w:rPr>
          <w:rFonts w:ascii="宋体" w:hAnsi="宋体" w:hint="eastAsia"/>
          <w:color w:val="000000"/>
          <w:szCs w:val="21"/>
        </w:rPr>
        <w:t>仙葫院区（南宁市青秀区仙葫大道西327号）。</w:t>
      </w:r>
    </w:p>
    <w:p w:rsidR="005D7397" w:rsidRDefault="00110C42" w:rsidP="005D7397">
      <w:pPr>
        <w:spacing w:line="460" w:lineRule="exact"/>
        <w:rPr>
          <w:rFonts w:asciiTheme="minorEastAsia" w:hAnsiTheme="minorEastAsia" w:cs="Arial"/>
          <w:b/>
          <w:color w:val="000000"/>
          <w:szCs w:val="21"/>
        </w:rPr>
      </w:pPr>
      <w:r>
        <w:rPr>
          <w:rFonts w:asciiTheme="minorEastAsia" w:hAnsiTheme="minorEastAsia" w:cs="Arial" w:hint="eastAsia"/>
          <w:b/>
          <w:color w:val="000000"/>
          <w:szCs w:val="21"/>
        </w:rPr>
        <w:t>三</w:t>
      </w:r>
      <w:r w:rsidR="005D7397" w:rsidRPr="004E491B">
        <w:rPr>
          <w:rFonts w:asciiTheme="minorEastAsia" w:hAnsiTheme="minorEastAsia" w:cs="Arial" w:hint="eastAsia"/>
          <w:b/>
          <w:color w:val="000000"/>
          <w:szCs w:val="21"/>
        </w:rPr>
        <w:t>、服务范围</w:t>
      </w:r>
      <w:r w:rsidR="005D7397" w:rsidRPr="004E491B">
        <w:rPr>
          <w:rFonts w:asciiTheme="minorEastAsia" w:hAnsiTheme="minorEastAsia" w:cs="Arial"/>
          <w:b/>
          <w:color w:val="000000"/>
          <w:szCs w:val="21"/>
        </w:rPr>
        <w:tab/>
      </w:r>
    </w:p>
    <w:p w:rsidR="00B35236" w:rsidRPr="00CA3798" w:rsidRDefault="00B35236" w:rsidP="00B35236">
      <w:pPr>
        <w:ind w:firstLineChars="250" w:firstLine="525"/>
        <w:rPr>
          <w:rFonts w:ascii="微软雅黑" w:eastAsia="微软雅黑" w:hAnsi="微软雅黑"/>
          <w:sz w:val="28"/>
          <w:szCs w:val="28"/>
        </w:rPr>
      </w:pPr>
      <w:r w:rsidRPr="00110C42">
        <w:rPr>
          <w:rFonts w:asciiTheme="minorEastAsia" w:hAnsiTheme="minorEastAsia" w:cs="Times New Roman" w:hint="eastAsia"/>
          <w:color w:val="000000"/>
          <w:szCs w:val="21"/>
        </w:rPr>
        <w:t>广西中医药大学第一附属医院东葛院区住院大楼、裙楼、急诊楼（面积合计</w:t>
      </w:r>
      <w:r w:rsidRPr="00110C42">
        <w:rPr>
          <w:rFonts w:asciiTheme="minorEastAsia" w:hAnsiTheme="minorEastAsia" w:cs="Times New Roman"/>
          <w:color w:val="000000"/>
          <w:szCs w:val="21"/>
        </w:rPr>
        <w:t>17991.68</w:t>
      </w:r>
      <w:r w:rsidRPr="00110C42">
        <w:rPr>
          <w:rFonts w:asciiTheme="minorEastAsia" w:hAnsiTheme="minorEastAsia" w:cs="Times New Roman" w:hint="eastAsia"/>
          <w:color w:val="000000"/>
          <w:szCs w:val="21"/>
        </w:rPr>
        <w:t xml:space="preserve"> m</w:t>
      </w:r>
      <w:r w:rsidRPr="002B15B9">
        <w:rPr>
          <w:rFonts w:ascii="微软雅黑" w:eastAsia="微软雅黑" w:hAnsi="微软雅黑" w:hint="eastAsia"/>
          <w:sz w:val="28"/>
          <w:szCs w:val="28"/>
          <w:vertAlign w:val="superscript"/>
        </w:rPr>
        <w:t>2</w:t>
      </w:r>
      <w:r w:rsidRPr="00CA3798">
        <w:rPr>
          <w:rFonts w:ascii="微软雅黑" w:eastAsia="微软雅黑" w:hAnsi="微软雅黑" w:hint="eastAsia"/>
          <w:sz w:val="28"/>
          <w:szCs w:val="28"/>
        </w:rPr>
        <w:t>）</w:t>
      </w:r>
      <w:r w:rsidRPr="00110C42">
        <w:rPr>
          <w:rFonts w:asciiTheme="minorEastAsia" w:hAnsiTheme="minorEastAsia" w:cs="Times New Roman" w:hint="eastAsia"/>
          <w:color w:val="000000"/>
          <w:szCs w:val="21"/>
        </w:rPr>
        <w:t>及仙葫院区主楼及天井四周（面积合计29594 m</w:t>
      </w:r>
      <w:r w:rsidRPr="002B15B9">
        <w:rPr>
          <w:rFonts w:ascii="微软雅黑" w:eastAsia="微软雅黑" w:hAnsi="微软雅黑" w:hint="eastAsia"/>
          <w:sz w:val="28"/>
          <w:szCs w:val="28"/>
          <w:vertAlign w:val="superscript"/>
        </w:rPr>
        <w:t>2</w:t>
      </w:r>
      <w:r w:rsidRPr="00CA3798">
        <w:rPr>
          <w:rFonts w:ascii="微软雅黑" w:eastAsia="微软雅黑" w:hAnsi="微软雅黑" w:hint="eastAsia"/>
          <w:sz w:val="28"/>
          <w:szCs w:val="28"/>
        </w:rPr>
        <w:t>）</w:t>
      </w:r>
      <w:r w:rsidRPr="00110C42">
        <w:rPr>
          <w:rFonts w:asciiTheme="minorEastAsia" w:hAnsiTheme="minorEastAsia" w:cs="Times New Roman" w:hint="eastAsia"/>
          <w:color w:val="000000"/>
          <w:szCs w:val="21"/>
        </w:rPr>
        <w:t xml:space="preserve">的外墙全面清洗1次。 </w:t>
      </w:r>
      <w:r w:rsidRPr="00CA3798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30759C" w:rsidRDefault="00110C42" w:rsidP="00DA47D5">
      <w:pPr>
        <w:adjustRightInd w:val="0"/>
        <w:snapToGrid w:val="0"/>
        <w:spacing w:line="360" w:lineRule="auto"/>
        <w:rPr>
          <w:rFonts w:asciiTheme="minorEastAsia" w:hAnsiTheme="minorEastAsia" w:cs="Arial"/>
          <w:b/>
          <w:color w:val="000000"/>
          <w:szCs w:val="21"/>
        </w:rPr>
      </w:pPr>
      <w:r>
        <w:rPr>
          <w:rFonts w:asciiTheme="minorEastAsia" w:hAnsiTheme="minorEastAsia" w:cs="Arial" w:hint="eastAsia"/>
          <w:b/>
          <w:color w:val="000000"/>
          <w:szCs w:val="21"/>
        </w:rPr>
        <w:t>四</w:t>
      </w:r>
      <w:r w:rsidR="001068E3">
        <w:rPr>
          <w:rFonts w:asciiTheme="minorEastAsia" w:hAnsiTheme="minorEastAsia" w:cs="Arial" w:hint="eastAsia"/>
          <w:b/>
          <w:color w:val="000000"/>
          <w:szCs w:val="21"/>
        </w:rPr>
        <w:t>、</w:t>
      </w:r>
      <w:r w:rsidR="00F90D0C" w:rsidRPr="004E491B">
        <w:rPr>
          <w:rFonts w:asciiTheme="minorEastAsia" w:hAnsiTheme="minorEastAsia" w:cs="Arial" w:hint="eastAsia"/>
          <w:b/>
          <w:color w:val="000000"/>
          <w:szCs w:val="21"/>
        </w:rPr>
        <w:t>服务</w:t>
      </w:r>
      <w:r w:rsidR="003330FF" w:rsidRPr="004E491B">
        <w:rPr>
          <w:rFonts w:asciiTheme="minorEastAsia" w:hAnsiTheme="minorEastAsia" w:cs="Arial" w:hint="eastAsia"/>
          <w:b/>
          <w:color w:val="000000"/>
          <w:szCs w:val="21"/>
        </w:rPr>
        <w:t>费用</w:t>
      </w:r>
    </w:p>
    <w:p w:rsidR="001068E3" w:rsidRPr="00B35236" w:rsidRDefault="001068E3" w:rsidP="001068E3">
      <w:pPr>
        <w:spacing w:line="460" w:lineRule="exact"/>
        <w:rPr>
          <w:rFonts w:asciiTheme="minorEastAsia" w:hAnsiTheme="minorEastAsia" w:cs="Arial"/>
          <w:b/>
          <w:color w:val="000000"/>
          <w:szCs w:val="21"/>
        </w:rPr>
      </w:pPr>
      <w:r w:rsidRPr="00B53081">
        <w:rPr>
          <w:rFonts w:asciiTheme="minorEastAsia" w:hAnsiTheme="minorEastAsia" w:cs="Times New Roman"/>
          <w:color w:val="000000"/>
          <w:szCs w:val="21"/>
        </w:rPr>
        <w:t>报价为</w:t>
      </w:r>
      <w:r w:rsidR="00256C45" w:rsidRPr="00B53081">
        <w:rPr>
          <w:rFonts w:asciiTheme="minorEastAsia" w:hAnsiTheme="minorEastAsia" w:cs="Times New Roman" w:hint="eastAsia"/>
          <w:color w:val="000000"/>
          <w:szCs w:val="21"/>
        </w:rPr>
        <w:t>服务</w:t>
      </w:r>
      <w:r w:rsidR="00AE1AC0">
        <w:rPr>
          <w:rFonts w:asciiTheme="minorEastAsia" w:hAnsiTheme="minorEastAsia" w:cs="Times New Roman" w:hint="eastAsia"/>
          <w:color w:val="000000"/>
          <w:szCs w:val="21"/>
        </w:rPr>
        <w:t>包干制，即包含人员工资、社会保险费</w:t>
      </w:r>
      <w:r w:rsidR="00DD3B42" w:rsidRPr="004E491B">
        <w:rPr>
          <w:rFonts w:asciiTheme="minorEastAsia" w:hAnsiTheme="minorEastAsia" w:cs="Times New Roman" w:hint="eastAsia"/>
          <w:color w:val="000000"/>
          <w:szCs w:val="21"/>
        </w:rPr>
        <w:t>、劳保用品、管理费用、合理的利润、税金及保洁</w:t>
      </w:r>
      <w:r w:rsidR="00AE1AC0">
        <w:rPr>
          <w:rFonts w:asciiTheme="minorEastAsia" w:hAnsiTheme="minorEastAsia" w:cs="Times New Roman" w:hint="eastAsia"/>
          <w:color w:val="000000"/>
          <w:szCs w:val="21"/>
        </w:rPr>
        <w:t>耗材费</w:t>
      </w:r>
      <w:r w:rsidR="00256C45">
        <w:rPr>
          <w:rFonts w:asciiTheme="minorEastAsia" w:hAnsiTheme="minorEastAsia" w:cs="Times New Roman" w:hint="eastAsia"/>
          <w:color w:val="000000"/>
          <w:szCs w:val="21"/>
        </w:rPr>
        <w:t>等</w:t>
      </w:r>
      <w:r w:rsidR="00AE1AC0">
        <w:rPr>
          <w:rFonts w:asciiTheme="minorEastAsia" w:hAnsiTheme="minorEastAsia" w:cs="Times New Roman" w:hint="eastAsia"/>
          <w:color w:val="000000"/>
          <w:szCs w:val="21"/>
        </w:rPr>
        <w:t>相关费用</w:t>
      </w:r>
      <w:r w:rsidR="00DD3B42" w:rsidRPr="004E491B">
        <w:rPr>
          <w:rFonts w:asciiTheme="minorEastAsia" w:hAnsiTheme="minorEastAsia" w:cs="Times New Roman" w:hint="eastAsia"/>
          <w:color w:val="000000"/>
          <w:szCs w:val="21"/>
        </w:rPr>
        <w:t>。</w:t>
      </w:r>
    </w:p>
    <w:p w:rsidR="005D7397" w:rsidRPr="00DA47D5" w:rsidRDefault="00110C42" w:rsidP="00DA47D5">
      <w:pPr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五</w:t>
      </w:r>
      <w:r w:rsidR="005D7397" w:rsidRPr="004E491B">
        <w:rPr>
          <w:rFonts w:asciiTheme="minorEastAsia" w:hAnsiTheme="minorEastAsia" w:cs="Arial" w:hint="eastAsia"/>
          <w:b/>
          <w:szCs w:val="21"/>
        </w:rPr>
        <w:t>、</w:t>
      </w:r>
      <w:r w:rsidR="00555A16" w:rsidRPr="004E491B">
        <w:rPr>
          <w:rFonts w:asciiTheme="minorEastAsia" w:hAnsiTheme="minorEastAsia" w:cs="Arial" w:hint="eastAsia"/>
          <w:b/>
          <w:szCs w:val="21"/>
        </w:rPr>
        <w:t>报价人</w:t>
      </w:r>
      <w:r w:rsidR="005D7397" w:rsidRPr="004E491B">
        <w:rPr>
          <w:rFonts w:asciiTheme="minorEastAsia" w:hAnsiTheme="minorEastAsia" w:cs="Arial" w:hint="eastAsia"/>
          <w:b/>
          <w:szCs w:val="21"/>
        </w:rPr>
        <w:t>资格要求</w:t>
      </w:r>
    </w:p>
    <w:p w:rsidR="00191A38" w:rsidRPr="004E491B" w:rsidRDefault="00191A38" w:rsidP="004E491B">
      <w:pPr>
        <w:pStyle w:val="a5"/>
        <w:shd w:val="clear" w:color="auto" w:fill="FFFFFF"/>
        <w:spacing w:before="0" w:beforeAutospacing="0" w:after="0" w:afterAutospacing="0" w:line="420" w:lineRule="exact"/>
        <w:ind w:firstLineChars="147" w:firstLine="309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4E491B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国内独立法人、具有工商管理部门核发的有效营业执照,有履行合同所必需的设备和专业技术服务能力。</w:t>
      </w:r>
    </w:p>
    <w:p w:rsidR="005D7397" w:rsidRPr="004E491B" w:rsidRDefault="00110C42" w:rsidP="005D7397">
      <w:pPr>
        <w:snapToGrid w:val="0"/>
        <w:spacing w:line="480" w:lineRule="exact"/>
        <w:contextualSpacing/>
        <w:rPr>
          <w:rFonts w:asciiTheme="minorEastAsia" w:hAnsiTheme="minorEastAsia" w:cs="Arial"/>
          <w:b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六</w:t>
      </w:r>
      <w:r w:rsidR="005D7397" w:rsidRPr="004E491B">
        <w:rPr>
          <w:rFonts w:asciiTheme="minorEastAsia" w:hAnsiTheme="minorEastAsia" w:cs="Arial" w:hint="eastAsia"/>
          <w:b/>
          <w:szCs w:val="21"/>
        </w:rPr>
        <w:t>、报价方式</w:t>
      </w:r>
    </w:p>
    <w:p w:rsidR="005D7397" w:rsidRPr="004E491B" w:rsidRDefault="005D7397" w:rsidP="005D7397">
      <w:pPr>
        <w:snapToGrid w:val="0"/>
        <w:spacing w:line="480" w:lineRule="exact"/>
        <w:contextualSpacing/>
        <w:rPr>
          <w:rFonts w:asciiTheme="minorEastAsia" w:hAnsiTheme="minorEastAsia" w:cs="Arial"/>
          <w:szCs w:val="21"/>
        </w:rPr>
      </w:pPr>
      <w:r w:rsidRPr="004E491B">
        <w:rPr>
          <w:rFonts w:asciiTheme="minorEastAsia" w:hAnsiTheme="minorEastAsia" w:cs="Arial" w:hint="eastAsia"/>
          <w:szCs w:val="21"/>
        </w:rPr>
        <w:t xml:space="preserve">    </w:t>
      </w:r>
      <w:r w:rsidR="00274809" w:rsidRPr="008B5FE7">
        <w:rPr>
          <w:rFonts w:asciiTheme="minorEastAsia" w:hAnsiTheme="minorEastAsia" w:cs="Arial" w:hint="eastAsia"/>
          <w:szCs w:val="21"/>
        </w:rPr>
        <w:t>报价供应商请将</w:t>
      </w:r>
      <w:r w:rsidR="00274809" w:rsidRPr="008B5FE7">
        <w:rPr>
          <w:rFonts w:asciiTheme="minorEastAsia" w:hAnsiTheme="minorEastAsia" w:hint="eastAsia"/>
          <w:szCs w:val="21"/>
        </w:rPr>
        <w:t>营业执照、资质、</w:t>
      </w:r>
      <w:r w:rsidR="00F533DD" w:rsidRPr="004E491B">
        <w:rPr>
          <w:rFonts w:asciiTheme="minorEastAsia" w:hAnsiTheme="minorEastAsia" w:hint="eastAsia"/>
          <w:szCs w:val="21"/>
        </w:rPr>
        <w:t>报价明细清单</w:t>
      </w:r>
      <w:r w:rsidR="00274809" w:rsidRPr="008B5FE7">
        <w:rPr>
          <w:rFonts w:asciiTheme="minorEastAsia" w:hAnsiTheme="minorEastAsia" w:hint="eastAsia"/>
          <w:szCs w:val="21"/>
        </w:rPr>
        <w:t>、服务</w:t>
      </w:r>
      <w:r w:rsidR="00274809">
        <w:rPr>
          <w:rFonts w:asciiTheme="minorEastAsia" w:hAnsiTheme="minorEastAsia" w:hint="eastAsia"/>
          <w:szCs w:val="21"/>
        </w:rPr>
        <w:t>方案及</w:t>
      </w:r>
      <w:r w:rsidR="00274809" w:rsidRPr="008B5FE7">
        <w:rPr>
          <w:rFonts w:asciiTheme="minorEastAsia" w:hAnsiTheme="minorEastAsia" w:hint="eastAsia"/>
          <w:szCs w:val="21"/>
        </w:rPr>
        <w:t>相关业绩</w:t>
      </w:r>
      <w:r w:rsidR="00274809">
        <w:rPr>
          <w:rFonts w:asciiTheme="minorEastAsia" w:hAnsiTheme="minorEastAsia" w:hint="eastAsia"/>
          <w:szCs w:val="21"/>
        </w:rPr>
        <w:t>一式</w:t>
      </w:r>
      <w:r w:rsidR="006C39A3">
        <w:rPr>
          <w:rFonts w:asciiTheme="minorEastAsia" w:hAnsiTheme="minorEastAsia" w:hint="eastAsia"/>
          <w:szCs w:val="21"/>
        </w:rPr>
        <w:t>4</w:t>
      </w:r>
      <w:r w:rsidR="00274809">
        <w:rPr>
          <w:rFonts w:asciiTheme="minorEastAsia" w:hAnsiTheme="minorEastAsia" w:hint="eastAsia"/>
          <w:szCs w:val="21"/>
        </w:rPr>
        <w:t>份纸质，</w:t>
      </w:r>
      <w:r w:rsidR="00274809" w:rsidRPr="004E491B">
        <w:rPr>
          <w:rFonts w:asciiTheme="minorEastAsia" w:hAnsiTheme="minorEastAsia" w:cs="Arial" w:hint="eastAsia"/>
          <w:szCs w:val="21"/>
        </w:rPr>
        <w:t>加盖单位公章</w:t>
      </w:r>
      <w:r w:rsidR="00274809">
        <w:rPr>
          <w:rFonts w:asciiTheme="minorEastAsia" w:hAnsiTheme="minorEastAsia" w:hint="eastAsia"/>
          <w:szCs w:val="21"/>
        </w:rPr>
        <w:t>寄</w:t>
      </w:r>
      <w:r w:rsidR="00274809" w:rsidRPr="008B5FE7">
        <w:rPr>
          <w:rFonts w:asciiTheme="minorEastAsia" w:hAnsiTheme="minorEastAsia" w:cs="Arial" w:hint="eastAsia"/>
          <w:szCs w:val="21"/>
        </w:rPr>
        <w:t>医院后勤部，同时将</w:t>
      </w:r>
      <w:r w:rsidR="00274809" w:rsidRPr="008B5FE7">
        <w:rPr>
          <w:rFonts w:asciiTheme="minorEastAsia" w:hAnsiTheme="minorEastAsia" w:hint="eastAsia"/>
          <w:szCs w:val="21"/>
        </w:rPr>
        <w:t>资料电子版发至邮箱：</w:t>
      </w:r>
      <w:hyperlink r:id="rId6" w:history="1">
        <w:r w:rsidR="00274809" w:rsidRPr="008B5FE7">
          <w:rPr>
            <w:rStyle w:val="a6"/>
            <w:rFonts w:asciiTheme="minorEastAsia" w:hAnsiTheme="minorEastAsia" w:hint="eastAsia"/>
            <w:color w:val="auto"/>
            <w:szCs w:val="21"/>
          </w:rPr>
          <w:t>512960211@qq.com</w:t>
        </w:r>
      </w:hyperlink>
    </w:p>
    <w:p w:rsidR="00274809" w:rsidRDefault="00274809" w:rsidP="00274809">
      <w:pPr>
        <w:snapToGrid w:val="0"/>
        <w:spacing w:line="480" w:lineRule="exact"/>
        <w:contextualSpacing/>
        <w:rPr>
          <w:rFonts w:asciiTheme="minorEastAsia" w:hAnsiTheme="minorEastAsia"/>
          <w:b/>
          <w:color w:val="000000"/>
          <w:szCs w:val="21"/>
        </w:rPr>
      </w:pPr>
      <w:r w:rsidRPr="004E491B">
        <w:rPr>
          <w:rFonts w:asciiTheme="minorEastAsia" w:hAnsiTheme="minorEastAsia" w:hint="eastAsia"/>
          <w:b/>
          <w:color w:val="000000"/>
          <w:szCs w:val="21"/>
        </w:rPr>
        <w:lastRenderedPageBreak/>
        <w:t>七、其他</w:t>
      </w:r>
    </w:p>
    <w:p w:rsidR="00274809" w:rsidRPr="004E491B" w:rsidRDefault="001845D7" w:rsidP="00274809">
      <w:pPr>
        <w:snapToGrid w:val="0"/>
        <w:spacing w:line="480" w:lineRule="exact"/>
        <w:ind w:firstLineChars="150" w:firstLine="315"/>
        <w:contextualSpacing/>
        <w:rPr>
          <w:rFonts w:asciiTheme="minorEastAsia" w:hAnsiTheme="minorEastAsia"/>
          <w:szCs w:val="21"/>
        </w:rPr>
      </w:pPr>
      <w:r w:rsidRPr="008B5FE7">
        <w:rPr>
          <w:rFonts w:asciiTheme="minorEastAsia" w:hAnsiTheme="minorEastAsia" w:cs="Arial" w:hint="eastAsia"/>
          <w:szCs w:val="21"/>
        </w:rPr>
        <w:t>报价供应商</w:t>
      </w:r>
      <w:r w:rsidR="00402091">
        <w:rPr>
          <w:rFonts w:asciiTheme="minorEastAsia" w:hAnsiTheme="minorEastAsia" w:hint="eastAsia"/>
          <w:szCs w:val="21"/>
        </w:rPr>
        <w:t>参加现场</w:t>
      </w:r>
      <w:r>
        <w:rPr>
          <w:rFonts w:asciiTheme="minorEastAsia" w:hAnsiTheme="minorEastAsia" w:hint="eastAsia"/>
          <w:szCs w:val="21"/>
        </w:rPr>
        <w:t>场询价时（</w:t>
      </w:r>
      <w:r w:rsidR="00F533DD">
        <w:rPr>
          <w:rFonts w:asciiTheme="minorEastAsia" w:hAnsiTheme="minorEastAsia" w:hint="eastAsia"/>
          <w:szCs w:val="21"/>
        </w:rPr>
        <w:t>具体时间另行电话通知负责人</w:t>
      </w:r>
      <w:r>
        <w:rPr>
          <w:rFonts w:asciiTheme="minorEastAsia" w:hAnsiTheme="minorEastAsia" w:hint="eastAsia"/>
          <w:szCs w:val="21"/>
        </w:rPr>
        <w:t>）</w:t>
      </w:r>
      <w:r w:rsidR="00F533DD">
        <w:rPr>
          <w:rFonts w:asciiTheme="minorEastAsia" w:hAnsiTheme="minorEastAsia" w:hint="eastAsia"/>
          <w:szCs w:val="21"/>
        </w:rPr>
        <w:t>，</w:t>
      </w:r>
      <w:r w:rsidR="00274809" w:rsidRPr="004E491B">
        <w:rPr>
          <w:rFonts w:asciiTheme="minorEastAsia" w:hAnsiTheme="minorEastAsia" w:hint="eastAsia"/>
          <w:szCs w:val="21"/>
        </w:rPr>
        <w:t>报价人须携带个人身份证、单位委托书</w:t>
      </w:r>
      <w:r w:rsidR="00110C42">
        <w:rPr>
          <w:rFonts w:asciiTheme="minorEastAsia" w:hAnsiTheme="minorEastAsia" w:hint="eastAsia"/>
          <w:szCs w:val="21"/>
        </w:rPr>
        <w:t>；</w:t>
      </w:r>
      <w:r w:rsidR="00274809" w:rsidRPr="004E491B">
        <w:rPr>
          <w:rFonts w:asciiTheme="minorEastAsia" w:hAnsiTheme="minorEastAsia" w:hint="eastAsia"/>
          <w:szCs w:val="21"/>
        </w:rPr>
        <w:t>为做好新型冠状病毒感染的肺炎疫情防控工作,</w:t>
      </w:r>
      <w:r w:rsidR="00274809" w:rsidRPr="004E491B">
        <w:rPr>
          <w:rFonts w:asciiTheme="minorEastAsia" w:hAnsiTheme="minorEastAsia" w:cs="Arial" w:hint="eastAsia"/>
          <w:szCs w:val="21"/>
        </w:rPr>
        <w:t xml:space="preserve"> </w:t>
      </w:r>
      <w:r w:rsidR="006C39A3" w:rsidRPr="004E491B">
        <w:rPr>
          <w:rFonts w:asciiTheme="minorEastAsia" w:hAnsiTheme="minorEastAsia" w:hint="eastAsia"/>
          <w:szCs w:val="21"/>
        </w:rPr>
        <w:t>持有效</w:t>
      </w:r>
      <w:r w:rsidR="006C39A3">
        <w:rPr>
          <w:rFonts w:asciiTheme="minorEastAsia" w:hAnsiTheme="minorEastAsia" w:cs="Arial" w:hint="eastAsia"/>
          <w:szCs w:val="21"/>
        </w:rPr>
        <w:t>广西健康码、</w:t>
      </w:r>
      <w:r w:rsidR="006C39A3" w:rsidRPr="006C39A3">
        <w:rPr>
          <w:rFonts w:asciiTheme="minorEastAsia" w:hAnsiTheme="minorEastAsia" w:cs="Arial" w:hint="eastAsia"/>
          <w:szCs w:val="21"/>
        </w:rPr>
        <w:t>行</w:t>
      </w:r>
      <w:r w:rsidR="00D806E0">
        <w:rPr>
          <w:rFonts w:asciiTheme="minorEastAsia" w:hAnsiTheme="minorEastAsia" w:cs="Arial" w:hint="eastAsia"/>
          <w:szCs w:val="21"/>
        </w:rPr>
        <w:t>程卡、</w:t>
      </w:r>
      <w:r w:rsidR="00D806E0" w:rsidRPr="006C39A3">
        <w:rPr>
          <w:rFonts w:asciiTheme="minorEastAsia" w:hAnsiTheme="minorEastAsia" w:hint="eastAsia"/>
          <w:szCs w:val="21"/>
        </w:rPr>
        <w:t>新冠病毒疫苗接种记录</w:t>
      </w:r>
      <w:r w:rsidR="006C39A3" w:rsidRPr="006C39A3">
        <w:rPr>
          <w:rFonts w:asciiTheme="minorEastAsia" w:hAnsiTheme="minorEastAsia" w:hint="eastAsia"/>
          <w:szCs w:val="21"/>
        </w:rPr>
        <w:t>和</w:t>
      </w:r>
      <w:r w:rsidR="00274809" w:rsidRPr="004E491B">
        <w:rPr>
          <w:rFonts w:asciiTheme="minorEastAsia" w:hAnsiTheme="minorEastAsia" w:hint="eastAsia"/>
          <w:szCs w:val="21"/>
        </w:rPr>
        <w:t>佩戴干净的一次性外科口罩，间隔1人座位就坐。</w:t>
      </w:r>
    </w:p>
    <w:p w:rsidR="005D7397" w:rsidRPr="008B5FE7" w:rsidRDefault="00110C42" w:rsidP="005D7397">
      <w:pPr>
        <w:snapToGrid w:val="0"/>
        <w:spacing w:line="480" w:lineRule="exact"/>
        <w:contextualSpacing/>
        <w:rPr>
          <w:rFonts w:asciiTheme="minorEastAsia" w:hAnsiTheme="minorEastAsia" w:cs="Arial"/>
          <w:b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八</w:t>
      </w:r>
      <w:r w:rsidR="005D7397" w:rsidRPr="008B5FE7">
        <w:rPr>
          <w:rFonts w:asciiTheme="minorEastAsia" w:hAnsiTheme="minorEastAsia" w:cs="Arial" w:hint="eastAsia"/>
          <w:b/>
          <w:szCs w:val="21"/>
        </w:rPr>
        <w:t>、询价项目主管部门联系人及联系方式</w:t>
      </w:r>
    </w:p>
    <w:p w:rsidR="005D7397" w:rsidRPr="004E491B" w:rsidRDefault="005D7397" w:rsidP="005D7397">
      <w:pPr>
        <w:snapToGrid w:val="0"/>
        <w:spacing w:line="480" w:lineRule="exact"/>
        <w:contextualSpacing/>
        <w:rPr>
          <w:rFonts w:asciiTheme="minorEastAsia" w:hAnsiTheme="minorEastAsia" w:cs="Arial"/>
          <w:szCs w:val="21"/>
        </w:rPr>
      </w:pPr>
      <w:r w:rsidRPr="004E491B">
        <w:rPr>
          <w:rFonts w:asciiTheme="minorEastAsia" w:hAnsiTheme="minorEastAsia" w:cs="Arial" w:hint="eastAsia"/>
          <w:szCs w:val="21"/>
        </w:rPr>
        <w:t xml:space="preserve">    联系人：</w:t>
      </w:r>
      <w:r w:rsidR="00AB48A4">
        <w:rPr>
          <w:rFonts w:asciiTheme="minorEastAsia" w:hAnsiTheme="minorEastAsia" w:cs="Arial" w:hint="eastAsia"/>
          <w:szCs w:val="21"/>
        </w:rPr>
        <w:t>谭柳纯</w:t>
      </w:r>
      <w:r w:rsidRPr="004E491B">
        <w:rPr>
          <w:rFonts w:asciiTheme="minorEastAsia" w:hAnsiTheme="minorEastAsia" w:cs="Arial" w:hint="eastAsia"/>
          <w:szCs w:val="21"/>
        </w:rPr>
        <w:t xml:space="preserve">  联系电话：1815456</w:t>
      </w:r>
      <w:r w:rsidR="000120C5" w:rsidRPr="004E491B">
        <w:rPr>
          <w:rFonts w:asciiTheme="minorEastAsia" w:hAnsiTheme="minorEastAsia" w:cs="Arial" w:hint="eastAsia"/>
          <w:szCs w:val="21"/>
        </w:rPr>
        <w:t>1198</w:t>
      </w:r>
    </w:p>
    <w:sectPr w:rsidR="005D7397" w:rsidRPr="004E491B" w:rsidSect="003A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8E" w:rsidRDefault="00AD718E" w:rsidP="009D41DB">
      <w:r>
        <w:separator/>
      </w:r>
    </w:p>
  </w:endnote>
  <w:endnote w:type="continuationSeparator" w:id="1">
    <w:p w:rsidR="00AD718E" w:rsidRDefault="00AD718E" w:rsidP="009D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8E" w:rsidRDefault="00AD718E" w:rsidP="009D41DB">
      <w:r>
        <w:separator/>
      </w:r>
    </w:p>
  </w:footnote>
  <w:footnote w:type="continuationSeparator" w:id="1">
    <w:p w:rsidR="00AD718E" w:rsidRDefault="00AD718E" w:rsidP="009D4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1DB"/>
    <w:rsid w:val="000073EC"/>
    <w:rsid w:val="000120C5"/>
    <w:rsid w:val="0005115E"/>
    <w:rsid w:val="00084AB6"/>
    <w:rsid w:val="001068E3"/>
    <w:rsid w:val="00110C42"/>
    <w:rsid w:val="00120734"/>
    <w:rsid w:val="001845D7"/>
    <w:rsid w:val="00191A38"/>
    <w:rsid w:val="001C732A"/>
    <w:rsid w:val="00241422"/>
    <w:rsid w:val="00256C45"/>
    <w:rsid w:val="00272FFE"/>
    <w:rsid w:val="00273050"/>
    <w:rsid w:val="00274809"/>
    <w:rsid w:val="00277EBA"/>
    <w:rsid w:val="002C1ADA"/>
    <w:rsid w:val="002D6F59"/>
    <w:rsid w:val="002F1EC2"/>
    <w:rsid w:val="0030759C"/>
    <w:rsid w:val="00311F70"/>
    <w:rsid w:val="003330FF"/>
    <w:rsid w:val="00361547"/>
    <w:rsid w:val="00361DA9"/>
    <w:rsid w:val="00366BAE"/>
    <w:rsid w:val="0038003A"/>
    <w:rsid w:val="003810E7"/>
    <w:rsid w:val="00386E1B"/>
    <w:rsid w:val="003A56DE"/>
    <w:rsid w:val="003A5DBC"/>
    <w:rsid w:val="003C2F67"/>
    <w:rsid w:val="00402091"/>
    <w:rsid w:val="00435A03"/>
    <w:rsid w:val="00471CC6"/>
    <w:rsid w:val="0047462F"/>
    <w:rsid w:val="0048202B"/>
    <w:rsid w:val="004B00C8"/>
    <w:rsid w:val="004E491B"/>
    <w:rsid w:val="00555A16"/>
    <w:rsid w:val="00577FDA"/>
    <w:rsid w:val="005A466A"/>
    <w:rsid w:val="005B5B93"/>
    <w:rsid w:val="005D7397"/>
    <w:rsid w:val="005F5C34"/>
    <w:rsid w:val="0065483E"/>
    <w:rsid w:val="006B1BF0"/>
    <w:rsid w:val="006C39A3"/>
    <w:rsid w:val="006E2091"/>
    <w:rsid w:val="00723F3D"/>
    <w:rsid w:val="00772300"/>
    <w:rsid w:val="007736B6"/>
    <w:rsid w:val="00785A9C"/>
    <w:rsid w:val="007E339C"/>
    <w:rsid w:val="00805ABD"/>
    <w:rsid w:val="00866F01"/>
    <w:rsid w:val="00870816"/>
    <w:rsid w:val="008A2C59"/>
    <w:rsid w:val="008B5FE7"/>
    <w:rsid w:val="008D4511"/>
    <w:rsid w:val="008D5C64"/>
    <w:rsid w:val="00923561"/>
    <w:rsid w:val="00946A9C"/>
    <w:rsid w:val="009B4DE6"/>
    <w:rsid w:val="009D41DB"/>
    <w:rsid w:val="00A210F4"/>
    <w:rsid w:val="00A2479E"/>
    <w:rsid w:val="00A36FAB"/>
    <w:rsid w:val="00A4408D"/>
    <w:rsid w:val="00A466DA"/>
    <w:rsid w:val="00A9522F"/>
    <w:rsid w:val="00AA269C"/>
    <w:rsid w:val="00AB48A4"/>
    <w:rsid w:val="00AD4F43"/>
    <w:rsid w:val="00AD718E"/>
    <w:rsid w:val="00AE1AC0"/>
    <w:rsid w:val="00AF3938"/>
    <w:rsid w:val="00B35236"/>
    <w:rsid w:val="00B5283D"/>
    <w:rsid w:val="00B53081"/>
    <w:rsid w:val="00B85ECD"/>
    <w:rsid w:val="00C07088"/>
    <w:rsid w:val="00C26F2E"/>
    <w:rsid w:val="00C41B82"/>
    <w:rsid w:val="00C676FE"/>
    <w:rsid w:val="00C95852"/>
    <w:rsid w:val="00CA1AA5"/>
    <w:rsid w:val="00CB2BA0"/>
    <w:rsid w:val="00D21C36"/>
    <w:rsid w:val="00D21DAC"/>
    <w:rsid w:val="00D27E0B"/>
    <w:rsid w:val="00D806E0"/>
    <w:rsid w:val="00D80DB0"/>
    <w:rsid w:val="00DA47D5"/>
    <w:rsid w:val="00DB5128"/>
    <w:rsid w:val="00DD3B42"/>
    <w:rsid w:val="00E47BEB"/>
    <w:rsid w:val="00EC23EA"/>
    <w:rsid w:val="00F1634C"/>
    <w:rsid w:val="00F533DD"/>
    <w:rsid w:val="00F62978"/>
    <w:rsid w:val="00F6701C"/>
    <w:rsid w:val="00F80FA4"/>
    <w:rsid w:val="00F84550"/>
    <w:rsid w:val="00F84913"/>
    <w:rsid w:val="00F90D0C"/>
    <w:rsid w:val="00F93FBB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1DB"/>
    <w:rPr>
      <w:sz w:val="18"/>
      <w:szCs w:val="18"/>
    </w:rPr>
  </w:style>
  <w:style w:type="paragraph" w:styleId="a5">
    <w:name w:val="Normal (Web)"/>
    <w:basedOn w:val="a"/>
    <w:uiPriority w:val="99"/>
    <w:rsid w:val="005D7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2">
    <w:name w:val="正文（缩进 2 字符）"/>
    <w:basedOn w:val="a"/>
    <w:qFormat/>
    <w:rsid w:val="005D7397"/>
    <w:pPr>
      <w:widowControl/>
      <w:spacing w:line="400" w:lineRule="exact"/>
      <w:ind w:firstLineChars="200" w:firstLine="200"/>
    </w:pPr>
    <w:rPr>
      <w:rFonts w:ascii="Calibri Light" w:eastAsia="华文仿宋" w:hAnsi="Calibri Light" w:cs="Calibri Light"/>
      <w:sz w:val="28"/>
      <w:szCs w:val="28"/>
    </w:rPr>
  </w:style>
  <w:style w:type="character" w:styleId="a6">
    <w:name w:val="Hyperlink"/>
    <w:basedOn w:val="a0"/>
    <w:uiPriority w:val="99"/>
    <w:unhideWhenUsed/>
    <w:rsid w:val="00012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1296021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LIUCHUN</dc:creator>
  <cp:keywords/>
  <dc:description/>
  <cp:lastModifiedBy>LIUCHUN</cp:lastModifiedBy>
  <cp:revision>77</cp:revision>
  <dcterms:created xsi:type="dcterms:W3CDTF">2021-09-22T03:07:00Z</dcterms:created>
  <dcterms:modified xsi:type="dcterms:W3CDTF">2022-03-02T01:22:00Z</dcterms:modified>
</cp:coreProperties>
</file>