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表4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第六批全国老中医药专家学术经验继承工作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典籍学习心得</w:t>
      </w:r>
    </w:p>
    <w:p>
      <w:pPr>
        <w:rPr>
          <w:rFonts w:ascii="仿宋_GB2312" w:eastAsia="仿宋_GB2312"/>
          <w:sz w:val="24"/>
        </w:rPr>
      </w:pPr>
    </w:p>
    <w:p>
      <w:pPr>
        <w:ind w:firstLine="1440" w:firstLineChars="6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起止时间：</w:t>
      </w:r>
      <w:r>
        <w:rPr>
          <w:rFonts w:ascii="仿宋" w:hAnsi="仿宋" w:eastAsia="仿宋"/>
          <w:sz w:val="24"/>
        </w:rPr>
        <w:t xml:space="preserve"> </w:t>
      </w:r>
    </w:p>
    <w:tbl>
      <w:tblPr>
        <w:tblStyle w:val="4"/>
        <w:tblW w:w="8925" w:type="dxa"/>
        <w:tblInd w:w="-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131"/>
        <w:gridCol w:w="2130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7" w:type="dxa"/>
          </w:tcPr>
          <w:p>
            <w:pPr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继承人姓名</w:t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孟立锋</w:t>
            </w:r>
          </w:p>
        </w:tc>
        <w:tc>
          <w:tcPr>
            <w:tcW w:w="2130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指导老师姓名</w:t>
            </w:r>
          </w:p>
        </w:tc>
        <w:tc>
          <w:tcPr>
            <w:tcW w:w="2327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史伟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gridSpan w:val="4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著作名称、读书篇数：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《景岳全书》、《黄帝内经》、《读医随笔》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</w:trPr>
        <w:tc>
          <w:tcPr>
            <w:tcW w:w="8925" w:type="dxa"/>
            <w:gridSpan w:val="4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心得体会</w:t>
            </w:r>
            <w:r>
              <w:rPr>
                <w:rFonts w:hint="eastAsia" w:ascii="仿宋" w:hAnsi="仿宋" w:eastAsia="仿宋"/>
                <w:sz w:val="24"/>
              </w:rPr>
              <w:t>（要求理论联系实际、有分析）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2168" w:firstLineChars="900"/>
              <w:jc w:val="left"/>
              <w:rPr>
                <w:rFonts w:ascii="宋体" w:hAnsi="宋体" w:cs="B4+cajcd fntbz"/>
                <w:b/>
                <w:kern w:val="0"/>
                <w:sz w:val="24"/>
              </w:rPr>
            </w:pPr>
            <w:r>
              <w:rPr>
                <w:rFonts w:hint="eastAsia" w:ascii="宋体" w:hAnsi="宋体" w:cs="B4+cajcd fntbz"/>
                <w:b/>
                <w:kern w:val="0"/>
                <w:sz w:val="24"/>
              </w:rPr>
              <w:t>从五行学说分析慢性肾衰所致的恶心呕吐</w:t>
            </w:r>
          </w:p>
          <w:p>
            <w:pPr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研读中医经典时，总能见到五行学说容纳在多处理论阐述与治则当中，初学时总在怀疑五行学说这种传统哲学应用在医学方面是否可靠，而现在再次读到中医古籍时，才收获到了诸多感悟，认可其在临床当中的思维实用性。我就试着以五行学说为理论基础，以肾脏与其余四脏的生克制化关系为切入点，浅析一下慢性肾衰所致恶心呕吐。</w:t>
            </w:r>
          </w:p>
          <w:p>
            <w:pPr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慢性肾衰患者病程缠绵，身体日渐衰败，常伴有恶心纳差、呕吐等症状，《素问·宣明五气》曰：“胃为气逆为哕。”《景岳全书·脾胃》云：“土为万物之源，胃气为养生之主……有胃则生，无胃则死，是以养生当以养脾胃为先”，指出脾胃为人之根本，胃气盛衰直接关系到人体生命活动及其存亡，指出了调理脾胃在治疗肾脏病中的重要性。慢性肾衰患者出现恶心呕吐的病机主要是脾肾虚衰，毒损肾络，浊毒侵犯脏腑，胃气衰败不能腐熟受纳，脾失健运不能升清降浊，气机升降失调，上逆为恶心呕吐。其中，胃气上逆为其病机关键，脾胃枢机升降失和，与肝肺、肺肾、心肾枢机失和关系密切，在治疗上应注重调和心、肝、肺、肾等脏腑功能，以恢复脾胃升降。</w:t>
            </w:r>
          </w:p>
          <w:p>
            <w:pPr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肺属金，金水相生，为肾水之母。肺为气之主，调摄一身之气，肾为气之本，主摄纳人体精气，脾胃升降有序需依赖肺之宣降与肾之摄纳。《素问·五藏生成》云：“诸气者，皆属于肺。”《素问·灵兰秘典论》曰：“肺者，相傅之官，治节出焉。”说明肺主气司呼吸，治理和调节人体全身气机，肺之宣发肃降对五脏六腑气机通调有重要影响。《灵枢·营气》言：“谷入于胃，乃传之肺，流溢于中，布散于外。”胃代谢水谷需依赖于肺的宣发肃降，若肾气不固，精气外泄，子病犯母，肺失肃降，则脾胃气机升降失调，胃气逆乱，加重恶心呕吐症状。此外，肺可通调水道，若肺宣降失常，则水湿、痰饮、浊毒等病理产物在体内蓄积，阻滞气机，脾胃气机逆乱，也可出现恶心呕吐、纳差等症状。因此，肺肾摄纳有序，可维持机体气机通顺调和。</w:t>
            </w:r>
          </w:p>
          <w:p>
            <w:pPr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肝在五行中属木，《读医随笔》指出：“凡脏腑十二经之气化，必藉肝胆之气化以鼓舞之，始能条畅而不病，凡病之气结、血凝、痰饮、跗肿……皆肝气之不得疏畅所致也。”若肝气郁滞，横逆犯胃，致脾胃运化失司，升降失调，则水谷不能完化，影响清升浊降，浊毒壅塞中焦脾胃而挟肝气上逆，可见口苦、恶心呕吐等证。肝为肾之子，肾气衰败，母病及子，肝气郁而不达，加重呕恶症状。</w:t>
            </w:r>
          </w:p>
          <w:p>
            <w:pPr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心为五脏六腑之大主，五行中属火，水克火，乃肾脏之所胜。《素问·至真要大论》中“病机十九条”言“诸呕吐酸，暴注下迫，皆属于热”“诸逆上冲，皆属于火”，表明心经郁热，火热之邪上炎，内燔胃经，使胃气上逆而呕。根据五行可知，水克火，心火在上，下降温煦肾水使肾水不寒；肾水居下，上济于心，方能制约心火使心火不亢。若肾阴亏虚，上不能制约心火，火热亢盛心肾枢机不利，致脾胃升降枢机失调，中焦闭塞壅遏，恶心呕吐症状频发。</w:t>
            </w:r>
          </w:p>
          <w:p>
            <w:pPr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脾为土脏，《素问·太阴阳明论》曰：“脾者土也，治中央，常以四时长四脏……土者生万物而法天地”，描述了脾土具有生化万物、承载受纳的特性，另脾主运化水谷水湿，脾为后天之本，肾为先天之本，肾主水之功，需依赖脾的健运、升清，即“土能制水”。若脾胃亏虚，中焦气机升降失常，水湿不化，土不制水，肾水侮而乘之，进一步加重脾胃升降失调，形成湿毒、水毒、痰毒、瘀毒，浊毒内蕴日久，郁于中焦，浊气不得下降，上逆为呕。</w:t>
            </w:r>
          </w:p>
          <w:p>
            <w:pPr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五行学说作为中医学理论的核心之一，五行的中心实质是五脏，五脏和则整体安，一脏的盛衰可影响整体的平衡，治疗当以恢复五脏生克制化有序为先。</w:t>
            </w:r>
          </w:p>
          <w:p>
            <w:pPr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签名：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孟立锋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2018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02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05</w:t>
            </w:r>
            <w:bookmarkStart w:id="0" w:name="_GoBack"/>
            <w:bookmarkEnd w:id="0"/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</w:trPr>
        <w:tc>
          <w:tcPr>
            <w:tcW w:w="8925" w:type="dxa"/>
            <w:gridSpan w:val="4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指导老师批阅意见</w:t>
            </w:r>
            <w:r>
              <w:rPr>
                <w:rFonts w:hint="eastAsia" w:ascii="仿宋" w:hAnsi="仿宋" w:eastAsia="仿宋"/>
                <w:szCs w:val="21"/>
              </w:rPr>
              <w:t>（要有针对性和指导性，能体现指导老师的学术和水平）：</w:t>
            </w: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4760" w:firstLineChars="170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签名：</w:t>
            </w:r>
          </w:p>
          <w:p>
            <w:pPr>
              <w:adjustRightInd w:val="0"/>
              <w:snapToGrid w:val="0"/>
              <w:ind w:firstLine="3570" w:firstLineChars="170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570" w:firstLineChars="170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5460" w:firstLineChars="195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</w:tbl>
    <w:p>
      <w:pPr>
        <w:tabs>
          <w:tab w:val="left" w:pos="3215"/>
        </w:tabs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4+cajcd fnt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60661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YWQzYzIxMmYzYmUyZTI5ZDExNGIzMTUwNTk4YzAifQ=="/>
  </w:docVars>
  <w:rsids>
    <w:rsidRoot w:val="00DB4CC9"/>
    <w:rsid w:val="0006564C"/>
    <w:rsid w:val="000B4C7A"/>
    <w:rsid w:val="000F06CA"/>
    <w:rsid w:val="0013512C"/>
    <w:rsid w:val="001A16DD"/>
    <w:rsid w:val="001F05DC"/>
    <w:rsid w:val="00212F28"/>
    <w:rsid w:val="00214AA7"/>
    <w:rsid w:val="002460ED"/>
    <w:rsid w:val="00261E2C"/>
    <w:rsid w:val="0029701F"/>
    <w:rsid w:val="002F05B7"/>
    <w:rsid w:val="002F511F"/>
    <w:rsid w:val="0038499E"/>
    <w:rsid w:val="003A1AA4"/>
    <w:rsid w:val="003A6BDC"/>
    <w:rsid w:val="003F35F5"/>
    <w:rsid w:val="004B7F01"/>
    <w:rsid w:val="004F4B9F"/>
    <w:rsid w:val="005425D3"/>
    <w:rsid w:val="005B4D05"/>
    <w:rsid w:val="006178EE"/>
    <w:rsid w:val="006735B7"/>
    <w:rsid w:val="007077E8"/>
    <w:rsid w:val="007750E1"/>
    <w:rsid w:val="007A39B8"/>
    <w:rsid w:val="007B5FC2"/>
    <w:rsid w:val="00846E5A"/>
    <w:rsid w:val="00867576"/>
    <w:rsid w:val="008C2086"/>
    <w:rsid w:val="009035E5"/>
    <w:rsid w:val="00A11785"/>
    <w:rsid w:val="00A3012F"/>
    <w:rsid w:val="00AF786C"/>
    <w:rsid w:val="00B63776"/>
    <w:rsid w:val="00B9502D"/>
    <w:rsid w:val="00BA50DD"/>
    <w:rsid w:val="00DB4CC9"/>
    <w:rsid w:val="00DC3ACB"/>
    <w:rsid w:val="00E052D7"/>
    <w:rsid w:val="00E406FB"/>
    <w:rsid w:val="00E73DB9"/>
    <w:rsid w:val="00ED3962"/>
    <w:rsid w:val="00F639E6"/>
    <w:rsid w:val="00F87135"/>
    <w:rsid w:val="08AE0532"/>
    <w:rsid w:val="27D77032"/>
    <w:rsid w:val="5E693359"/>
    <w:rsid w:val="607D01CE"/>
    <w:rsid w:val="6A66411C"/>
    <w:rsid w:val="73A7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semiHidden/>
    <w:uiPriority w:val="99"/>
    <w:rPr>
      <w:rFonts w:ascii="Times New Roman" w:hAnsi="Times New Roman" w:cs="Times New Roman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1577</Words>
  <Characters>1577</Characters>
  <Lines>12</Lines>
  <Paragraphs>3</Paragraphs>
  <TotalTime>269</TotalTime>
  <ScaleCrop>false</ScaleCrop>
  <LinksUpToDate>false</LinksUpToDate>
  <CharactersWithSpaces>1661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2019-01-15T07:11:00Z</dcterms:created>
  <dc:creator>苏启福</dc:creator>
  <cp:lastModifiedBy>Administrator</cp:lastModifiedBy>
  <dcterms:modified xsi:type="dcterms:W3CDTF">2022-07-18T07:55:42Z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D5326F11773D403A93729EE127A6CB04</vt:lpwstr>
  </property>
</Properties>
</file>