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吴金玉主任医师查房记录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患者李彩华，女，6</w:t>
      </w:r>
      <w:r>
        <w:t>9</w:t>
      </w:r>
      <w:r>
        <w:rPr>
          <w:rFonts w:hint="eastAsia"/>
        </w:rPr>
        <w:t>岁，因“反复四肢关节疼痛2年余”于2</w:t>
      </w:r>
      <w:r>
        <w:t>019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10</w:t>
      </w:r>
      <w:r>
        <w:rPr>
          <w:rFonts w:hint="eastAsia"/>
        </w:rPr>
        <w:t>时3</w:t>
      </w:r>
      <w:r>
        <w:t>2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诉双手指间关节、掌指关节疼痛减轻,仍有晨僵,持续约数分钟,腰骶部疼痛,无雷诺现象,无皮疹,无口干眼干,无脱发,无头晕头痛,无胸闷心慌,无腹胀腹痛等不适,纳寐可,小便正常,大便干结,昨日解一次羊屎样便。查体:神清,精神可,生命体征正常。舌淡,苔薄白,脉沉细。心肺腹查体未见明显异常。专科查体:双肘关节、双膝肿大畸形，肤温肤色正常,双肩、双肘、双手掌指关节、近端指间关节、双膝关节压痛，活动稍受限,双下肢无水肿。辅助检查:葡萄糖6-磷酸脱氡酶:葡萄糖6磷酸脱氢酶19.20几+: 抗ENA抗体十二项:抗SS-A&amp;抗体+:肿瘤五项、甲功三项、糖化血红蛋白、风湿三项、心肌酶、补体两项、抗双链DNA抗体、抗核抗体、感染四项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女性，病程较长,因“反复四肢关节疼痛2年余”入院。2入院症见:双手指间关节、掌指关节、双肘关节、双膝关节疼痛，上下楼梯、下蹲活动受限，伴晨僵,持续约数分钟，热敷后可缓解，左肩胛部麻木感,腰骶部疼痛，无雷诺现象，无皮疹,无口干眼于,无脱发，无头晕头痛，无胸闷心慌，无腹胀腹痛等不适,纳寐可,小便正常,大便1次/3-4天,解羊屎样便，近期体重无明显变化。3.有“右踝关节骨折”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;现患者亦有腰骶部疼痛, RF阴性，常见于青年男性。而血清阴性类风湿关节炎以对称性小关节肿痛为主,伴有晨僵,常见于中老年女性，可鉴别。予健康宣教:为应对新冠肺炎疫情,请注意做好个人健康监测和防护,避免被动或主动吸烟。治疗上:患者肝功能提示白蛋白低,嘱患者优质蛋白饮食,患者血脂稍高,嘱患者低盐低脂饮食,待关节疼痛缓解后,饭后适量运动;患者有葡萄糖6-磷酸脱氢酶缺乏,嘱患者慎用解热镇痛药、磺肢类药物等;患者现抗cCP抗体阴性,类风湿因子阴性,但关节症状典型,有晨僵，血沉升高,不排除血清阴性类风湿关节炎可能,待关节影像学检查回报后予明确诊断。用药上予氟比洛芬凝胶贴膏贴敷关节止痛;余待检查回报再行进一步治疗。中医治疗:中医外治药物罐腰部（双志室、双魂门、双气海俞、双膈俞、双脾俞、双肾俞、双肝俞、双大肠喻、双腰阳关、双胆俞、双三焦俞、双肓门、阿是穴）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: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患者唐爱华，女，</w:t>
      </w:r>
      <w:r>
        <w:t>77</w:t>
      </w:r>
      <w:r>
        <w:rPr>
          <w:rFonts w:hint="eastAsia"/>
        </w:rPr>
        <w:t>岁，因“反复四肢关节疼痛</w:t>
      </w:r>
      <w:r>
        <w:t>5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11</w:t>
      </w:r>
      <w:r>
        <w:rPr>
          <w:rFonts w:hint="eastAsia"/>
        </w:rPr>
        <w:t>时3</w:t>
      </w:r>
      <w:r>
        <w:t>3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,患者诉双手掌指关节疼痛,伴晨僵,持续约数分钟,无腰骶部疼痛,无雷诺现象,无皮疹,无口干眼干,无脱发,无头晕头痛,无胸闷心慌,无腹胀腹痛等不适,纳寐可二便调。查体:神清,精神可,生命体征正常。舌淡,苔薄白,脉沉细。心肺腹查体未见明显异常。专科查体:双肘关节、双膝肿大畸形，肤温肤色正常,双肩、双肘、双手掌指关节、近端指间关节、双膝关节压痛，活动稍受限,双下肢无水肿。辅助检查:抗ENA抗体十二项:抗SS-A&amp;抗体+:肿瘤五项、甲功三项、糖化血红蛋白、风湿三项、心肌酶、G</w:t>
      </w:r>
      <w:r>
        <w:t>-6-PD</w:t>
      </w:r>
      <w:r>
        <w:rPr>
          <w:rFonts w:hint="eastAsia"/>
        </w:rPr>
        <w:t>、肾功能、补体两项、抗双链DNA抗体、抗核抗体、感染四项、免疫球蛋白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女性，病程较长,因“反复四肢关节疼痛</w:t>
      </w:r>
      <w:r>
        <w:t>5</w:t>
      </w:r>
      <w:r>
        <w:rPr>
          <w:rFonts w:hint="eastAsia"/>
        </w:rPr>
        <w:t>年余”入院。2入院症见:双手掌指关节疼痛，伴晨僵,持续约数分钟，热敷后可缓解，无雷诺现象，无皮疹,无口干眼于,无脱发，无头晕头痛，无胸闷心慌，无腹胀腹痛等不适,纳寐可,二便调，近期体重无明显变化。3.既往无特殊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;现患者亦有腰骶部疼痛, RF阴性，常见于青年男性。而血清阴性类风湿关节炎以对称性小关节肿痛为主,伴有晨僵,常见于中老年女性，可鉴别。予健康宣教:为应对新冠肺炎疫情,请注意做好个人健康监测和防护,避免被动或主动吸烟。治疗上:患者现抗cCP抗体阴性,类风湿因子阴性,但关节症状典型,有晨僵，血沉升高,考虑血清阴性类风湿关节炎可能, 用药上予艾瑞昔布消炎止痛，余待关节影像学检查回报后予明确诊断。余待检查回报再行进一步治疗。中医治疗:中医外治药物罐腰部（双志室、双魂门、双气海俞、双膈俞、双脾俞、双肾俞、双肝俞、双大肠喻、双腰阳关、双胆俞、双三焦俞、双肓门、阿是穴）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: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/>
    <w:p/>
    <w:p/>
    <w:p/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患者张爱荣，女，</w:t>
      </w:r>
      <w:r>
        <w:t>73</w:t>
      </w:r>
      <w:r>
        <w:rPr>
          <w:rFonts w:hint="eastAsia"/>
        </w:rPr>
        <w:t>岁，因“反复四肢关节疼痛</w:t>
      </w:r>
      <w:r>
        <w:t>11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11</w:t>
      </w:r>
      <w:r>
        <w:rPr>
          <w:rFonts w:hint="eastAsia"/>
        </w:rPr>
        <w:t>时3</w:t>
      </w:r>
      <w:r>
        <w:t>2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诉双手指间关节疼痛稍减轻,伴晨僵,持续约数分钟,无腰骶部疼痛,无雷诺现象,无皮疹,无口干眼干,无脱发,无头晕头痛,无胸闷心慌,无腹胀腹痛等不适,纳寐可二便调。查体:神清,精神可,生命体征正常。舌淡,苔薄白,脉沉细。心肺腹查体未见明显异常。专科查体:双手关节肤温肤色正常,双双手近端指间关节压痛，活动稍受限,双下肢无水肿。辅助检查:风湿三项：R</w:t>
      </w:r>
      <w:r>
        <w:t>F 110</w:t>
      </w:r>
      <w:r>
        <w:rPr>
          <w:rFonts w:hint="eastAsia"/>
        </w:rPr>
        <w:t>，红细胞沉降率3</w:t>
      </w:r>
      <w:r>
        <w:t>2</w:t>
      </w:r>
      <w:r>
        <w:rPr>
          <w:rFonts w:hint="eastAsia"/>
        </w:rPr>
        <w:t>mmol</w:t>
      </w:r>
      <w:r>
        <w:t>/L</w:t>
      </w:r>
      <w:r>
        <w:rPr>
          <w:rFonts w:hint="eastAsia"/>
        </w:rPr>
        <w:t>，抗ENA抗体十二项:抗SS-A&amp;抗体+:ccp</w:t>
      </w:r>
      <w:r>
        <w:t>+</w:t>
      </w:r>
      <w:r>
        <w:rPr>
          <w:rFonts w:hint="eastAsia"/>
        </w:rPr>
        <w:t>；肿瘤五项、甲功三项、糖化血红蛋白、心肌酶、G</w:t>
      </w:r>
      <w:r>
        <w:t>-6-PD</w:t>
      </w:r>
      <w:r>
        <w:rPr>
          <w:rFonts w:hint="eastAsia"/>
        </w:rPr>
        <w:t>、肾功能、补体两项、抗双链DNA抗体、抗核抗体、感染四项、免疫球蛋白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女性，病程较长,因“反复四肢关节疼痛</w:t>
      </w:r>
      <w:r>
        <w:t>11</w:t>
      </w:r>
      <w:r>
        <w:rPr>
          <w:rFonts w:hint="eastAsia"/>
        </w:rPr>
        <w:t>年余”入院。2入院症见:双手掌指关节疼痛，伴晨僵,持续约数分钟，热敷后可缓解，无雷诺现象，无皮疹,无口干眼于,无脱发，无头晕头痛，无胸闷心慌，无腹胀腹痛等不适,纳寐可,二便调，近期体重无明显变化。3.既往无特殊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可鉴别。予健康宣教:为应对新冠肺炎疫情,请注意做好个人健康监测和防护,避免被动或主动吸烟。治疗上:患者现抗cCP抗体阳性,类风湿因子阳性,关节症状典型,有晨僵，血沉升高,类风湿关节炎诊断明确, 用药上予塞来昔布消炎止痛，余待检查回报再行进一步治疗。中医治疗:中医外治药物罐腰部（双志室、双魂门、双气海俞、双膈俞、双脾俞、双肾俞、双肝俞、双大肠喻、双腰阳关、双胆俞、双三焦俞、双肓门、阿是穴）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: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/>
    <w:p/>
    <w:p/>
    <w:p/>
    <w:p/>
    <w:p/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患者李国华，男，</w:t>
      </w:r>
      <w:r>
        <w:t>55</w:t>
      </w:r>
      <w:r>
        <w:rPr>
          <w:rFonts w:hint="eastAsia"/>
        </w:rPr>
        <w:t>岁，因“反复双腕关节疼痛</w:t>
      </w:r>
      <w:r>
        <w:t>3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16</w:t>
      </w:r>
      <w:r>
        <w:rPr>
          <w:rFonts w:hint="eastAsia"/>
        </w:rPr>
        <w:t>时</w:t>
      </w:r>
      <w:r>
        <w:t>12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患者双腕关节稍疼痛，无肿胀，胃腺部胀痛，呈阵发性，食后加重</w:t>
      </w:r>
      <w:r>
        <w:t>,时有肩颈部不适,双手指端脱皮,余关节无疼痛,无雷诺现象,无皮疹，无口腔溃疡,无眼干口干,无朐闷气喘，无发热恶寒,无头晕头痛,纳差,麻欠佳,大便糖，小便调。查体:生命征正常，舌淡，苔白,脉沉细,心肺腹查体(-),专科查体:四肢关节未见明显肿胀、畸形，无肤温肤色改变,四肢关节无压痛,无关节活动受限。辅助检查:(14/06)肝功全套:白蛋白37.6g几+3电解质:钾3.45mmo1/↓;铁四项测定:转铁蛋白1.4B0g几↓,不饱和铁结合力 27. 7Oumo1/+,总铁结合力38.58umo1/↓,转铁蛋白饱和度0.28↓;免疫球蛋白:免疫球蛋白A 0.930g/L↓3尿常规:白细胞酯酶+;感染四项、抗核抗体、心肌酶、风湿三项、凝血四项、血沉、肾功能未见明显异常。</w:t>
      </w:r>
      <w:r>
        <w:rPr>
          <w:rFonts w:hint="eastAsia"/>
        </w:rPr>
        <w:t>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西医诊断：1、类风湿关节炎；2、慢性胃炎。予健康宣教:为应对新冠肺炎疫情,请注意做好个人健康监测和防护,避免被动或主动吸烟。</w:t>
      </w:r>
      <w:r>
        <w:t>治疗上:1.患者关节疼痛较前稍缓解,现继续予硫酸羟氯喹片抗风湿免疫治疗，</w:t>
      </w:r>
      <w:r>
        <w:rPr>
          <w:rFonts w:hint="eastAsia"/>
        </w:rPr>
        <w:t>艾瑞昔布直通</w:t>
      </w:r>
      <w:r>
        <w:t>。2</w:t>
      </w:r>
      <w:r>
        <w:rPr>
          <w:rFonts w:hint="eastAsia"/>
        </w:rPr>
        <w:t>患</w:t>
      </w:r>
      <w:r>
        <w:t>者</w:t>
      </w:r>
      <w:r>
        <w:rPr>
          <w:rFonts w:hint="eastAsia"/>
        </w:rPr>
        <w:t>胃</w:t>
      </w:r>
      <w:r>
        <w:t>部胀闷、大便糖烂,完善胃镜示胃糜烂、多发息肉，予补充诊断，禁食补液，追踪病理结果。3.患者检查结果提示营养摄入不足,嘱患者开放饮食后多进食富含优质蛋白食物。4.患者诉双手脱皮,无瘙痒、渗液等,考虑维生素B族摄入不足导致，予维生素B1片口服对症治疗。5.中医治</w:t>
      </w:r>
      <w:r>
        <w:rPr>
          <w:rFonts w:hint="eastAsia"/>
        </w:rPr>
        <w:t>疗</w:t>
      </w:r>
      <w:r>
        <w:t>:内服汤剂以补益肝肾，活血通络为法，方选独活寄生汤加减,拟方</w:t>
      </w:r>
      <w:r>
        <w:rPr>
          <w:rFonts w:hint="eastAsia"/>
        </w:rPr>
        <w:t>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患者李荣，男，</w:t>
      </w:r>
      <w:r>
        <w:t>49</w:t>
      </w:r>
      <w:r>
        <w:rPr>
          <w:rFonts w:hint="eastAsia"/>
        </w:rPr>
        <w:t>岁，因“反复双手指间关节疼痛</w:t>
      </w:r>
      <w:r>
        <w:t>11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>时</w:t>
      </w:r>
      <w:r>
        <w:t>12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患者双手指间关节稍疼痛，无肿胀，</w:t>
      </w:r>
      <w:r>
        <w:t>时有肩颈部不适,双手指端脱皮,余关节无疼痛,无雷诺现象,无皮疹，无口腔溃疡,无眼干口干,无朐闷气喘，无发热恶寒,无头晕头痛,纳差,麻欠佳,大便糖，小便调。查体:生命征正常，舌淡，苔白,脉沉细,心肺腹查体(-),专科查体:四肢关节未见明显肿胀、畸形，无肤温肤色改变,四肢关节无压痛,无关节活动受限。辅助检查:</w:t>
      </w:r>
      <w:r>
        <w:rPr>
          <w:rFonts w:hint="eastAsia"/>
        </w:rPr>
        <w:t>肝功能、</w:t>
      </w:r>
      <w:r>
        <w:t>感染四项、抗核抗体、心肌酶、风湿三项、凝血四项、血沉、肾功能未见明显异常。</w:t>
      </w:r>
      <w:r>
        <w:rPr>
          <w:rFonts w:hint="eastAsia"/>
        </w:rPr>
        <w:t>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西医诊断：类风湿关节炎。予健康宣教:为应对新冠肺炎疫情,请注意做好个人健康监测和防护,避免被动或主动吸烟。</w:t>
      </w:r>
      <w:r>
        <w:t>治疗上:1.患者</w:t>
      </w:r>
      <w:r>
        <w:rPr>
          <w:rFonts w:hint="eastAsia"/>
        </w:rPr>
        <w:t>目前诊断类风湿关节炎明确，完善相关检查提示目前病情活动度平稳，用药上可</w:t>
      </w:r>
      <w:r>
        <w:t>继续予硫酸羟氯喹片抗风湿免疫治疗，</w:t>
      </w:r>
      <w:r>
        <w:rPr>
          <w:rFonts w:hint="eastAsia"/>
        </w:rPr>
        <w:t>艾瑞昔布止痛</w:t>
      </w:r>
      <w:r>
        <w:t>。2.中医治</w:t>
      </w:r>
      <w:r>
        <w:rPr>
          <w:rFonts w:hint="eastAsia"/>
        </w:rPr>
        <w:t>疗</w:t>
      </w:r>
      <w:r>
        <w:t>:内服汤剂以补益肝肾，活血通络为法，方选独活寄生汤加减,拟方</w:t>
      </w:r>
      <w:r>
        <w:rPr>
          <w:rFonts w:hint="eastAsia"/>
        </w:rPr>
        <w:t>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患者唐晶晶，女，</w:t>
      </w:r>
      <w:r>
        <w:t>61</w:t>
      </w:r>
      <w:r>
        <w:rPr>
          <w:rFonts w:hint="eastAsia"/>
        </w:rPr>
        <w:t>岁，因“反复双手指间关节疼痛</w:t>
      </w:r>
      <w:r>
        <w:t>20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08</w:t>
      </w:r>
      <w:r>
        <w:rPr>
          <w:rFonts w:hint="eastAsia"/>
        </w:rPr>
        <w:t>时</w:t>
      </w:r>
      <w:r>
        <w:t>12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</w:t>
      </w:r>
      <w:r>
        <w:t>右腕关节、双手掌指关节、近端、远端指间关节疼痛缓解，屈伸活动受限，时有晨僵,约30分钟，活动后可缓解,时有反酸烧心,偶有心慌朐闷，久站久行后腰酸腰胀,自感喉间有痰,痰咳不出,余无肢体麻木,无面部红斑，无光过</w:t>
      </w:r>
      <w:r>
        <w:rPr>
          <w:rFonts w:hint="eastAsia"/>
        </w:rPr>
        <w:t>敏</w:t>
      </w:r>
      <w:r>
        <w:t>，无恶寒发热，无头晕头痛等不适，纳麻一般,二便正常。查体:精神可,</w:t>
      </w:r>
      <w:r>
        <w:rPr>
          <w:rFonts w:hint="eastAsia"/>
        </w:rPr>
        <w:t>血压1</w:t>
      </w:r>
      <w:r>
        <w:t>30/89</w:t>
      </w:r>
      <w:r>
        <w:rPr>
          <w:rFonts w:hint="eastAsia"/>
        </w:rPr>
        <w:t>mm</w:t>
      </w:r>
      <w:r>
        <w:t>H</w:t>
      </w:r>
      <w:r>
        <w:rPr>
          <w:rFonts w:hint="eastAsia"/>
        </w:rPr>
        <w:t>g，余</w:t>
      </w:r>
      <w:r>
        <w:t>生命体征正常;心肺腹查体未见明显异常,专科查体:周围皮肤软组织稍肿胀,左手小指远端指间关节尺侧可见一大小约0.2*0.5ca未溃破结节，双手远端指节变细、变短，双手手指不能伸直，不能完全握拳;双下肢肿胀;双手掌指关节、远端、近端指间关节、双腕、双膝关节压痛。辅查:</w:t>
      </w:r>
      <w:r>
        <w:rPr>
          <w:rFonts w:hint="eastAsia"/>
        </w:rPr>
        <w:t xml:space="preserve"> 抗ENA抗体十二项:抗SS-A&amp;抗体+:肿瘤五项、甲功三项、糖化血红蛋白、风湿三项、心肌酶、G</w:t>
      </w:r>
      <w:r>
        <w:t>-6-PD</w:t>
      </w:r>
      <w:r>
        <w:rPr>
          <w:rFonts w:hint="eastAsia"/>
        </w:rPr>
        <w:t>、肾功能、补体两项、抗双链DNA抗体、抗核抗体、感染四项、免疫球蛋白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西医诊断：1、类风湿关节炎；2、高血压病</w:t>
      </w:r>
      <w:r>
        <w:t>2</w:t>
      </w:r>
      <w:r>
        <w:rPr>
          <w:rFonts w:hint="eastAsia"/>
        </w:rPr>
        <w:t>级；3、骨质疏松症。予健康宣教:为应对新冠肺炎疫情,请注意做好个人健康监测和防护,避免被动或主动吸烟。治疗上:</w:t>
      </w:r>
      <w:r>
        <w:t>1</w:t>
      </w:r>
      <w:r>
        <w:rPr>
          <w:rFonts w:hint="eastAsia"/>
        </w:rPr>
        <w:t>、患者目前诊断类风湿关节炎明确，用药上可予甲氨蝶呤抗风湿，甲泼尼龙止痛等对症用药，余待相关检查结果回报后再拟进一步诊疗方案；2、患者诊断高血压病2级明确，目前检测血压波动尚可，可继续余苯磺酸氨氯地平控制血压，继续监测患者血压波动，根据后续血压波动情况调整降压方案；3、中医治疗:中医外治药物罐腰部（双志室、双魂门、双气海俞、双膈俞、双脾俞、双肾俞、双肝俞、双大肠喻、双腰阳关、双胆俞、双三焦俞、双肓门、阿是穴）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: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患者赵艳清，女，</w:t>
      </w:r>
      <w:r>
        <w:t>51</w:t>
      </w:r>
      <w:r>
        <w:rPr>
          <w:rFonts w:hint="eastAsia"/>
        </w:rPr>
        <w:t>岁，因“反复双手关节疼痛</w:t>
      </w:r>
      <w:r>
        <w:t>10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09</w:t>
      </w:r>
      <w:r>
        <w:rPr>
          <w:rFonts w:hint="eastAsia"/>
        </w:rPr>
        <w:t>时</w:t>
      </w:r>
      <w:r>
        <w:t>13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患者双手掌指关节、近端指间关节，双腕关节疼痛，右手第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指掌指关节及近端指间关节无法弯曲，左手掌指关节红肿，伴局部肤温升高，服用抗风湿药物后时有全身肌肉不自主抖动，手抖，怕冷，时有不自主流泪，脐周时有隐痛，无晨僵，无反酸烧心，无面部红斑、脱发、口腔溃疡，无肌痛肌无力，无发热，无胸闷胸痛、无腹痛腹泻等不适，纳一般，寐尚可，二便正常。专科查体：双手掌指关节、近端指间关节，双腕关节压痛，无肿胀，右手第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指掌指关节及近端指间关节屈曲受限，左手掌指关节稍肿胀，伴局部肤温升高，肤色正常。其余关节未见明显畸形、肿胀、压痛，肤温、肤色正常。双下肢无水肿。辅查：入院完善相关检查，免疫球蛋白全套：免疫球蛋白</w:t>
      </w:r>
      <w:r>
        <w:t>M 0.480g/L</w:t>
      </w:r>
      <w:r>
        <w:rPr>
          <w:rFonts w:hint="eastAsia"/>
        </w:rPr>
        <w:t>↓；肝功全套：白蛋白</w:t>
      </w:r>
      <w:r>
        <w:t xml:space="preserve"> 36.2g/L</w:t>
      </w:r>
      <w:r>
        <w:rPr>
          <w:rFonts w:hint="eastAsia"/>
        </w:rPr>
        <w:t>↓；葡萄糖测定：</w:t>
      </w:r>
      <w:r>
        <w:t>3.53mmol/L</w:t>
      </w:r>
      <w:r>
        <w:rPr>
          <w:rFonts w:hint="eastAsia"/>
        </w:rPr>
        <w:t>↓；抗</w:t>
      </w:r>
      <w:r>
        <w:t>ENA</w:t>
      </w:r>
      <w:r>
        <w:rPr>
          <w:rFonts w:hint="eastAsia"/>
        </w:rPr>
        <w:t>抗体十二项、抗核抗体测定、风湿三项、抗双链</w:t>
      </w:r>
      <w:r>
        <w:t>DNA</w:t>
      </w:r>
      <w:r>
        <w:rPr>
          <w:rFonts w:hint="eastAsia"/>
        </w:rPr>
        <w:t>抗体定量、补体</w:t>
      </w:r>
      <w:r>
        <w:t>C3/C4</w:t>
      </w:r>
      <w:r>
        <w:rPr>
          <w:rFonts w:hint="eastAsia"/>
        </w:rPr>
        <w:t>、红细胞沉降率、肾功能、电解质、糖化血红蛋白、心肌酶全套、甲功三项、血脂六项、凝血四项、铁四项测定、感染四项测定、葡萄糖</w:t>
      </w:r>
      <w:r>
        <w:t>6-</w:t>
      </w:r>
      <w:r>
        <w:rPr>
          <w:rFonts w:hint="eastAsia"/>
        </w:rPr>
        <w:t>磷酸脱氢酶测定未见明显异常。行宝石</w:t>
      </w:r>
      <w:r>
        <w:t>CT</w:t>
      </w:r>
      <w:r>
        <w:rPr>
          <w:rFonts w:hint="eastAsia"/>
        </w:rPr>
        <w:t>胸部平扫检查提示：左肺上叶下舌段少许慢性炎症及纤维、增殖灶。行</w:t>
      </w:r>
      <w:r>
        <w:t>MRI</w:t>
      </w:r>
      <w:r>
        <w:rPr>
          <w:rFonts w:hint="eastAsia"/>
        </w:rPr>
        <w:t>右手部（</w:t>
      </w:r>
      <w:r>
        <w:t>3.0T</w:t>
      </w:r>
      <w:r>
        <w:rPr>
          <w:rFonts w:hint="eastAsia"/>
        </w:rPr>
        <w:t>）平扫检查提示：右手部</w:t>
      </w:r>
      <w:r>
        <w:t>MRI</w:t>
      </w:r>
      <w:r>
        <w:rPr>
          <w:rFonts w:hint="eastAsia"/>
        </w:rPr>
        <w:t>平扫未见明确异常。行肌骨超声手关节</w:t>
      </w:r>
      <w:r>
        <w:t>+</w:t>
      </w:r>
      <w:r>
        <w:rPr>
          <w:rFonts w:hint="eastAsia"/>
        </w:rPr>
        <w:t>肌腱（双侧）检查提示：双手第一至第五掌指关节、第一至第五近端指间关节背侧滑膜稍增厚，未见血供。双手近端指间关节局部骨皮质不平整。考虑滑膜炎性改变，请结合临床及其他检查。行宝石</w:t>
      </w:r>
      <w:r>
        <w:t>CT</w:t>
      </w:r>
      <w:r>
        <w:rPr>
          <w:rFonts w:hint="eastAsia"/>
        </w:rPr>
        <w:t>腰椎髋关节骨密度测量</w:t>
      </w:r>
      <w:r>
        <w:t>(CTQ)</w:t>
      </w:r>
      <w:r>
        <w:rPr>
          <w:rFonts w:hint="eastAsia"/>
        </w:rPr>
        <w:t>检查提示：</w:t>
      </w:r>
      <w:r>
        <w:t>1.</w:t>
      </w:r>
      <w:r>
        <w:rPr>
          <w:rFonts w:hint="eastAsia"/>
        </w:rPr>
        <w:t>腰椎正常骨量表现，请结合临床。</w:t>
      </w:r>
      <w:r>
        <w:t>2.</w:t>
      </w:r>
      <w:r>
        <w:rPr>
          <w:rFonts w:hint="eastAsia"/>
        </w:rPr>
        <w:t>左髋关节骨质疏松表现，请结合临床。行彩色多普勒甲状腺及其引流区淋巴结超声检查提示：甲状腺右叶低回声结节（</w:t>
      </w:r>
      <w:r>
        <w:t>TI-RADS</w:t>
      </w:r>
      <w:r>
        <w:rPr>
          <w:rFonts w:hint="eastAsia"/>
        </w:rPr>
        <w:t>分类：</w:t>
      </w:r>
      <w:r>
        <w:t>3</w:t>
      </w:r>
      <w:r>
        <w:rPr>
          <w:rFonts w:hint="eastAsia"/>
        </w:rPr>
        <w:t>类）；甲状腺引流区淋巴结未见明显肿大。行彩色多普勒肝胆脾胰</w:t>
      </w:r>
      <w:r>
        <w:t>+</w:t>
      </w:r>
      <w:r>
        <w:rPr>
          <w:rFonts w:hint="eastAsia"/>
        </w:rPr>
        <w:t>女泌尿系超声检查提示：肝内未见异常回声。胆囊未见异常。脾脏未见异常。胰腺未见异常。双肾未见明显异常。双侧输尿管未见扩张。膀胱未见结石。行常规心电图检查</w:t>
      </w:r>
      <w:r>
        <w:t>(</w:t>
      </w:r>
      <w:r>
        <w:rPr>
          <w:rFonts w:hint="eastAsia"/>
        </w:rPr>
        <w:t>十五导联</w:t>
      </w:r>
      <w:r>
        <w:t>)</w:t>
      </w:r>
      <w:r>
        <w:rPr>
          <w:rFonts w:hint="eastAsia"/>
        </w:rPr>
        <w:t>提示：</w:t>
      </w:r>
      <w:r>
        <w:t>1</w:t>
      </w:r>
      <w:r>
        <w:rPr>
          <w:rFonts w:hint="eastAsia"/>
        </w:rPr>
        <w:t>、窦性心动过速；</w:t>
      </w:r>
      <w:r>
        <w:t>2</w:t>
      </w:r>
      <w:r>
        <w:rPr>
          <w:rFonts w:hint="eastAsia"/>
        </w:rPr>
        <w:t>、</w:t>
      </w:r>
      <w:r>
        <w:t>ST-T</w:t>
      </w:r>
      <w:r>
        <w:rPr>
          <w:rFonts w:hint="eastAsia"/>
        </w:rPr>
        <w:t>改变。建议结合临床，动态心电图检查协助完善诊断。</w:t>
      </w:r>
      <w:r>
        <w:t>(01/04)</w:t>
      </w:r>
      <w:r>
        <w:rPr>
          <w:rFonts w:hint="eastAsia"/>
        </w:rPr>
        <w:t>行床边常规心电图（十八导联）检查提示：</w:t>
      </w:r>
      <w:r>
        <w:t>1</w:t>
      </w:r>
      <w:r>
        <w:rPr>
          <w:rFonts w:hint="eastAsia"/>
        </w:rPr>
        <w:t>、窦性心动过速；</w:t>
      </w:r>
      <w:r>
        <w:t>2</w:t>
      </w:r>
      <w:r>
        <w:rPr>
          <w:rFonts w:hint="eastAsia"/>
        </w:rPr>
        <w:t>、</w:t>
      </w:r>
      <w:r>
        <w:t>T</w:t>
      </w:r>
      <w:r>
        <w:rPr>
          <w:rFonts w:hint="eastAsia"/>
        </w:rPr>
        <w:t>波轻度改变；建议结合临床，动态心电图检查协助完善诊断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西医诊断：类风湿关节炎。治疗上：患者反复双手双腕关节疼痛，右手第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指掌指关节及近端指间关节屈曲受限，左手掌指关节稍肿胀，伴局部肤温升高，遇冷加重，双手第一至第五掌指关节、第一至第五近端指间关节背侧滑膜稍增厚。双手近端指间关节局部骨皮质不平整。各肌腱连续完整。支持类风湿性关节炎诊断。但患者查RF、抗CCP抗体未见异常，MRI未见骨质破坏及骨侵蚀，结合腰髋关节CTQ提示左髋关节骨质疏松表现，并不支持类风湿关节炎。目前考虑颈椎、神经系统损害、骨质疏松导致关节疼痛可能，建议完善颈椎MRI、肌电图等排除颈椎、神经系统损害周围神经病变可能。中医治疗：中医外治予虎力散贴敷（双手）消肿止痛；中药以化痰祛瘀，搜风通络为法，方选独活寄生汤加减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rPr>
          <w:rFonts w:hint="eastAsia"/>
        </w:rPr>
      </w:pPr>
    </w:p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患者赵青，女，</w:t>
      </w:r>
      <w:r>
        <w:t>59</w:t>
      </w:r>
      <w:r>
        <w:rPr>
          <w:rFonts w:hint="eastAsia"/>
        </w:rPr>
        <w:t>岁，因“反复全身关节疼痛</w:t>
      </w:r>
      <w:r>
        <w:t>17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t>11</w:t>
      </w:r>
      <w:r>
        <w:rPr>
          <w:rFonts w:hint="eastAsia"/>
        </w:rPr>
        <w:t>时</w:t>
      </w:r>
      <w:r>
        <w:t>13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全身关节疼痛，遇寒加重，晨起关节僵硬，活动后好转，发热，全身乏力，咳嗽咳痰，咳少量黄痰，颜面部可见红斑，咽痛，牙龈出血，口腔溃疡，口干口苦，不欲饮水，时有恶心欲吐，无恶寒、气喘、胸闷、头晕头痛、腹痛腹泻，无肢体麻木、偏瘫、关节畸形等不适，纳寐差，小便量少，大便溏，3天解1次。辅助检查：血常规：白细胞计数 4.31×10^9/L、中性粒细胞百分比 83.10%↑大便常规：隐血试验 阳性。C反应蛋白测定：C反应蛋白 0.850mg/L、极低密度脂蛋白 1.12mmol/l↑；降钙素原：0.259ng/mL↑；肝功全套：总蛋白 62.9g/L↓、白蛋白 32.1g/L↓、天门冬氨酸氨基转移酶 63U/L↑、γ-谷氨酰转肽酶 48U/L↑；肾功能全套：胱抑素C 1.4400mg/L↑；电解质四项：钠 131mmol/L↓、氯 97.0mmol/L↓、钙 1.88mmol/L↓；免疫球蛋白全套：免疫球蛋白G 20.790g/L↑；抗双链DNA抗体定量：抗双链DNA抗体IgG &gt;500IU/mL↑；抗核抗体：抗核抗体 &gt;500.00AU/ml↑；抗心磷脂抗体(IgM\IgG\IgA)：抗心磷脂抗体IgG 36.9GPLU/ml↑；细胞形态学检查：中性杆状粒 12%↑、嗜酸 0%↓、成熟淋巴 12%↓；红细胞沉降率 49mm/h↑；Coombs试验+不规则抗体筛查：不规则抗体筛查 阴性、直接抗人球蛋白试验 阴性。感染性四项、风湿三项、肿瘤五项均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青年女性，因“反复全身关节疼痛</w:t>
      </w:r>
      <w:r>
        <w:t>1</w:t>
      </w:r>
      <w:r>
        <w:rPr>
          <w:rFonts w:hint="eastAsia"/>
        </w:rPr>
        <w:t>年余”入院。2入院症见: 全身关节疼痛，遇寒加重，晨起关节僵硬，活动后好转，发热，全身乏力，咳嗽咳痰，咳少量黄痰，颜面部可见红斑，咽痛，牙龈出血，口腔溃疡，口干口苦，不欲饮水，时有恶心欲吐，纳寐差，小便量少，大便溏，3天解1次。3.既往无特殊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可鉴别。予健康宣教:为应对新冠肺炎疫情,请注意做好个人健康监测和防护,避免被动或主动吸烟。治疗上:</w:t>
      </w:r>
      <w:r>
        <w:t>1</w:t>
      </w:r>
      <w:r>
        <w:rPr>
          <w:rFonts w:hint="eastAsia"/>
        </w:rPr>
        <w:t>、患者目前诊断类风湿关节炎明确，用药上可予甲氨蝶呤抗风湿，甲泼尼龙止痛等对症用药，余待相关检查结果回报后再拟进一步诊疗方案；2、患者诊断高血压病2级明确，目前检测血压波动尚可，可继续余苯磺酸氨氯地平控制血压，继续监测患者血压波动，根据后续血压波动情况调整降压方案；3、中医治疗:中医外治药物罐腰部通经止痛,予十一方药酒涂擦配合熨烫治疗（双膝、双手)温经止痛;予虎力散贴敷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.拟方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患者林琳，女，</w:t>
      </w:r>
      <w:r>
        <w:t>32</w:t>
      </w:r>
      <w:r>
        <w:rPr>
          <w:rFonts w:hint="eastAsia"/>
        </w:rPr>
        <w:t>岁，因“反复双手指间关节疼痛</w:t>
      </w:r>
      <w:r>
        <w:t>3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>
        <w:t>15</w:t>
      </w:r>
      <w:r>
        <w:rPr>
          <w:rFonts w:hint="eastAsia"/>
        </w:rPr>
        <w:t>时</w:t>
      </w:r>
      <w:r>
        <w:t>13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诉双手指间关节、掌指关节疼痛减轻,仍有晨僵,持续约数分钟,腰骶部疼痛,无雷诺现象,无皮疹,无口干眼干,无脱发,无头晕头痛,无胸闷心慌,无腹胀腹痛等不适,纳寐可,小便正常,大便干结,昨日解一次羊屎样便。查体:神清,精神可,生命体征正常。舌淡,苔薄白,脉沉细。心肺腹查体未见明显异常。专科查体:双肘关节、双膝肿大畸形，肤温肤色正常,双肩、双肘、双手掌指关节、近端指间关节、双膝关节压痛，活动稍受限,双下肢无水肿。辅助检查:葡萄糖6-磷酸脱氡酶:葡萄糖6磷酸脱氢酶19.20几+: 抗ENA抗体十二项:抗SS-A&amp;抗体+:肿瘤五项、甲功三项、糖化血红蛋白、风湿三项、心肌酶、补体两项、抗双链DNA抗体、抗核抗体、感染四项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女性，病程较长,因“反复四肢关节疼痛2年余”入院。2入院症见:双手指间关节、掌指关节、双肘关节、双膝关节疼痛，上下楼梯、下蹲活动受限，伴晨僵,持续约数分钟，热敷后可缓解，左肩胛部麻木感,腰骶部疼痛，无雷诺现象，无皮疹,无口干眼于,无脱发，无头晕头痛，无胸闷心慌，无腹胀腹痛等不适,纳寐可,小便正常,大便1次/3-4天,解羊屎样便，近期体重无明显变化。3.有“右踝关节骨折”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;现患者亦有腰骶部疼痛, RF阴性，常见于青年男性。而血清阴性类风湿关节炎以对称性小关节肿痛为主,伴有晨僵,常见于中老年女性，可鉴别。予健康宣教:为应对新冠肺炎疫情,请注意做好个人健康监测和防护,避免被动或主动吸烟。治疗上:患者肝功能提示白蛋白低,嘱患者优质蛋白饮食,患者血脂稍高,嘱患者低盐低脂饮食,待关节疼痛缓解后,饭后适量运动;患者有葡萄糖6-磷酸脱氢酶缺乏,嘱患者慎用解热镇痛药、磺肢类药物等;患者现抗cCP抗体阴性,类风湿因子阴性,但关节症状典型,有晨僵，血沉升高,不排除血清阴性类风湿关节炎可能,待关节影像学检查回报后予明确诊断。用药上予氟比洛芬凝胶贴膏贴敷关节止痛;余待检查回报再行进一步治疗。中医治疗:中医外治药物罐腰部（双志室、双魂门、双气海俞、双膈俞、双脾俞、双肾俞、双肝俞、双大肠喻、双腰阳关、双胆俞、双三焦俞、双肓门、阿是穴）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rPr>
          <w:rFonts w:hint="eastAsia"/>
        </w:rPr>
      </w:pPr>
    </w:p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患者范爱红，女，</w:t>
      </w:r>
      <w:r>
        <w:t>79</w:t>
      </w:r>
      <w:r>
        <w:rPr>
          <w:rFonts w:hint="eastAsia"/>
        </w:rPr>
        <w:t>岁，因“反复双手指间关节疼痛</w:t>
      </w:r>
      <w:r>
        <w:t>23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>
        <w:t>12</w:t>
      </w:r>
      <w:r>
        <w:rPr>
          <w:rFonts w:hint="eastAsia"/>
        </w:rPr>
        <w:t>时</w:t>
      </w:r>
      <w:r>
        <w:t>13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rPr>
          <w:rFonts w:hint="eastAsia"/>
        </w:rPr>
        <w:t>患者诉双手指间关节、掌指关节疼痛减轻,仍有晨僵,持续约数分钟,腰骶部疼痛,无雷诺现象,无皮疹,无口干眼干,无脱发,无头晕头痛,无胸闷心慌,无腹胀腹痛等不适,纳寐可,小便正常,大便干结,昨日解一次羊屎样便。查体:神清,精神可,生命体征正常。舌淡,苔薄白,脉沉细。心肺腹查体未见明显异常。专科查体:双肘关节、双膝肿大畸形，肤温肤色正常,双肩、双肘、双手掌指关节、近端指间关节、双膝关节压痛，活动稍受限,双下肢无水肿。辅助检查:免疫球蛋白:免疫球蛋白M 6.050g几t,肝功能:白蛋白 36.5g/L↓﹔肾功能:尿酸368umol几Lt,铁四项测定:铁蛋843. 80ug 几t、转铁蛋白饱和度0.26↓:葡萄糖6-磷酸脱氡酶:葡萄糖6磷酸脱氢酶19.20几+: 抗ENA抗体十二项:抗SS-A&amp;抗体+:肿瘤五项、甲功三项、糖化血红蛋白、风湿三项、心肌酶、补体两项、抗双链DNA抗体、抗核抗体、感染四项、大便常规未见异常。吴金玉主任医师查房后分析:四诊合参，本病属祖国医学“痹证”范畴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女性，病程较长,因“反复四肢关节疼痛2年余”入院。2入院症见:双手指间关节、掌指关节、双肘关节、双膝关节疼痛，上下楼梯、下蹲活动受限，伴晨僵,持续约数分钟，热敷后可缓解，左肩胛部麻木感,腰骶部疼痛，无雷诺现象，无皮疹,无口干眼于,无脱发，无头晕头痛，无胸闷心慌，无腹胀腹痛等不适,纳寐可,小便正常,大便1次/3-4天,解羊屎样便，近期体重无明显变化。3.有“右踝关节骨折”病史。4.专科检查:双肘关节、双膝肿大畸形，肤温肤色正常，双肩、双肘、双手掌指关节、近端指间关节、双膝关节压痛,活动稍受限,双下肢无水肿。西医鉴别诊断:患者症状典型，对称性关节疼痛,累及小关节,伴有晨僵,关节数目&gt;10个，血沉升高，不排除血清阴性类风湿关节炎可能，待关节影像学检查回报进一步明确;现患者亦有腰骶部疼痛, RF阴性，常见于青年男性。而血清阴性类风湿关节炎以对称性小关节肿痛为主,伴有晨僵,常见于中老年女性，可鉴别。予健康宣教:为应对新冠肺炎疫情,请注意做好个人健康监测和防护,避免被动或主动吸烟。治疗上:患者肝功能提示白蛋白低,嘱患者优质蛋白饮食,患者血脂稍高,嘱患者低盐低脂饮食,待关节疼痛缓解后,饭后适量运动;患者有葡萄糖6-磷酸脱氢酶缺乏,嘱患者慎用解热镇痛药、磺肢类药物等;患者现抗cCP抗体阴性,类风湿因子阴性,但关节症状典型,有晨僵，血沉升高,不排除血清阴性类风湿关节炎可能,待关节影像学检查回报后予明确诊断。用药上予氟比洛芬凝胶贴膏贴敷关节止痛;余待检查回报再行进一步治疗。中医治疗:中医外治药物罐腰部通经止痛,予十一方药酒涂擦配合熨烫治疗（双膝、双手)温经止痛;予虎力散贴敷（双藤、双手掌指关节）消肿止痛;中药内服方选独活寄生汤加减,方用独活寄生汤加减,方中独活、桑寄生祛风除湿,养血和营,活络痛痹,牛膝、杜仲、生地补益肝肾、强壮筋骨;当归、白芍、枸杞、红花、知母补血活血:茯苓、山药、甘草益气扶脾:防风祛周身风寒湿邪，拟方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p>
      <w:pPr>
        <w:ind w:firstLine="420" w:firstLineChars="200"/>
      </w:pPr>
    </w:p>
    <w:p>
      <w:pPr>
        <w:ind w:firstLine="420" w:firstLineChars="200"/>
        <w:jc w:val="center"/>
      </w:pPr>
      <w:r>
        <w:rPr>
          <w:rFonts w:hint="eastAsia"/>
        </w:rPr>
        <w:t>吴金玉主任医师查房记录</w:t>
      </w:r>
    </w:p>
    <w:p>
      <w:pPr>
        <w:ind w:firstLine="420" w:firstLineChars="200"/>
      </w:pPr>
      <w:r>
        <w:rPr>
          <w:rFonts w:hint="eastAsia"/>
        </w:rPr>
        <w:t>患者韦红，女，</w:t>
      </w:r>
      <w:r>
        <w:t>59</w:t>
      </w:r>
      <w:r>
        <w:rPr>
          <w:rFonts w:hint="eastAsia"/>
        </w:rPr>
        <w:t>岁，因“反复双手指间关节疼痛</w:t>
      </w:r>
      <w:r>
        <w:t>9</w:t>
      </w:r>
      <w:r>
        <w:rPr>
          <w:rFonts w:hint="eastAsia"/>
        </w:rPr>
        <w:t>年余”于2</w:t>
      </w:r>
      <w:r>
        <w:t>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>
        <w:t>11</w:t>
      </w:r>
      <w:r>
        <w:rPr>
          <w:rFonts w:hint="eastAsia"/>
        </w:rPr>
        <w:t>时</w:t>
      </w:r>
      <w:r>
        <w:t>25</w:t>
      </w:r>
      <w:r>
        <w:rPr>
          <w:rFonts w:hint="eastAsia"/>
        </w:rPr>
        <w:t>分由门诊拟“类风湿关节炎”收治入院。</w:t>
      </w:r>
    </w:p>
    <w:p>
      <w:pPr>
        <w:ind w:firstLine="420" w:firstLineChars="200"/>
      </w:pPr>
      <w:r>
        <w:t>患者诉双手</w:t>
      </w:r>
      <w:bookmarkStart w:id="0" w:name="_GoBack"/>
      <w:bookmarkEnd w:id="0"/>
      <w:r>
        <w:t>指间关节、掌指关节、双肘关节、双膝关节疼痛稍缓解,仍有晨僵,持续约数分钟,热敢后可缓解,左肩胛部麻木感减轻,腰骶部疼痛,纳寐可,小便正常,大便干结,昨日解一次羊屎样便。查体:神清,精神可,生命体征正常。舌淡,苔薄白,脉沉细。心肺腹查体未见明显异常。专科查体:双肘关节、双躁</w:t>
      </w:r>
      <w:r>
        <w:rPr>
          <w:rFonts w:hint="eastAsia"/>
        </w:rPr>
        <w:t>、双膝肿大畸形，肤温肤色正常</w:t>
      </w:r>
      <w:r>
        <w:t>,双肩、双肘、双手掌指关节、近端指间关节、双膝关节压痛，活动稍受限,双下肢无水肿。辅助检查:电解质四项:钾3. 39nmo1/L↓;葡萄糖6磷酸脱氢酶19.20: 抗ENA抗体十二项:抗SS-A&amp;抗体+:肿瘤五项、甲功三项、糖化血红蛋白、风湿三项、心肌酶、补体两项、抗双链DNA抗体、抗核抗体、感染四项、大便常规未见异常。吴金玉主任医师查房后分析:四诊合参，</w:t>
      </w:r>
      <w:r>
        <w:rPr>
          <w:rFonts w:hint="eastAsia"/>
        </w:rPr>
        <w:t>本病属祖国医学“痹证”范畴</w:t>
      </w:r>
      <w:r>
        <w:t>,缘由患者劳累加之外伤，气血耗伤,痹病日久,迁延不愈，肝肾亏损，气血俱虚,痰来交结,痹阻经络，停滞关节,肢节失于气血温煦濡养，而出现关节肿大,僵硬,变形,疼痛，舌淡，苔薄白，脉沉细，均为肝肾亏虚之侯。病性属虚实夹杂,病位在经络肢节、肝肾。中医诊断:痹证-肝肾亏虚证。中医鉴别诊断:本病当与“痉病”相鉴别,支持点:两者均表现为肢体疼痛，活动不利等不适症状;不支持点:痉证以项背强直、四肢抽播，甚则口噤、角弓反张为主要表现,严重时可出现昏迷;结论:两者可资鉴别。西医诊断依据:1.患者为老年</w:t>
      </w:r>
      <w:r>
        <w:rPr>
          <w:rFonts w:hint="eastAsia"/>
        </w:rPr>
        <w:t>女性，病程较长</w:t>
      </w:r>
      <w:r>
        <w:t>,因“反复四肢关节疼痛2年余”入院。2入院症见:双手指间关节、掌指关节、双肘关节、双膝关节疼痛，上下楼梯、下蹲活动受限，伴晨僵,持续约数分钟，热敷后可缓解，左肩胛部麻木感,腰骶部疼痛，纳寐可,小便正常,大便1次/3-4天,解羊屎样便，近期体重无明显变化。3.有“痔疮切除术”、“闹尾切除术”、“左乳全切+淋巴结清扫”手术史,具体不详;有“右踝关节骨折”病史。4.专科检查:双肘关节、双躁、双膝肿大畸形，肤温肤色正常，</w:t>
      </w:r>
      <w:r>
        <w:rPr>
          <w:rFonts w:hint="eastAsia"/>
        </w:rPr>
        <w:t>双肩、双肘、双手掌指关节、近端指间关节、双膝关节压痛</w:t>
      </w:r>
      <w:r>
        <w:t>,活动稍受限,双下肢无水肿。西医鉴别诊断:患者入院查抗cCP抗体、类风湿因子阴性，但患者症状典型，对称性关节疼痛,累及小关节,伴有晨僵,关节数目&gt;10个，血沉升高，不排除血清阴性类风湿关节炎可能，待关节影像学检查回报进一步明确;现患者亦有腰骶部疼痛, RF阴性，常见于青年男性。而血清阴性类风湿关节炎以对称性小关节肿痛为主,伴有晨僵,常见于中老年女性，可鉴别。予健康宣教:为应对新冠肺炎疫情,请注意做好个人健康监测和防护,避免被动或主动吸烟。治疗上:患者钾稍低，予口服氯化钾补钾;复查尿常规见较多白细胞，询问患者是否有尿频尿急尿痛,患者否认,予查尿培养明确是否有尿路感染;患者肝功能提示白蛋白低,嘱患者优质蛋白饮食,患者血脂稍高,嘱患者低盐低脂饮食,待关节疼痛缓解后,饭后适量运动;患者有葡萄糖6-磷酸脱氢酶缺乏,嘱患者慎用解热镇痛药、磺肢类药物等;患者现抗cCP</w:t>
      </w:r>
      <w:r>
        <w:rPr>
          <w:rFonts w:hint="eastAsia"/>
        </w:rPr>
        <w:t>抗体阴性</w:t>
      </w:r>
      <w:r>
        <w:t>,类风湿因子阴性,但关节症状典型,有晨僵，血沉升高,不排除血清阴性类风湿关节炎可能,待关节影像学检查回报后予明确诊断;患者腹邹彩超提示有脂肪肝,患者无特殊不适，嘱患者低盐低脂饮食;予氟比洛芬凝胶贴膏贴敷关节止痛;余待检查回报再行进一步治疗。中医治疗:中医外治药物罐腰部通经止痛,予十一方药酒涂擦配合熨烫治疗温经止痛;予虎力散贴敷消肿止痛;中药内服方选独活</w:t>
      </w:r>
      <w:r>
        <w:rPr>
          <w:rFonts w:hint="eastAsia"/>
        </w:rPr>
        <w:t>寄生汤加减</w:t>
      </w:r>
      <w:r>
        <w:t>,方用独活寄生汤加减,方中独活、桑寄生祛风除湿,养血和营,活络痛痹,牛膝、杜仲、生地补益肝肾、强壮筋骨;当归、白芍、枸杞、红花、知母补血活血:茯苓、山药、甘草益气扶脾:防风祛周身风寒湿邪</w:t>
      </w:r>
      <w:r>
        <w:rPr>
          <w:rFonts w:hint="eastAsia"/>
        </w:rPr>
        <w:t>，拟方如下：</w:t>
      </w:r>
    </w:p>
    <w:p>
      <w:pPr>
        <w:jc w:val="center"/>
      </w:pPr>
      <w:r>
        <w:fldChar w:fldCharType="begin"/>
      </w:r>
      <w:r>
        <w:instrText xml:space="preserve"> HYPERLINK "https://www.wiki8.cn/duhuo_23090/" \o "医学百科：独活" </w:instrText>
      </w:r>
      <w:r>
        <w:fldChar w:fldCharType="separate"/>
      </w:r>
      <w:r>
        <w:rPr>
          <w:rFonts w:hint="eastAsia"/>
        </w:rPr>
        <w:t>独活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"https://www.wiki8.cn/jisheng_40676/" \o "医学百科：寄生" </w:instrText>
      </w:r>
      <w:r>
        <w:fldChar w:fldCharType="separate"/>
      </w:r>
      <w:r>
        <w:rPr>
          <w:rFonts w:hint="eastAsia"/>
        </w:rPr>
        <w:t>寄生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"https://www.wiki8.cn/duzhong_22744/" \o "医学百科：杜仲" </w:instrText>
      </w:r>
      <w:r>
        <w:fldChar w:fldCharType="separate"/>
      </w:r>
      <w:r>
        <w:rPr>
          <w:rFonts w:hint="eastAsia"/>
        </w:rPr>
        <w:t>杜仲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"https://www.wiki8.cn/niuxi_23099/" \o "医学百科：牛膝" </w:instrText>
      </w:r>
      <w:r>
        <w:fldChar w:fldCharType="separate"/>
      </w:r>
      <w:r>
        <w:rPr>
          <w:rFonts w:hint="eastAsia"/>
        </w:rPr>
        <w:t>牛膝</w:t>
      </w:r>
      <w:r>
        <w:rPr>
          <w:rFonts w:hint="eastAsia"/>
        </w:rPr>
        <w:fldChar w:fldCharType="end"/>
      </w:r>
      <w:r>
        <w:rPr>
          <w:rFonts w:hint="eastAsia"/>
        </w:rPr>
        <w:t>15、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"https://www.wiki8.cn/xixin_22504/" \o "医学百科：细辛" </w:instrText>
      </w:r>
      <w:r>
        <w:fldChar w:fldCharType="separate"/>
      </w:r>
      <w:r>
        <w:rPr>
          <w:rFonts w:hint="eastAsia"/>
        </w:rPr>
        <w:t>细辛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"https://www.wiki8.cn/qinjiao_23096/" \o "医学百科：秦艽" </w:instrText>
      </w:r>
      <w:r>
        <w:fldChar w:fldCharType="separate"/>
      </w:r>
      <w:r>
        <w:rPr>
          <w:rFonts w:hint="eastAsia"/>
        </w:rPr>
        <w:t>秦艽</w:t>
      </w:r>
      <w:r>
        <w:rPr>
          <w:rFonts w:hint="eastAsia"/>
        </w:rPr>
        <w:fldChar w:fldCharType="end"/>
      </w:r>
      <w:r>
        <w:rPr>
          <w:rFonts w:hint="eastAsia"/>
        </w:rPr>
        <w:t xml:space="preserve">15    </w:t>
      </w:r>
      <w:r>
        <w:fldChar w:fldCharType="begin"/>
      </w:r>
      <w:r>
        <w:instrText xml:space="preserve"> HYPERLINK "https://www.wiki8.cn/fulian_22705/" \o "医学百科：茯苓" </w:instrText>
      </w:r>
      <w:r>
        <w:fldChar w:fldCharType="separate"/>
      </w:r>
      <w:r>
        <w:rPr>
          <w:rFonts w:hint="eastAsia"/>
        </w:rPr>
        <w:t>茯苓</w:t>
      </w:r>
      <w:r>
        <w:rPr>
          <w:rFonts w:hint="eastAsia"/>
        </w:rPr>
        <w:fldChar w:fldCharType="end"/>
      </w:r>
      <w:r>
        <w:rPr>
          <w:rFonts w:hint="eastAsia"/>
        </w:rPr>
        <w:t>10    桂心10、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"https://www.wiki8.cn/fangfeng_23089/" \o "医学百科：防风" </w:instrText>
      </w:r>
      <w:r>
        <w:fldChar w:fldCharType="separate"/>
      </w:r>
      <w:r>
        <w:rPr>
          <w:rFonts w:hint="eastAsia"/>
        </w:rPr>
        <w:t>防风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"https://www.wiki8.cn/chuanxiong_23009/" \o "医学百科：川芎" </w:instrText>
      </w:r>
      <w:r>
        <w:fldChar w:fldCharType="separate"/>
      </w:r>
      <w:r>
        <w:rPr>
          <w:rFonts w:hint="eastAsia"/>
        </w:rPr>
        <w:t>川芎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</w:t>
      </w:r>
      <w:r>
        <w:fldChar w:fldCharType="begin"/>
      </w:r>
      <w:r>
        <w:instrText xml:space="preserve"> HYPERLINK "https://www.wiki8.cn/gandihuang_74167/" \o "医学百科：干地黄" </w:instrText>
      </w:r>
      <w:r>
        <w:fldChar w:fldCharType="separate"/>
      </w:r>
      <w:r>
        <w:rPr>
          <w:rFonts w:hint="eastAsia"/>
        </w:rPr>
        <w:t>干地黄</w:t>
      </w:r>
      <w:r>
        <w:rPr>
          <w:rFonts w:hint="eastAsia"/>
        </w:rPr>
        <w:fldChar w:fldCharType="end"/>
      </w:r>
      <w:r>
        <w:rPr>
          <w:rFonts w:hint="eastAsia"/>
        </w:rPr>
        <w:t xml:space="preserve">12  </w:t>
      </w:r>
      <w:r>
        <w:fldChar w:fldCharType="begin"/>
      </w:r>
      <w:r>
        <w:instrText xml:space="preserve"> HYPERLINK "https://www.wiki8.cn/rencan_23095/" \o "医学百科：人参" </w:instrText>
      </w:r>
      <w:r>
        <w:fldChar w:fldCharType="separate"/>
      </w:r>
      <w:r>
        <w:rPr>
          <w:rFonts w:hint="eastAsia"/>
        </w:rPr>
        <w:t>人参</w:t>
      </w:r>
      <w:r>
        <w:rPr>
          <w:rFonts w:hint="eastAsia"/>
        </w:rPr>
        <w:fldChar w:fldCharType="end"/>
      </w:r>
      <w:r>
        <w:rPr>
          <w:rFonts w:hint="eastAsia"/>
        </w:rPr>
        <w:t>14、</w:t>
      </w:r>
    </w:p>
    <w:p>
      <w:pPr>
        <w:jc w:val="center"/>
        <w:rPr>
          <w:rFonts w:hint="eastAsia"/>
        </w:rPr>
      </w:pPr>
      <w:r>
        <w:fldChar w:fldCharType="begin"/>
      </w:r>
      <w:r>
        <w:instrText xml:space="preserve"> HYPERLINK "https://www.wiki8.cn/gancao_23086/" \o "医学百科：甘草" </w:instrText>
      </w:r>
      <w:r>
        <w:fldChar w:fldCharType="separate"/>
      </w:r>
      <w:r>
        <w:rPr>
          <w:rFonts w:hint="eastAsia"/>
        </w:rPr>
        <w:t>甘草</w:t>
      </w:r>
      <w:r>
        <w:rPr>
          <w:rFonts w:hint="eastAsia"/>
        </w:rPr>
        <w:fldChar w:fldCharType="end"/>
      </w:r>
      <w:r>
        <w:rPr>
          <w:rFonts w:hint="eastAsia"/>
        </w:rPr>
        <w:t xml:space="preserve">6    </w:t>
      </w:r>
      <w:r>
        <w:fldChar w:fldCharType="begin"/>
      </w:r>
      <w:r>
        <w:instrText xml:space="preserve"> HYPERLINK "https://www.wiki8.cn/danggui_23055/" \o "医学百科：当归" </w:instrText>
      </w:r>
      <w:r>
        <w:fldChar w:fldCharType="separate"/>
      </w:r>
      <w:r>
        <w:rPr>
          <w:rFonts w:hint="eastAsia"/>
        </w:rPr>
        <w:t>当归</w:t>
      </w:r>
      <w:r>
        <w:rPr>
          <w:rFonts w:hint="eastAsia"/>
        </w:rPr>
        <w:fldChar w:fldCharType="end"/>
      </w:r>
      <w:r>
        <w:rPr>
          <w:rFonts w:hint="eastAsia"/>
        </w:rPr>
        <w:t xml:space="preserve">10     </w:t>
      </w:r>
      <w:r>
        <w:fldChar w:fldCharType="begin"/>
      </w:r>
      <w:r>
        <w:instrText xml:space="preserve"> HYPERLINK "https://www.wiki8.cn/shaoyao_110539/" \o "医学百科：芍药" </w:instrText>
      </w:r>
      <w:r>
        <w:fldChar w:fldCharType="separate"/>
      </w:r>
      <w:r>
        <w:rPr>
          <w:rFonts w:hint="eastAsia"/>
        </w:rPr>
        <w:t>芍药</w:t>
      </w:r>
      <w:r>
        <w:rPr>
          <w:rFonts w:hint="eastAsia"/>
        </w:rPr>
        <w:fldChar w:fldCharType="end"/>
      </w:r>
      <w:r>
        <w:rPr>
          <w:rFonts w:hint="eastAsia"/>
        </w:rPr>
        <w:t>15</w:t>
      </w:r>
    </w:p>
    <w:p>
      <w:pPr>
        <w:jc w:val="center"/>
        <w:rPr>
          <w:rFonts w:hint="eastAsia"/>
        </w:rPr>
      </w:pPr>
      <w:r>
        <w:rPr>
          <w:rFonts w:hint="eastAsia"/>
        </w:rPr>
        <w:t>日一付，分早晚饭后温服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NzY5OWUwMGMwNmJhOWMyYTgzZDU1ZGE0MmE3NjMifQ=="/>
  </w:docVars>
  <w:rsids>
    <w:rsidRoot w:val="009C4E2D"/>
    <w:rsid w:val="0002592A"/>
    <w:rsid w:val="001A3509"/>
    <w:rsid w:val="00294CAC"/>
    <w:rsid w:val="004C6F60"/>
    <w:rsid w:val="005502B4"/>
    <w:rsid w:val="00586F60"/>
    <w:rsid w:val="006C7B83"/>
    <w:rsid w:val="008040E0"/>
    <w:rsid w:val="009C4E2D"/>
    <w:rsid w:val="00B12C68"/>
    <w:rsid w:val="00CF187D"/>
    <w:rsid w:val="00D034C6"/>
    <w:rsid w:val="00D53527"/>
    <w:rsid w:val="00FB4EBF"/>
    <w:rsid w:val="00FE6EBF"/>
    <w:rsid w:val="3E8F1FDC"/>
    <w:rsid w:val="47650372"/>
    <w:rsid w:val="7D9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5B64-A157-477B-9117-8A525FE25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14480</Words>
  <Characters>15273</Characters>
  <Lines>184</Lines>
  <Paragraphs>51</Paragraphs>
  <TotalTime>0</TotalTime>
  <ScaleCrop>false</ScaleCrop>
  <LinksUpToDate>false</LinksUpToDate>
  <CharactersWithSpaces>15793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2022-06-30T14:47:00Z</dcterms:created>
  <dc:creator>lin lin</dc:creator>
  <cp:lastModifiedBy>文档存本地丢失不负责</cp:lastModifiedBy>
  <dcterms:modified xsi:type="dcterms:W3CDTF">2022-07-01T02:10:05Z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CFA893336F944869B65EFB75C7DFD7EE</vt:lpwstr>
  </property>
</Properties>
</file>