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吴金玉主任医师查房记录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  <w:r>
        <w:rPr>
          <w:rFonts w:hint="eastAsia" w:ascii="宋体" w:eastAsia="宋体" w:cs="宋体" w:hAnsiTheme="minorHAnsi"/>
          <w:color w:val="000000"/>
          <w:sz w:val="24"/>
          <w:szCs w:val="24"/>
        </w:rPr>
        <w:t>患者宾能英，女，</w:t>
      </w:r>
      <w:r>
        <w:rPr>
          <w:rFonts w:ascii="宋体" w:eastAsia="宋体" w:cs="宋体" w:hAnsiTheme="minorHAnsi"/>
          <w:color w:val="000000"/>
          <w:sz w:val="24"/>
          <w:szCs w:val="24"/>
        </w:rPr>
        <w:t>40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岁，因“反复下腹胀痛、发热</w:t>
      </w:r>
      <w:r>
        <w:rPr>
          <w:rFonts w:ascii="宋体" w:eastAsia="宋体" w:cs="宋体" w:hAnsiTheme="minorHAnsi"/>
          <w:color w:val="000000"/>
          <w:sz w:val="24"/>
          <w:szCs w:val="24"/>
        </w:rPr>
        <w:t>5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年余”于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2020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年</w:t>
      </w:r>
      <w:r>
        <w:rPr>
          <w:rFonts w:hint="eastAsia" w:ascii="宋体" w:eastAsia="宋体" w:cs="宋体" w:hAnsiTheme="minorHAnsi"/>
          <w:color w:val="000000"/>
          <w:sz w:val="24"/>
          <w:szCs w:val="24"/>
          <w:lang w:val="en-US" w:eastAsia="zh-CN"/>
        </w:rPr>
        <w:t>08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月</w:t>
      </w:r>
      <w:r>
        <w:rPr>
          <w:rFonts w:ascii="宋体" w:eastAsia="宋体" w:cs="宋体" w:hAnsiTheme="minorHAnsi"/>
          <w:color w:val="000000"/>
          <w:sz w:val="24"/>
          <w:szCs w:val="24"/>
        </w:rPr>
        <w:t>22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日</w:t>
      </w:r>
      <w:r>
        <w:rPr>
          <w:rFonts w:ascii="宋体" w:eastAsia="宋体" w:cs="宋体" w:hAnsiTheme="minorHAnsi"/>
          <w:color w:val="000000"/>
          <w:sz w:val="24"/>
          <w:szCs w:val="24"/>
        </w:rPr>
        <w:t>10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时</w:t>
      </w:r>
      <w:r>
        <w:rPr>
          <w:rFonts w:ascii="宋体" w:eastAsia="宋体" w:cs="宋体" w:hAnsiTheme="minorHAnsi"/>
          <w:color w:val="000000"/>
          <w:sz w:val="24"/>
          <w:szCs w:val="24"/>
        </w:rPr>
        <w:t>44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分由门诊拟“白塞病”收治入院。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bookmarkStart w:id="0" w:name="_GoBack"/>
      <w:bookmarkEnd w:id="0"/>
      <w:r>
        <w:rPr>
          <w:rFonts w:hint="eastAsia" w:ascii="宋体" w:eastAsia="宋体" w:cs="宋体" w:hAnsiTheme="minorHAnsi"/>
          <w:color w:val="000000"/>
          <w:sz w:val="24"/>
          <w:szCs w:val="24"/>
        </w:rPr>
        <w:t>患者体温再次升高，目前最高：</w:t>
      </w:r>
      <w:r>
        <w:rPr>
          <w:rFonts w:ascii="宋体" w:eastAsia="宋体" w:cs="宋体" w:hAnsiTheme="minorHAnsi"/>
          <w:color w:val="000000"/>
          <w:sz w:val="24"/>
          <w:szCs w:val="24"/>
        </w:rPr>
        <w:t>39.1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℃。</w:t>
      </w:r>
      <w:r>
        <w:rPr>
          <w:rFonts w:hint="eastAsia" w:ascii="宋体" w:eastAsia="宋体" w:cs="宋体" w:hAnsiTheme="minorHAnsi"/>
          <w:color w:val="000000"/>
          <w:sz w:val="24"/>
          <w:szCs w:val="24"/>
          <w:lang w:val="en-US" w:eastAsia="zh-CN"/>
        </w:rPr>
        <w:t>科主任吴金玉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查看患者，患者诉身热乏力，全身多关节酸痛，外阴仍有瘙痒，咽部异物感，下腹部稍感胀痛，无吞咽困难，无嗳气反酸，无恶心欲吐。纳差，寐尚可，大便日行</w:t>
      </w:r>
      <w:r>
        <w:rPr>
          <w:rFonts w:ascii="宋体" w:eastAsia="宋体" w:cs="宋体" w:hAnsiTheme="minorHAnsi"/>
          <w:color w:val="000000"/>
          <w:sz w:val="24"/>
          <w:szCs w:val="24"/>
        </w:rPr>
        <w:t>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次，便软、色黄，无黑便、粘液脓血便，小便调。查体：神志清楚，精神差，面色潮红，急性面容，舌质暗红，舌边齿痕，苔黄腻，脉滑数，心肺查体未见明显异常。专科查体：左侧咽颚弓见一疑似溃疡，口腔无异味，口唇无紫绀、疱疹、皲裂及色素沉着，无龋齿，无义齿，无缺齿，无残根，牙龈无红肿疼痛。腹部软，左下腹轻压痛无反跳痛，无液波震颤，无疤痕，全腹未触及包块，肝脾肋下未触及。外阴充血，白带量多、色黄。辅助检查：凝血五项：</w:t>
      </w:r>
      <w:r>
        <w:rPr>
          <w:rFonts w:ascii="宋体" w:eastAsia="宋体" w:cs="宋体" w:hAnsiTheme="minorHAnsi"/>
          <w:color w:val="000000"/>
          <w:sz w:val="24"/>
          <w:szCs w:val="24"/>
        </w:rPr>
        <w:t>D-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二聚体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1.49mg/L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↑；风湿三项</w:t>
      </w:r>
      <w:r>
        <w:rPr>
          <w:rFonts w:ascii="宋体" w:eastAsia="宋体" w:cs="宋体" w:hAnsiTheme="minorHAnsi"/>
          <w:color w:val="000000"/>
          <w:sz w:val="24"/>
          <w:szCs w:val="24"/>
        </w:rPr>
        <w:t>(ASO\RF\CRP)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测定：</w:t>
      </w:r>
      <w:r>
        <w:rPr>
          <w:rFonts w:ascii="宋体" w:eastAsia="宋体" w:cs="宋体" w:hAnsiTheme="minorHAnsi"/>
          <w:color w:val="000000"/>
          <w:sz w:val="24"/>
          <w:szCs w:val="24"/>
        </w:rPr>
        <w:t>C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反应蛋白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29.060mg/L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↑、抗链球菌溶血素</w:t>
      </w:r>
      <w:r>
        <w:rPr>
          <w:rFonts w:ascii="宋体" w:eastAsia="宋体" w:cs="宋体" w:hAnsiTheme="minorHAnsi"/>
          <w:color w:val="000000"/>
          <w:sz w:val="24"/>
          <w:szCs w:val="24"/>
        </w:rPr>
        <w:t>O 528.80IU/mL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↑；铁四项测定：铁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7.5300umol/L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↓、转铁蛋白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1.710g/L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↓、总铁结合力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39.13umol/L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↓、转铁蛋白饱和度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0.19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↓；血常规：白细胞计数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3.09 10^9/L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↓；红细胞沉降率</w:t>
      </w:r>
      <w:r>
        <w:rPr>
          <w:rFonts w:ascii="宋体" w:eastAsia="宋体" w:cs="宋体" w:hAnsiTheme="minorHAnsi"/>
          <w:color w:val="000000"/>
          <w:sz w:val="24"/>
          <w:szCs w:val="24"/>
        </w:rPr>
        <w:t>(ESR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：红细胞沉降率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54mm/h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↑；甲功三项未见异常；常规心电图检查：</w:t>
      </w:r>
      <w:r>
        <w:rPr>
          <w:rFonts w:ascii="宋体" w:eastAsia="宋体" w:cs="宋体" w:hAnsiTheme="minorHAnsi"/>
          <w:color w:val="000000"/>
          <w:sz w:val="24"/>
          <w:szCs w:val="24"/>
        </w:rPr>
        <w:t>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、窦性心律；</w:t>
      </w:r>
      <w:r>
        <w:rPr>
          <w:rFonts w:ascii="宋体" w:eastAsia="宋体" w:cs="宋体" w:hAnsiTheme="minorHAnsi"/>
          <w:color w:val="000000"/>
          <w:sz w:val="24"/>
          <w:szCs w:val="24"/>
        </w:rPr>
        <w:t>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、电轴右偏：</w:t>
      </w:r>
      <w:r>
        <w:rPr>
          <w:rFonts w:ascii="宋体" w:eastAsia="宋体" w:cs="宋体" w:hAnsiTheme="minorHAnsi"/>
          <w:color w:val="000000"/>
          <w:sz w:val="24"/>
          <w:szCs w:val="24"/>
        </w:rPr>
        <w:t>+97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°。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  <w:lang w:val="en-US" w:eastAsia="zh-CN"/>
        </w:rPr>
        <w:t>吴金玉主任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</w:rPr>
        <w:t>医师查房后示：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四诊合参，本病当属祖国医学之“狐惑病”范畴，缘由患者久病致肝郁脾虚，运化失司，湿邪内生，郁久化热，湿热下注，故时有腹胀纳差，大便稀烂，色黄；湿热之邪上浊口咽，故见口腔溃烂，咽部如有炙脔；湿热下注肝经，肝经循行于会阴部，故见会阴瘙痒，白带量多。舌质暗红，苔黄腻，脉滑数均为肝脾湿热之象。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</w:rPr>
        <w:t>中医诊断：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狐惑病</w:t>
      </w:r>
      <w:r>
        <w:rPr>
          <w:rFonts w:ascii="宋体" w:eastAsia="宋体" w:cs="宋体" w:hAnsiTheme="minorHAnsi"/>
          <w:color w:val="000000"/>
          <w:sz w:val="24"/>
          <w:szCs w:val="24"/>
        </w:rPr>
        <w:t>-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肝脾湿热证。中医鉴别诊断：本病应与时令感冒鉴别，时令感冒具有季节性特点，临床表现为发热恶寒，流涕，喷嚏，头身酸沉、困重，伴有恶心呕吐、腹泻等症状。西医诊断依据：</w:t>
      </w:r>
      <w:r>
        <w:rPr>
          <w:rFonts w:ascii="宋体" w:eastAsia="宋体" w:cs="宋体" w:hAnsiTheme="minorHAnsi"/>
          <w:color w:val="000000"/>
          <w:sz w:val="24"/>
          <w:szCs w:val="24"/>
        </w:rPr>
        <w:t>1.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患者中年女性，因“反复下腹胀痛、发热</w:t>
      </w:r>
      <w:r>
        <w:rPr>
          <w:rFonts w:ascii="宋体" w:eastAsia="宋体" w:cs="宋体" w:hAnsiTheme="minorHAnsi"/>
          <w:color w:val="000000"/>
          <w:sz w:val="24"/>
          <w:szCs w:val="24"/>
        </w:rPr>
        <w:t>4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年余”入院，慢性病程，既往明确诊断“白塞病”。既往有“胆汁反流性胃炎”、“胆囊结石”、“双肾结石”病史。</w:t>
      </w:r>
      <w:r>
        <w:rPr>
          <w:rFonts w:ascii="宋体" w:eastAsia="宋体" w:cs="宋体" w:hAnsiTheme="minorHAnsi"/>
          <w:color w:val="000000"/>
          <w:sz w:val="24"/>
          <w:szCs w:val="24"/>
        </w:rPr>
        <w:t>2.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入院症见：发热，肢节酸痛、乏力。下腹部阵发性胀痛，饥饿时加重，无嗳气反酸，无恶心欲吐。外阴瘙痒。近日纳差、寐可，大便日行</w:t>
      </w:r>
      <w:r>
        <w:rPr>
          <w:rFonts w:ascii="宋体" w:eastAsia="宋体" w:cs="宋体" w:hAnsiTheme="minorHAnsi"/>
          <w:color w:val="000000"/>
          <w:sz w:val="24"/>
          <w:szCs w:val="24"/>
        </w:rPr>
        <w:t>1-2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次，变软、色黄，无黑便、粘液脓血便，小便调。</w:t>
      </w:r>
      <w:r>
        <w:rPr>
          <w:rFonts w:ascii="宋体" w:eastAsia="宋体" w:cs="宋体" w:hAnsiTheme="minorHAnsi"/>
          <w:color w:val="000000"/>
          <w:sz w:val="24"/>
          <w:szCs w:val="24"/>
        </w:rPr>
        <w:t>3.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查体：腹部软，左下腹轻压痛无反跳痛，无液波震颤，无疤痕，全腹未触及包块，肝脾肋下未触及。外阴充血，白带量多、色黄。</w:t>
      </w:r>
      <w:r>
        <w:rPr>
          <w:rFonts w:ascii="宋体" w:eastAsia="宋体" w:cs="宋体" w:hAnsiTheme="minorHAnsi"/>
          <w:color w:val="000000"/>
          <w:sz w:val="24"/>
          <w:szCs w:val="24"/>
        </w:rPr>
        <w:t>4.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辅助检查：（录</w:t>
      </w:r>
      <w:r>
        <w:rPr>
          <w:rFonts w:ascii="宋体" w:eastAsia="宋体" w:cs="宋体" w:hAnsiTheme="minorHAnsi"/>
          <w:color w:val="000000"/>
          <w:sz w:val="24"/>
          <w:szCs w:val="24"/>
        </w:rPr>
        <w:t>2020-02-25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我院）电子肠镜：全结肠多发溃疡（性质待查，血管炎可能性大）。肠镜病理：（降部）符合溃疡伴急慢性炎，可见炎性肉芽组织形成，活检组织有限，未必反映病变全貌，请结合临床。免疫组化结果：炎性肉芽组织中血管表达</w:t>
      </w:r>
      <w:r>
        <w:rPr>
          <w:rFonts w:ascii="宋体" w:eastAsia="宋体" w:cs="宋体" w:hAnsiTheme="minorHAnsi"/>
          <w:color w:val="000000"/>
          <w:sz w:val="24"/>
          <w:szCs w:val="24"/>
        </w:rPr>
        <w:t>CD31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</w:t>
      </w:r>
      <w:r>
        <w:rPr>
          <w:rFonts w:ascii="宋体" w:eastAsia="宋体" w:cs="宋体" w:hAnsiTheme="minorHAnsi"/>
          <w:color w:val="000000"/>
          <w:sz w:val="24"/>
          <w:szCs w:val="24"/>
        </w:rPr>
        <w:t>CD34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</w:t>
      </w:r>
      <w:r>
        <w:rPr>
          <w:rFonts w:ascii="宋体" w:eastAsia="宋体" w:cs="宋体" w:hAnsiTheme="minorHAnsi"/>
          <w:color w:val="000000"/>
          <w:sz w:val="24"/>
          <w:szCs w:val="24"/>
        </w:rPr>
        <w:t>ERG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阳性，部分粘膜腺体表达</w:t>
      </w:r>
      <w:r>
        <w:rPr>
          <w:rFonts w:ascii="宋体" w:eastAsia="宋体" w:cs="宋体" w:hAnsiTheme="minorHAnsi"/>
          <w:color w:val="000000"/>
          <w:sz w:val="24"/>
          <w:szCs w:val="24"/>
        </w:rPr>
        <w:t>Ki-67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阳性。（录</w:t>
      </w:r>
      <w:r>
        <w:rPr>
          <w:rFonts w:ascii="宋体" w:eastAsia="宋体" w:cs="宋体" w:hAnsiTheme="minorHAnsi"/>
          <w:color w:val="000000"/>
          <w:sz w:val="24"/>
          <w:szCs w:val="24"/>
        </w:rPr>
        <w:t>2020-12-14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我院）电子肛肠镜：血栓外痔；混合痔。（录</w:t>
      </w:r>
      <w:r>
        <w:rPr>
          <w:rFonts w:ascii="宋体" w:eastAsia="宋体" w:cs="宋体" w:hAnsiTheme="minorHAnsi"/>
          <w:color w:val="000000"/>
          <w:sz w:val="24"/>
          <w:szCs w:val="24"/>
        </w:rPr>
        <w:t>2020-12-17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我院）抗核抗体测定</w:t>
      </w:r>
      <w:r>
        <w:rPr>
          <w:rFonts w:ascii="宋体" w:eastAsia="宋体" w:cs="宋体" w:hAnsiTheme="minorHAnsi"/>
          <w:color w:val="000000"/>
          <w:sz w:val="24"/>
          <w:szCs w:val="24"/>
        </w:rPr>
        <w:t>(ANA)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、抗</w:t>
      </w:r>
      <w:r>
        <w:rPr>
          <w:rFonts w:ascii="宋体" w:eastAsia="宋体" w:cs="宋体" w:hAnsiTheme="minorHAnsi"/>
          <w:color w:val="000000"/>
          <w:sz w:val="24"/>
          <w:szCs w:val="24"/>
        </w:rPr>
        <w:t>ENA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抗体十二项、</w:t>
      </w:r>
      <w:r>
        <w:rPr>
          <w:rFonts w:ascii="宋体" w:eastAsia="宋体" w:cs="宋体" w:hAnsiTheme="minorHAnsi"/>
          <w:color w:val="000000"/>
          <w:sz w:val="24"/>
          <w:szCs w:val="24"/>
        </w:rPr>
        <w:t>ANCA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血管炎组合检测未见明显异常。西医诊断：</w:t>
      </w:r>
      <w:r>
        <w:rPr>
          <w:rFonts w:ascii="宋体" w:eastAsia="宋体" w:cs="宋体" w:hAnsiTheme="minorHAnsi"/>
          <w:color w:val="000000"/>
          <w:sz w:val="24"/>
          <w:szCs w:val="24"/>
        </w:rPr>
        <w:t>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、白塞氏病</w:t>
      </w:r>
      <w:r>
        <w:rPr>
          <w:rFonts w:ascii="宋体" w:eastAsia="宋体" w:cs="宋体" w:hAnsiTheme="minorHAnsi"/>
          <w:color w:val="000000"/>
          <w:sz w:val="24"/>
          <w:szCs w:val="24"/>
        </w:rPr>
        <w:t>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、胆汁反流性胃炎</w:t>
      </w:r>
      <w:r>
        <w:rPr>
          <w:rFonts w:ascii="宋体" w:eastAsia="宋体" w:cs="宋体" w:hAnsiTheme="minorHAnsi"/>
          <w:color w:val="000000"/>
          <w:sz w:val="24"/>
          <w:szCs w:val="24"/>
        </w:rPr>
        <w:t>3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、胆囊结石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4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、双肾结石</w:t>
      </w:r>
      <w:r>
        <w:rPr>
          <w:rFonts w:ascii="宋体" w:eastAsia="宋体" w:cs="宋体" w:hAnsiTheme="minorHAnsi"/>
          <w:color w:val="000000"/>
          <w:sz w:val="24"/>
          <w:szCs w:val="24"/>
        </w:rPr>
        <w:t>5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混合痔。西医鉴别诊断：本病可与“结肠癌”相鉴别：结肠癌主要以便血、腹泻或便秘、里急后重、消瘦等为主要临床表现，针对该患者，支持点：可见便血，患者既往有“腹膜假性粘液瘤”、“阑尾粘液性肿瘤”等肿瘤病史。不支持点：该患者目前无消瘦等恶病质，需完善电子肠镜及病理检查可明确诊断。治疗上：</w:t>
      </w:r>
      <w:r>
        <w:rPr>
          <w:rFonts w:ascii="宋体" w:eastAsia="宋体" w:cs="宋体" w:hAnsiTheme="minorHAnsi"/>
          <w:color w:val="000000"/>
          <w:sz w:val="24"/>
          <w:szCs w:val="24"/>
        </w:rPr>
        <w:t>1.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患者发热，全身多关节酸痛，予降温贴外敷降温，萘普生缓释胶囊解热止痛；</w:t>
      </w:r>
      <w:r>
        <w:rPr>
          <w:rFonts w:ascii="宋体" w:eastAsia="宋体" w:cs="宋体" w:hAnsiTheme="minorHAnsi"/>
          <w:color w:val="000000"/>
          <w:sz w:val="24"/>
          <w:szCs w:val="24"/>
        </w:rPr>
        <w:t>2.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患者有“胆汁反流性胃炎”病史，目前服用泼尼松龙片及萘普生免疫抑制及抗炎解热治疗，予替普瑞酮胶囊及雷贝拉唑钠肠溶片抑酸护胃，停服兰索拉唑；</w:t>
      </w:r>
      <w:r>
        <w:rPr>
          <w:rFonts w:ascii="宋体" w:eastAsia="宋体" w:cs="宋体" w:hAnsiTheme="minorHAnsi"/>
          <w:color w:val="000000"/>
          <w:sz w:val="24"/>
          <w:szCs w:val="24"/>
        </w:rPr>
        <w:t>3.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患者咽部异物感，口腔查体左侧咽颚弓见一疑似溃疡，特请耳鼻喉科会诊，行喉镜检查，协助诊疗；</w:t>
      </w:r>
      <w:r>
        <w:rPr>
          <w:rFonts w:ascii="宋体" w:eastAsia="宋体" w:cs="宋体" w:hAnsiTheme="minorHAnsi"/>
          <w:color w:val="000000"/>
          <w:sz w:val="24"/>
          <w:szCs w:val="24"/>
        </w:rPr>
        <w:t>4.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余治疗继续予甲泼尼龙片、沙利度胺片抑制免疫，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</w:rPr>
        <w:t>中医治疗：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予盘龙七片活血化瘀、除湿止痛。中医治以调和肝脾、利湿除热为法，方拟半夏泻心汤加减，拟方如下：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北柴胡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20g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姜半夏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9g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生姜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6g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党参</w:t>
      </w:r>
      <w:r>
        <w:rPr>
          <w:rFonts w:ascii="宋体" w:eastAsia="宋体" w:cs="宋体" w:hAnsiTheme="minorHAnsi"/>
          <w:color w:val="000000"/>
          <w:sz w:val="24"/>
          <w:szCs w:val="24"/>
        </w:rPr>
        <w:t>15g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炙甘草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6g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荆芥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10g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桔梗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9g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大黄</w:t>
      </w:r>
      <w:r>
        <w:rPr>
          <w:rFonts w:ascii="宋体" w:eastAsia="宋体" w:cs="宋体" w:hAnsiTheme="minorHAnsi"/>
          <w:color w:val="000000"/>
          <w:sz w:val="24"/>
          <w:szCs w:val="24"/>
        </w:rPr>
        <w:t>3g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酒炒黄芩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10g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黄连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6g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葛根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15g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玄参</w:t>
      </w:r>
      <w:r>
        <w:rPr>
          <w:rFonts w:ascii="宋体" w:eastAsia="宋体" w:cs="宋体" w:hAnsiTheme="minorHAnsi"/>
          <w:color w:val="000000"/>
          <w:sz w:val="24"/>
          <w:szCs w:val="24"/>
        </w:rPr>
        <w:t>5g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        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每日一剂，水煎后温服，日服两次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sectPr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hideSpellingError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WNkNzY5OWUwMGMwNmJhOWMyYTgzZDU1ZGE0MmE3NjMifQ=="/>
  </w:docVars>
  <w:rsids>
    <w:rsidRoot w:val="00D31D50"/>
    <w:rsid w:val="00066061"/>
    <w:rsid w:val="000B0E89"/>
    <w:rsid w:val="000B4DE5"/>
    <w:rsid w:val="000E40C5"/>
    <w:rsid w:val="00224081"/>
    <w:rsid w:val="00255EF2"/>
    <w:rsid w:val="002C0F0F"/>
    <w:rsid w:val="00323B43"/>
    <w:rsid w:val="00392A4D"/>
    <w:rsid w:val="003C1F36"/>
    <w:rsid w:val="003D37D8"/>
    <w:rsid w:val="003E37B5"/>
    <w:rsid w:val="00426133"/>
    <w:rsid w:val="004358AB"/>
    <w:rsid w:val="00467C3D"/>
    <w:rsid w:val="004B5EC6"/>
    <w:rsid w:val="0063471A"/>
    <w:rsid w:val="00673BB5"/>
    <w:rsid w:val="0069440B"/>
    <w:rsid w:val="00711B54"/>
    <w:rsid w:val="00761ED5"/>
    <w:rsid w:val="0083490A"/>
    <w:rsid w:val="008420BB"/>
    <w:rsid w:val="00894EF7"/>
    <w:rsid w:val="008B7726"/>
    <w:rsid w:val="00AB20D9"/>
    <w:rsid w:val="00B13493"/>
    <w:rsid w:val="00B31B8C"/>
    <w:rsid w:val="00BC0518"/>
    <w:rsid w:val="00C46829"/>
    <w:rsid w:val="00CC225A"/>
    <w:rsid w:val="00D1603A"/>
    <w:rsid w:val="00D31D50"/>
    <w:rsid w:val="00F56A7C"/>
    <w:rsid w:val="00F77400"/>
    <w:rsid w:val="263C5E24"/>
    <w:rsid w:val="2B1A508C"/>
    <w:rsid w:val="5A4906D7"/>
    <w:rsid w:val="5B3961B9"/>
    <w:rsid w:val="6D701FF5"/>
    <w:rsid w:val="6D971443"/>
    <w:rsid w:val="7456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after="0"/>
    </w:pPr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1600</Words>
  <Characters>1780</Characters>
  <Lines>471</Lines>
  <Paragraphs>132</Paragraphs>
  <TotalTime>0</TotalTime>
  <ScaleCrop>false</ScaleCrop>
  <LinksUpToDate>false</LinksUpToDate>
  <CharactersWithSpaces>1907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86178</dc:creator>
  <cp:lastModifiedBy>文档存本地丢失不负责</cp:lastModifiedBy>
  <dcterms:modified xsi:type="dcterms:W3CDTF">2022-07-01T03:10:56Z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C4EF76EBA59A4AE58CABCDF24ADA84C9</vt:lpwstr>
  </property>
</Properties>
</file>