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78D4C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499257A2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EF5914" w:rsidRPr="00EF5914">
        <w:rPr>
          <w:rFonts w:ascii="仿宋_GB2312" w:eastAsia="仿宋_GB2312" w:hint="eastAsia"/>
          <w:sz w:val="32"/>
          <w:szCs w:val="32"/>
        </w:rPr>
        <w:t>超高清4K腔镜系统</w:t>
      </w:r>
    </w:p>
    <w:p w14:paraId="592ADD49" w14:textId="737DDFC9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EF5914">
        <w:rPr>
          <w:rFonts w:ascii="仿宋_GB2312" w:eastAsia="仿宋_GB2312" w:hint="eastAsia"/>
          <w:sz w:val="32"/>
          <w:szCs w:val="32"/>
        </w:rPr>
        <w:t>两套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4C4A0D03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一、摄像主机与摄像头</w:t>
      </w:r>
    </w:p>
    <w:p w14:paraId="4FE21570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1.</w:t>
      </w:r>
      <w:r w:rsidRPr="00EF5914">
        <w:rPr>
          <w:rFonts w:ascii="仿宋_GB2312" w:eastAsia="仿宋_GB2312" w:hint="eastAsia"/>
          <w:sz w:val="32"/>
          <w:szCs w:val="32"/>
        </w:rPr>
        <w:tab/>
        <w:t>*摄像系统主机可兼4K分辨率超高清摄像头，具备4K图像处理性能，能够输出3840*2160P 60Hz动态图像；</w:t>
      </w:r>
    </w:p>
    <w:p w14:paraId="2F5D525D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2.</w:t>
      </w:r>
      <w:r w:rsidRPr="00EF5914">
        <w:rPr>
          <w:rFonts w:ascii="仿宋_GB2312" w:eastAsia="仿宋_GB2312" w:hint="eastAsia"/>
          <w:sz w:val="32"/>
          <w:szCs w:val="32"/>
        </w:rPr>
        <w:tab/>
        <w:t>*采用触摸屏设计，屏幕尺寸≥7英寸，可在触摸屏上进行功能设置和常用参数显示；</w:t>
      </w:r>
    </w:p>
    <w:p w14:paraId="2A2D8A1C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3.</w:t>
      </w:r>
      <w:r w:rsidRPr="00EF5914">
        <w:rPr>
          <w:rFonts w:ascii="仿宋_GB2312" w:eastAsia="仿宋_GB2312" w:hint="eastAsia"/>
          <w:sz w:val="32"/>
          <w:szCs w:val="32"/>
        </w:rPr>
        <w:tab/>
        <w:t>摄像主机内置刻录功能，可进行静态和动态图像采集功能，并通过USB端口进行录像和图片输出，主机内置3个USB接口；</w:t>
      </w:r>
    </w:p>
    <w:p w14:paraId="30182339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4.</w:t>
      </w:r>
      <w:r w:rsidRPr="00EF5914">
        <w:rPr>
          <w:rFonts w:ascii="仿宋_GB2312" w:eastAsia="仿宋_GB2312" w:hint="eastAsia"/>
          <w:sz w:val="32"/>
          <w:szCs w:val="32"/>
        </w:rPr>
        <w:tab/>
        <w:t>*摄像主机具备USB移动设备识别功能，可读取移动设备并在触摸屏上显示移动设备状态和</w:t>
      </w:r>
      <w:proofErr w:type="gramStart"/>
      <w:r w:rsidRPr="00EF5914">
        <w:rPr>
          <w:rFonts w:ascii="仿宋_GB2312" w:eastAsia="仿宋_GB2312" w:hint="eastAsia"/>
          <w:sz w:val="32"/>
          <w:szCs w:val="32"/>
        </w:rPr>
        <w:t>可</w:t>
      </w:r>
      <w:proofErr w:type="gramEnd"/>
      <w:r w:rsidRPr="00EF5914">
        <w:rPr>
          <w:rFonts w:ascii="仿宋_GB2312" w:eastAsia="仿宋_GB2312" w:hint="eastAsia"/>
          <w:sz w:val="32"/>
          <w:szCs w:val="32"/>
        </w:rPr>
        <w:t>录制剩余时间；</w:t>
      </w:r>
    </w:p>
    <w:p w14:paraId="290C0D63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5.</w:t>
      </w:r>
      <w:r w:rsidRPr="00EF5914">
        <w:rPr>
          <w:rFonts w:ascii="仿宋_GB2312" w:eastAsia="仿宋_GB2312" w:hint="eastAsia"/>
          <w:sz w:val="32"/>
          <w:szCs w:val="32"/>
        </w:rPr>
        <w:tab/>
        <w:t>*设备刻录功能具备插入书签功能，系统刻录过程中根据医护要求插入书签，方便以后剪辑。</w:t>
      </w:r>
    </w:p>
    <w:p w14:paraId="4E6A53F9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6.</w:t>
      </w:r>
      <w:r w:rsidRPr="00EF5914">
        <w:rPr>
          <w:rFonts w:ascii="仿宋_GB2312" w:eastAsia="仿宋_GB2312" w:hint="eastAsia"/>
          <w:sz w:val="32"/>
          <w:szCs w:val="32"/>
        </w:rPr>
        <w:tab/>
        <w:t>能够同时具备4K和全高清输出能力，具备多种4K和全高清输出接口，满足医院多显示器需求。</w:t>
      </w:r>
    </w:p>
    <w:p w14:paraId="60245C75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7.</w:t>
      </w:r>
      <w:r w:rsidRPr="00EF5914">
        <w:rPr>
          <w:rFonts w:ascii="仿宋_GB2312" w:eastAsia="仿宋_GB2312" w:hint="eastAsia"/>
          <w:sz w:val="32"/>
          <w:szCs w:val="32"/>
        </w:rPr>
        <w:tab/>
        <w:t>*具备至少4个</w:t>
      </w:r>
      <w:proofErr w:type="gramStart"/>
      <w:r w:rsidRPr="00EF5914">
        <w:rPr>
          <w:rFonts w:ascii="仿宋_GB2312" w:eastAsia="仿宋_GB2312" w:hint="eastAsia"/>
          <w:sz w:val="32"/>
          <w:szCs w:val="32"/>
        </w:rPr>
        <w:t>够同时</w:t>
      </w:r>
      <w:proofErr w:type="gramEnd"/>
      <w:r w:rsidRPr="00EF5914">
        <w:rPr>
          <w:rFonts w:ascii="仿宋_GB2312" w:eastAsia="仿宋_GB2312" w:hint="eastAsia"/>
          <w:sz w:val="32"/>
          <w:szCs w:val="32"/>
        </w:rPr>
        <w:t>输出的4K超高清信号，信号输出方式应包括12G-SDI或HDMI中至少一种，以便于手术室在连接副显示器时可以只通过一根线缆进行连接，便于手术室线缆管理。</w:t>
      </w:r>
    </w:p>
    <w:p w14:paraId="6DFBEF02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8.</w:t>
      </w:r>
      <w:r w:rsidRPr="00EF5914">
        <w:rPr>
          <w:rFonts w:ascii="仿宋_GB2312" w:eastAsia="仿宋_GB2312" w:hint="eastAsia"/>
          <w:sz w:val="32"/>
          <w:szCs w:val="32"/>
        </w:rPr>
        <w:tab/>
        <w:t>具备至少2个能够同时输出的全高清信号，信号输出方式包括3G-SDI或DVI中至少一种；</w:t>
      </w:r>
    </w:p>
    <w:p w14:paraId="750D1F40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9.</w:t>
      </w:r>
      <w:r w:rsidRPr="00EF5914">
        <w:rPr>
          <w:rFonts w:ascii="仿宋_GB2312" w:eastAsia="仿宋_GB2312" w:hint="eastAsia"/>
          <w:sz w:val="32"/>
          <w:szCs w:val="32"/>
        </w:rPr>
        <w:tab/>
        <w:t>出厂预设手术模式选择，满足胸腹腔镜、宫腔镜、纤维镜等</w:t>
      </w:r>
      <w:proofErr w:type="gramStart"/>
      <w:r w:rsidRPr="00EF5914">
        <w:rPr>
          <w:rFonts w:ascii="仿宋_GB2312" w:eastAsia="仿宋_GB2312" w:hint="eastAsia"/>
          <w:sz w:val="32"/>
          <w:szCs w:val="32"/>
        </w:rPr>
        <w:lastRenderedPageBreak/>
        <w:t>常见镜种的</w:t>
      </w:r>
      <w:proofErr w:type="gramEnd"/>
      <w:r w:rsidRPr="00EF5914">
        <w:rPr>
          <w:rFonts w:ascii="仿宋_GB2312" w:eastAsia="仿宋_GB2312" w:hint="eastAsia"/>
          <w:sz w:val="32"/>
          <w:szCs w:val="32"/>
        </w:rPr>
        <w:t>手术；</w:t>
      </w:r>
    </w:p>
    <w:p w14:paraId="1374E073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10.</w:t>
      </w:r>
      <w:r w:rsidRPr="00EF5914">
        <w:rPr>
          <w:rFonts w:ascii="仿宋_GB2312" w:eastAsia="仿宋_GB2312" w:hint="eastAsia"/>
          <w:sz w:val="32"/>
          <w:szCs w:val="32"/>
        </w:rPr>
        <w:tab/>
        <w:t>*摄像头具备≥5个遥控按钮，可进行白平衡、拍照、录像、电子放大等功能设置，自定义按钮≥2个；</w:t>
      </w:r>
    </w:p>
    <w:p w14:paraId="05D35B8C" w14:textId="77777777" w:rsidR="00EF5914" w:rsidRPr="00EF5914" w:rsidRDefault="00EF5914" w:rsidP="00EF59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86BAD14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二、LED冷光源技术参数</w:t>
      </w:r>
    </w:p>
    <w:p w14:paraId="75DB99FA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1.</w:t>
      </w:r>
      <w:r w:rsidRPr="00EF5914">
        <w:rPr>
          <w:rFonts w:ascii="仿宋_GB2312" w:eastAsia="仿宋_GB2312" w:hint="eastAsia"/>
          <w:sz w:val="32"/>
          <w:szCs w:val="32"/>
        </w:rPr>
        <w:tab/>
        <w:t>设备采用触摸屏设计，屏幕尺寸≥7英寸，可在触摸屏上进行LED光源的常用参数调整；</w:t>
      </w:r>
    </w:p>
    <w:p w14:paraId="04AEF121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2.</w:t>
      </w:r>
      <w:r w:rsidRPr="00EF5914">
        <w:rPr>
          <w:rFonts w:ascii="仿宋_GB2312" w:eastAsia="仿宋_GB2312" w:hint="eastAsia"/>
          <w:sz w:val="32"/>
          <w:szCs w:val="32"/>
        </w:rPr>
        <w:tab/>
        <w:t>设备类型：Ⅰ类CF型，保证可用于直接接触心脏的手术需要；</w:t>
      </w:r>
    </w:p>
    <w:p w14:paraId="46652248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3.</w:t>
      </w:r>
      <w:r w:rsidRPr="00EF5914">
        <w:rPr>
          <w:rFonts w:ascii="仿宋_GB2312" w:eastAsia="仿宋_GB2312" w:hint="eastAsia"/>
          <w:sz w:val="32"/>
          <w:szCs w:val="32"/>
        </w:rPr>
        <w:tab/>
        <w:t>灯泡输入功率：135W；</w:t>
      </w:r>
    </w:p>
    <w:p w14:paraId="30E0ECD7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4.</w:t>
      </w:r>
      <w:r w:rsidRPr="00EF5914">
        <w:rPr>
          <w:rFonts w:ascii="仿宋_GB2312" w:eastAsia="仿宋_GB2312" w:hint="eastAsia"/>
          <w:sz w:val="32"/>
          <w:szCs w:val="32"/>
        </w:rPr>
        <w:tab/>
        <w:t>冷光源300nm-1700nm波长范围内的辐射通量和光通量比值≤4mW/</w:t>
      </w:r>
      <w:proofErr w:type="spellStart"/>
      <w:r w:rsidRPr="00EF5914">
        <w:rPr>
          <w:rFonts w:ascii="仿宋_GB2312" w:eastAsia="仿宋_GB2312" w:hint="eastAsia"/>
          <w:sz w:val="32"/>
          <w:szCs w:val="32"/>
        </w:rPr>
        <w:t>lm</w:t>
      </w:r>
      <w:proofErr w:type="spellEnd"/>
      <w:r w:rsidRPr="00EF5914">
        <w:rPr>
          <w:rFonts w:ascii="仿宋_GB2312" w:eastAsia="仿宋_GB2312" w:hint="eastAsia"/>
          <w:sz w:val="32"/>
          <w:szCs w:val="32"/>
        </w:rPr>
        <w:t>；</w:t>
      </w:r>
    </w:p>
    <w:p w14:paraId="3FEAAEED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5.</w:t>
      </w:r>
      <w:r w:rsidRPr="00EF5914">
        <w:rPr>
          <w:rFonts w:ascii="仿宋_GB2312" w:eastAsia="仿宋_GB2312" w:hint="eastAsia"/>
          <w:sz w:val="32"/>
          <w:szCs w:val="32"/>
        </w:rPr>
        <w:tab/>
        <w:t>冷光源的输出总光通量应≥2000lm，确保大量出血后仍然能够保证高亮度；</w:t>
      </w:r>
    </w:p>
    <w:p w14:paraId="29458421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6.</w:t>
      </w:r>
      <w:r w:rsidRPr="00EF5914">
        <w:rPr>
          <w:rFonts w:ascii="仿宋_GB2312" w:eastAsia="仿宋_GB2312" w:hint="eastAsia"/>
          <w:sz w:val="32"/>
          <w:szCs w:val="32"/>
        </w:rPr>
        <w:tab/>
        <w:t>LED灯泡工作寿命≥60000小时，节约医院后续维护成本；</w:t>
      </w:r>
    </w:p>
    <w:p w14:paraId="6AEAAB25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7.</w:t>
      </w:r>
      <w:r w:rsidRPr="00EF5914">
        <w:rPr>
          <w:rFonts w:ascii="仿宋_GB2312" w:eastAsia="仿宋_GB2312" w:hint="eastAsia"/>
          <w:sz w:val="32"/>
          <w:szCs w:val="32"/>
        </w:rPr>
        <w:tab/>
        <w:t>色温≥6600K，确保能最接近于自然光；</w:t>
      </w:r>
    </w:p>
    <w:p w14:paraId="47B49D62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8.</w:t>
      </w:r>
      <w:r w:rsidRPr="00EF5914">
        <w:rPr>
          <w:rFonts w:ascii="仿宋_GB2312" w:eastAsia="仿宋_GB2312" w:hint="eastAsia"/>
          <w:sz w:val="32"/>
          <w:szCs w:val="32"/>
        </w:rPr>
        <w:tab/>
        <w:t>冷光源在正常运行时产生的最大</w:t>
      </w:r>
      <w:proofErr w:type="gramStart"/>
      <w:r w:rsidRPr="00EF5914">
        <w:rPr>
          <w:rFonts w:ascii="仿宋_GB2312" w:eastAsia="仿宋_GB2312" w:hint="eastAsia"/>
          <w:sz w:val="32"/>
          <w:szCs w:val="32"/>
        </w:rPr>
        <w:t>噪音噪音</w:t>
      </w:r>
      <w:proofErr w:type="gramEnd"/>
      <w:r w:rsidRPr="00EF5914">
        <w:rPr>
          <w:rFonts w:ascii="仿宋_GB2312" w:eastAsia="仿宋_GB2312" w:hint="eastAsia"/>
          <w:sz w:val="32"/>
          <w:szCs w:val="32"/>
        </w:rPr>
        <w:t>≤55dB（A），能保证在手术室安静运行，不影响手术室环境。</w:t>
      </w:r>
    </w:p>
    <w:p w14:paraId="770684A7" w14:textId="77777777" w:rsidR="00EF5914" w:rsidRPr="00EF5914" w:rsidRDefault="00EF5914" w:rsidP="00EF59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501BE285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三、高流速</w:t>
      </w:r>
      <w:proofErr w:type="gramStart"/>
      <w:r w:rsidRPr="00EF5914">
        <w:rPr>
          <w:rFonts w:ascii="仿宋_GB2312" w:eastAsia="仿宋_GB2312" w:hint="eastAsia"/>
          <w:sz w:val="32"/>
          <w:szCs w:val="32"/>
        </w:rPr>
        <w:t>气腹机</w:t>
      </w:r>
      <w:proofErr w:type="gramEnd"/>
      <w:r w:rsidRPr="00EF5914">
        <w:rPr>
          <w:rFonts w:ascii="仿宋_GB2312" w:eastAsia="仿宋_GB2312" w:hint="eastAsia"/>
          <w:sz w:val="32"/>
          <w:szCs w:val="32"/>
        </w:rPr>
        <w:t>50L</w:t>
      </w:r>
    </w:p>
    <w:p w14:paraId="58CDD8DD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1.</w:t>
      </w:r>
      <w:r w:rsidRPr="00EF5914">
        <w:rPr>
          <w:rFonts w:ascii="仿宋_GB2312" w:eastAsia="仿宋_GB2312" w:hint="eastAsia"/>
          <w:sz w:val="32"/>
          <w:szCs w:val="32"/>
        </w:rPr>
        <w:tab/>
        <w:t>*流速≥50升/分钟，流量调节范围0.1-50L/min，以满足精确调节和高流速供气的需求；</w:t>
      </w:r>
    </w:p>
    <w:p w14:paraId="6C057A3D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2.</w:t>
      </w:r>
      <w:r w:rsidRPr="00EF5914">
        <w:rPr>
          <w:rFonts w:ascii="仿宋_GB2312" w:eastAsia="仿宋_GB2312" w:hint="eastAsia"/>
          <w:sz w:val="32"/>
          <w:szCs w:val="32"/>
        </w:rPr>
        <w:tab/>
        <w:t>压力范围：1mmHg-30mmHg，气压显示准确性±2mmHg；</w:t>
      </w:r>
      <w:r w:rsidRPr="00EF5914">
        <w:rPr>
          <w:rFonts w:ascii="仿宋_GB2312" w:eastAsia="仿宋_GB2312" w:hint="eastAsia"/>
          <w:sz w:val="32"/>
          <w:szCs w:val="32"/>
        </w:rPr>
        <w:tab/>
      </w:r>
    </w:p>
    <w:p w14:paraId="292F5BD7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3.</w:t>
      </w:r>
      <w:r w:rsidRPr="00EF5914">
        <w:rPr>
          <w:rFonts w:ascii="仿宋_GB2312" w:eastAsia="仿宋_GB2312" w:hint="eastAsia"/>
          <w:sz w:val="32"/>
          <w:szCs w:val="32"/>
        </w:rPr>
        <w:tab/>
        <w:t xml:space="preserve">采用触摸屏设计，能够更好进行设置操作，显示参数和故障信息； </w:t>
      </w:r>
    </w:p>
    <w:p w14:paraId="18E30D51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lastRenderedPageBreak/>
        <w:t>4.</w:t>
      </w:r>
      <w:r w:rsidRPr="00EF5914">
        <w:rPr>
          <w:rFonts w:ascii="仿宋_GB2312" w:eastAsia="仿宋_GB2312" w:hint="eastAsia"/>
          <w:sz w:val="32"/>
          <w:szCs w:val="32"/>
        </w:rPr>
        <w:tab/>
        <w:t>具备少儿模式、成人模式、肥胖模式、后腹腔模式，亦可自定义模式，满足不同手术需求；</w:t>
      </w:r>
    </w:p>
    <w:p w14:paraId="59829778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5.</w:t>
      </w:r>
      <w:r w:rsidRPr="00EF5914">
        <w:rPr>
          <w:rFonts w:ascii="仿宋_GB2312" w:eastAsia="仿宋_GB2312" w:hint="eastAsia"/>
          <w:sz w:val="32"/>
          <w:szCs w:val="32"/>
        </w:rPr>
        <w:tab/>
        <w:t>具有双重报警系统，气压过高、管道堵塞、供气不足、自检失败、温度过高等情况下，既有声音提醒，亦有文字提示；</w:t>
      </w:r>
    </w:p>
    <w:p w14:paraId="01F9B588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6.</w:t>
      </w:r>
      <w:r w:rsidRPr="00EF5914">
        <w:rPr>
          <w:rFonts w:ascii="仿宋_GB2312" w:eastAsia="仿宋_GB2312" w:hint="eastAsia"/>
          <w:sz w:val="32"/>
          <w:szCs w:val="32"/>
        </w:rPr>
        <w:tab/>
        <w:t>具有排烟功能，在负压吸力为0.04-0.06MPa的情况下，最大排烟流量≥8L/min；</w:t>
      </w:r>
    </w:p>
    <w:p w14:paraId="63B5DB33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7.</w:t>
      </w:r>
      <w:r w:rsidRPr="00EF5914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EF5914">
        <w:rPr>
          <w:rFonts w:ascii="仿宋_GB2312" w:eastAsia="仿宋_GB2312" w:hint="eastAsia"/>
          <w:sz w:val="32"/>
          <w:szCs w:val="32"/>
        </w:rPr>
        <w:t>气腹机末端</w:t>
      </w:r>
      <w:proofErr w:type="gramEnd"/>
      <w:r w:rsidRPr="00EF5914">
        <w:rPr>
          <w:rFonts w:ascii="仿宋_GB2312" w:eastAsia="仿宋_GB2312" w:hint="eastAsia"/>
          <w:sz w:val="32"/>
          <w:szCs w:val="32"/>
        </w:rPr>
        <w:t>CO2气体加热功能，加热温度理论值为37℃，可有效减少病人肌体刺激反应，加速病人康复；</w:t>
      </w:r>
    </w:p>
    <w:p w14:paraId="52A72798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8.</w:t>
      </w:r>
      <w:r w:rsidRPr="00EF5914">
        <w:rPr>
          <w:rFonts w:ascii="仿宋_GB2312" w:eastAsia="仿宋_GB2312" w:hint="eastAsia"/>
          <w:sz w:val="32"/>
          <w:szCs w:val="32"/>
        </w:rPr>
        <w:tab/>
        <w:t xml:space="preserve">*与影像链成像系统为同一制造商，以确保腹腔镜系统各项功能稳定。 </w:t>
      </w:r>
    </w:p>
    <w:p w14:paraId="71A6CA8E" w14:textId="77777777" w:rsidR="00EF5914" w:rsidRPr="00EF5914" w:rsidRDefault="00EF5914" w:rsidP="00EF59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6B5AFB6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四、高清腹腔镜镜头</w:t>
      </w:r>
    </w:p>
    <w:p w14:paraId="232291FD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1.</w:t>
      </w:r>
      <w:r w:rsidRPr="00EF5914">
        <w:rPr>
          <w:rFonts w:ascii="仿宋_GB2312" w:eastAsia="仿宋_GB2312" w:hint="eastAsia"/>
          <w:sz w:val="32"/>
          <w:szCs w:val="32"/>
        </w:rPr>
        <w:tab/>
        <w:t>直径10mm， 30度视野方向，视野角度≥80°，工作长度≥320mm；</w:t>
      </w:r>
    </w:p>
    <w:p w14:paraId="00476B95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2.</w:t>
      </w:r>
      <w:r w:rsidRPr="00EF5914">
        <w:rPr>
          <w:rFonts w:ascii="仿宋_GB2312" w:eastAsia="仿宋_GB2312" w:hint="eastAsia"/>
          <w:sz w:val="32"/>
          <w:szCs w:val="32"/>
        </w:rPr>
        <w:tab/>
        <w:t>*大景深光学视管，有效景深3mm-190mm；</w:t>
      </w:r>
    </w:p>
    <w:p w14:paraId="4EF6F058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3.</w:t>
      </w:r>
      <w:r w:rsidRPr="00EF5914">
        <w:rPr>
          <w:rFonts w:ascii="仿宋_GB2312" w:eastAsia="仿宋_GB2312" w:hint="eastAsia"/>
          <w:sz w:val="32"/>
          <w:szCs w:val="32"/>
        </w:rPr>
        <w:tab/>
        <w:t>专利设计降低畸变现象，可减少中心到边缘图像扭曲；</w:t>
      </w:r>
    </w:p>
    <w:p w14:paraId="726F492B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4.</w:t>
      </w:r>
      <w:r w:rsidRPr="00EF5914">
        <w:rPr>
          <w:rFonts w:ascii="仿宋_GB2312" w:eastAsia="仿宋_GB2312" w:hint="eastAsia"/>
          <w:sz w:val="32"/>
          <w:szCs w:val="32"/>
        </w:rPr>
        <w:tab/>
        <w:t>可进行高温高压、等温等离子等灭菌，高温高压灭菌次数≥450次。</w:t>
      </w:r>
    </w:p>
    <w:p w14:paraId="3256DFBF" w14:textId="77777777" w:rsidR="00EF5914" w:rsidRPr="00EF5914" w:rsidRDefault="00EF5914" w:rsidP="00EF59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49D2763B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五、31寸面医用监视器</w:t>
      </w:r>
    </w:p>
    <w:p w14:paraId="2A0E9917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1.</w:t>
      </w:r>
      <w:r w:rsidRPr="00EF5914">
        <w:rPr>
          <w:rFonts w:ascii="仿宋_GB2312" w:eastAsia="仿宋_GB2312" w:hint="eastAsia"/>
          <w:sz w:val="32"/>
          <w:szCs w:val="32"/>
        </w:rPr>
        <w:tab/>
        <w:t>*31寸4K医用LCD监视器；</w:t>
      </w:r>
    </w:p>
    <w:p w14:paraId="0D13D12A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2.</w:t>
      </w:r>
      <w:r w:rsidRPr="00EF5914">
        <w:rPr>
          <w:rFonts w:ascii="仿宋_GB2312" w:eastAsia="仿宋_GB2312" w:hint="eastAsia"/>
          <w:sz w:val="32"/>
          <w:szCs w:val="32"/>
        </w:rPr>
        <w:tab/>
        <w:t>支持3840*2160P 50/60Hz超高清4K显示；</w:t>
      </w:r>
    </w:p>
    <w:p w14:paraId="4C4BE883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3.</w:t>
      </w:r>
      <w:r w:rsidRPr="00EF5914">
        <w:rPr>
          <w:rFonts w:ascii="仿宋_GB2312" w:eastAsia="仿宋_GB2312" w:hint="eastAsia"/>
          <w:sz w:val="32"/>
          <w:szCs w:val="32"/>
        </w:rPr>
        <w:tab/>
        <w:t>具有HDMI或12G-SDI的4K超高清接口，可满足4K图像显示；</w:t>
      </w:r>
    </w:p>
    <w:p w14:paraId="1723C288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4.</w:t>
      </w:r>
      <w:r w:rsidRPr="00EF5914">
        <w:rPr>
          <w:rFonts w:ascii="仿宋_GB2312" w:eastAsia="仿宋_GB2312" w:hint="eastAsia"/>
          <w:sz w:val="32"/>
          <w:szCs w:val="32"/>
        </w:rPr>
        <w:tab/>
        <w:t>*显示面板使用光学玻璃全贴合技术，有效避免保护面板和显</w:t>
      </w:r>
      <w:r w:rsidRPr="00EF5914">
        <w:rPr>
          <w:rFonts w:ascii="仿宋_GB2312" w:eastAsia="仿宋_GB2312" w:hint="eastAsia"/>
          <w:sz w:val="32"/>
          <w:szCs w:val="32"/>
        </w:rPr>
        <w:lastRenderedPageBreak/>
        <w:t>示面板之间空气层所带来的折射，提升显示亮度和色彩还原性；</w:t>
      </w:r>
    </w:p>
    <w:p w14:paraId="51EAA62F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5.</w:t>
      </w:r>
      <w:r w:rsidRPr="00EF5914">
        <w:rPr>
          <w:rFonts w:ascii="仿宋_GB2312" w:eastAsia="仿宋_GB2312" w:hint="eastAsia"/>
          <w:sz w:val="32"/>
          <w:szCs w:val="32"/>
        </w:rPr>
        <w:tab/>
        <w:t>最大背光亮度≥700cd/m2，能更清晰显示暗部细节，提升手术安全性；</w:t>
      </w:r>
    </w:p>
    <w:p w14:paraId="31F63D8E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6.</w:t>
      </w:r>
      <w:r w:rsidRPr="00EF5914">
        <w:rPr>
          <w:rFonts w:ascii="仿宋_GB2312" w:eastAsia="仿宋_GB2312" w:hint="eastAsia"/>
          <w:sz w:val="32"/>
          <w:szCs w:val="32"/>
        </w:rPr>
        <w:tab/>
        <w:t>具有≥178°可视角度，满足手术室不同站位需求；</w:t>
      </w:r>
    </w:p>
    <w:p w14:paraId="4EA43A51" w14:textId="77777777" w:rsidR="00EF5914" w:rsidRPr="00EF5914" w:rsidRDefault="00EF5914" w:rsidP="00EF59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D5E0514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六、医用台车</w:t>
      </w:r>
    </w:p>
    <w:p w14:paraId="6AF586F6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1.</w:t>
      </w:r>
      <w:r w:rsidRPr="00EF5914">
        <w:rPr>
          <w:rFonts w:ascii="仿宋_GB2312" w:eastAsia="仿宋_GB2312" w:hint="eastAsia"/>
          <w:sz w:val="32"/>
          <w:szCs w:val="32"/>
        </w:rPr>
        <w:tab/>
        <w:t>医用台车一个；</w:t>
      </w:r>
    </w:p>
    <w:p w14:paraId="68477C22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2.</w:t>
      </w:r>
      <w:r w:rsidRPr="00EF5914">
        <w:rPr>
          <w:rFonts w:ascii="仿宋_GB2312" w:eastAsia="仿宋_GB2312" w:hint="eastAsia"/>
          <w:sz w:val="32"/>
          <w:szCs w:val="32"/>
        </w:rPr>
        <w:tab/>
        <w:t>简洁美观，经久耐用，易于清洁；</w:t>
      </w:r>
    </w:p>
    <w:p w14:paraId="19720C6E" w14:textId="77777777" w:rsidR="00EF5914" w:rsidRPr="00EF5914" w:rsidRDefault="00EF5914" w:rsidP="00EF59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3.</w:t>
      </w:r>
      <w:r w:rsidRPr="00EF5914">
        <w:rPr>
          <w:rFonts w:ascii="仿宋_GB2312" w:eastAsia="仿宋_GB2312" w:hint="eastAsia"/>
          <w:sz w:val="32"/>
          <w:szCs w:val="32"/>
        </w:rPr>
        <w:tab/>
        <w:t>台车可放置31寸医用4K医用监视器，节约手术室空间。</w:t>
      </w:r>
    </w:p>
    <w:p w14:paraId="1B43F3EE" w14:textId="77777777" w:rsidR="00EF5914" w:rsidRDefault="00EF5914" w:rsidP="00EF59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370B96E1" w14:textId="18F1AE75" w:rsidR="00EF5914" w:rsidRPr="00EF5914" w:rsidRDefault="00EF5914" w:rsidP="00EF5914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EF5914">
        <w:rPr>
          <w:rFonts w:ascii="仿宋_GB2312" w:eastAsia="仿宋_GB2312" w:hint="eastAsia"/>
          <w:sz w:val="32"/>
          <w:szCs w:val="32"/>
        </w:rPr>
        <w:t>配置清单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129"/>
        <w:gridCol w:w="4536"/>
        <w:gridCol w:w="1134"/>
        <w:gridCol w:w="1560"/>
      </w:tblGrid>
      <w:tr w:rsidR="00EF5914" w:rsidRPr="00EF5914" w14:paraId="32FA0961" w14:textId="77777777" w:rsidTr="00EF5914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E99B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编号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C4FC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产品描述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E40C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数量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546F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单位 </w:t>
            </w:r>
          </w:p>
        </w:tc>
      </w:tr>
      <w:tr w:rsidR="00EF5914" w:rsidRPr="00EF5914" w14:paraId="369B1961" w14:textId="77777777" w:rsidTr="00EF5914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AD06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9067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4K摄像主机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8955C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D160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台 </w:t>
            </w:r>
          </w:p>
        </w:tc>
      </w:tr>
      <w:tr w:rsidR="00EF5914" w:rsidRPr="00EF5914" w14:paraId="763767B5" w14:textId="77777777" w:rsidTr="00EF5914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7F58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73C65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硬性光学腹腔内窥镜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4B80C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788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根 </w:t>
            </w:r>
          </w:p>
        </w:tc>
      </w:tr>
      <w:tr w:rsidR="00EF5914" w:rsidRPr="00EF5914" w14:paraId="09E3BD39" w14:textId="77777777" w:rsidTr="00EF591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79A6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A88C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4K摄像头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BFB7E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BB2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proofErr w:type="gramStart"/>
            <w:r w:rsidRPr="00EF5914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EF5914" w:rsidRPr="00EF5914" w14:paraId="0001B2FA" w14:textId="77777777" w:rsidTr="00EF5914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FA38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1E6E7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LED光源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3D401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1686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台 </w:t>
            </w:r>
          </w:p>
        </w:tc>
      </w:tr>
      <w:tr w:rsidR="00EF5914" w:rsidRPr="00EF5914" w14:paraId="4E5845A1" w14:textId="77777777" w:rsidTr="00EF5914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DF4F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C645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热熔导光束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3456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70A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根 </w:t>
            </w:r>
          </w:p>
        </w:tc>
      </w:tr>
      <w:tr w:rsidR="00EF5914" w:rsidRPr="00EF5914" w14:paraId="52453E99" w14:textId="77777777" w:rsidTr="00EF5914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1A04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6CDD8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主屏医用显示器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38866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BFC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面 </w:t>
            </w:r>
          </w:p>
        </w:tc>
      </w:tr>
      <w:tr w:rsidR="00EF5914" w:rsidRPr="00EF5914" w14:paraId="706649DF" w14:textId="77777777" w:rsidTr="00EF5914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5B6F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381B9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副屏医用显示屏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46C39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4A0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面 </w:t>
            </w:r>
          </w:p>
        </w:tc>
      </w:tr>
      <w:tr w:rsidR="00EF5914" w:rsidRPr="00EF5914" w14:paraId="65FF9E40" w14:textId="77777777" w:rsidTr="00EF5914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D1A5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747F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proofErr w:type="gramStart"/>
            <w:r w:rsidRPr="00EF5914">
              <w:rPr>
                <w:rFonts w:ascii="仿宋_GB2312" w:eastAsia="仿宋_GB2312" w:hint="eastAsia"/>
                <w:sz w:val="32"/>
                <w:szCs w:val="32"/>
              </w:rPr>
              <w:t>气腹机</w:t>
            </w:r>
            <w:proofErr w:type="gramEnd"/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8DF8B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BD6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台 </w:t>
            </w:r>
          </w:p>
        </w:tc>
      </w:tr>
      <w:tr w:rsidR="00EF5914" w:rsidRPr="00EF5914" w14:paraId="425F2B3C" w14:textId="77777777" w:rsidTr="00EF5914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F177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3180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中央供气连接管（德标）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A0273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E80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根 </w:t>
            </w:r>
          </w:p>
        </w:tc>
      </w:tr>
      <w:tr w:rsidR="00EF5914" w:rsidRPr="00EF5914" w14:paraId="1995EA68" w14:textId="77777777" w:rsidTr="00EF5914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6241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84011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医用台车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E8798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DA2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台 </w:t>
            </w:r>
          </w:p>
        </w:tc>
      </w:tr>
      <w:tr w:rsidR="00EF5914" w:rsidRPr="00EF5914" w14:paraId="2662C908" w14:textId="77777777" w:rsidTr="00EF5914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675B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E428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显示器支架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07AB1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FED" w14:textId="77777777" w:rsidR="00EF5914" w:rsidRPr="00EF5914" w:rsidRDefault="00EF5914" w:rsidP="00EF5914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EF5914">
              <w:rPr>
                <w:rFonts w:ascii="仿宋_GB2312" w:eastAsia="仿宋_GB2312" w:hint="eastAsia"/>
                <w:sz w:val="32"/>
                <w:szCs w:val="32"/>
              </w:rPr>
              <w:t xml:space="preserve"> 台 </w:t>
            </w:r>
          </w:p>
        </w:tc>
      </w:tr>
    </w:tbl>
    <w:p w14:paraId="173E303A" w14:textId="77777777" w:rsidR="00EF5914" w:rsidRPr="00EF5914" w:rsidRDefault="00EF5914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EF5914" w:rsidRPr="00EF5914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7562" w14:textId="77777777" w:rsidR="00147179" w:rsidRDefault="00147179" w:rsidP="0043215F">
      <w:r>
        <w:separator/>
      </w:r>
    </w:p>
  </w:endnote>
  <w:endnote w:type="continuationSeparator" w:id="0">
    <w:p w14:paraId="2A7E8B04" w14:textId="77777777" w:rsidR="00147179" w:rsidRDefault="00147179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6940" w14:textId="77777777" w:rsidR="00147179" w:rsidRDefault="00147179" w:rsidP="0043215F">
      <w:r>
        <w:separator/>
      </w:r>
    </w:p>
  </w:footnote>
  <w:footnote w:type="continuationSeparator" w:id="0">
    <w:p w14:paraId="4B857EDA" w14:textId="77777777" w:rsidR="00147179" w:rsidRDefault="00147179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47179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EF5914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2022-12-29T10:05:00Z</dcterms:created>
  <dcterms:modified xsi:type="dcterms:W3CDTF">2022-12-29T10:05:00Z</dcterms:modified>
</cp:coreProperties>
</file>