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104AED26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6BAEEFBE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E7DA1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</w:t>
      </w:r>
      <w:r w:rsidR="0011691C" w:rsidRPr="001169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动态心电记录仪</w:t>
      </w:r>
    </w:p>
    <w:p w14:paraId="592ADD49" w14:textId="21FAE0A6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11691C">
        <w:rPr>
          <w:rFonts w:ascii="仿宋_GB2312" w:eastAsia="仿宋_GB2312" w:hint="eastAsia"/>
          <w:sz w:val="32"/>
          <w:szCs w:val="32"/>
        </w:rPr>
        <w:t>5</w:t>
      </w:r>
      <w:r w:rsidRPr="000E3E14">
        <w:rPr>
          <w:rFonts w:ascii="仿宋_GB2312" w:eastAsia="仿宋_GB2312" w:hint="eastAsia"/>
          <w:sz w:val="32"/>
          <w:szCs w:val="32"/>
        </w:rPr>
        <w:t>台</w:t>
      </w:r>
      <w:r w:rsidR="007E7DA1">
        <w:rPr>
          <w:rFonts w:ascii="仿宋_GB2312" w:eastAsia="仿宋_GB2312" w:hint="eastAsia"/>
          <w:sz w:val="32"/>
          <w:szCs w:val="32"/>
        </w:rPr>
        <w:t xml:space="preserve"> 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4E79AE2" w14:textId="26EDB949" w:rsidR="00E75E2A" w:rsidRPr="00E75E2A" w:rsidRDefault="0011691C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E75E2A" w:rsidRPr="00E75E2A">
        <w:rPr>
          <w:rFonts w:ascii="仿宋_GB2312" w:eastAsia="仿宋_GB2312" w:hint="eastAsia"/>
          <w:sz w:val="32"/>
          <w:szCs w:val="32"/>
        </w:rPr>
        <w:t>一、</w:t>
      </w:r>
      <w:r w:rsidR="00E75E2A" w:rsidRPr="00E75E2A">
        <w:rPr>
          <w:rFonts w:ascii="仿宋_GB2312" w:eastAsia="仿宋_GB2312" w:hint="eastAsia"/>
          <w:sz w:val="32"/>
          <w:szCs w:val="32"/>
        </w:rPr>
        <w:tab/>
        <w:t>采集盒：</w:t>
      </w:r>
    </w:p>
    <w:p w14:paraId="242DCA9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1.1外形精巧，体积小，重量≤50g，方便受检者佩戴; </w:t>
      </w:r>
    </w:p>
    <w:p w14:paraId="0BC29BD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1.2 SD卡存储，容量≥1G</w:t>
      </w:r>
    </w:p>
    <w:p w14:paraId="43E1406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*1.3 1.46寸全彩LCD液晶屏幕可显示波形、电池电量、记录时间、记录状态、病人信息、事件标记、起搏状态等信息</w:t>
      </w:r>
    </w:p>
    <w:p w14:paraId="33716DB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*1.4 配备3键键盘，方便设置记录器的记录参数、波形切换等操作；具有事件按钮，可以准确记录事件发生的时间</w:t>
      </w:r>
    </w:p>
    <w:p w14:paraId="218AD056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*1.5灵活的数据传输方式，同时支持SD卡和USB2.0高速传输、读取数据</w:t>
      </w:r>
    </w:p>
    <w:p w14:paraId="65673853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1.6病历保护功能，如果监测到记录器中含有没有分析的数据，记录盒会报警提示，保证数据不丢失</w:t>
      </w:r>
    </w:p>
    <w:p w14:paraId="43E8B420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1.7 电子标签：支持分析软件电子登记、记录器键盘输入病例号等方法进行电子标签标注，记录前将病人基本信息（病例号、姓名、性别、年龄等）写入记录数据包中，彻底避免回放时患者记录器可能相互混淆的问题</w:t>
      </w:r>
    </w:p>
    <w:p w14:paraId="5152FFA6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1.8电极脱落提示</w:t>
      </w:r>
    </w:p>
    <w:p w14:paraId="78265CD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1.9 功耗低，1节AAA电池可支持不少于144小时的动态心电记录，有效避免记录过程中更换电池而影响数据采集的连续性</w:t>
      </w:r>
    </w:p>
    <w:p w14:paraId="72C4A6A1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1.10 电源管理，电池欠压检测提示，长时间空闲状态或记录结</w:t>
      </w:r>
      <w:r w:rsidRPr="00E75E2A">
        <w:rPr>
          <w:rFonts w:ascii="仿宋_GB2312" w:eastAsia="仿宋_GB2312" w:hint="eastAsia"/>
          <w:sz w:val="32"/>
          <w:szCs w:val="32"/>
        </w:rPr>
        <w:lastRenderedPageBreak/>
        <w:t>束30分钟后将自动关闭电源，节约电池电量，防止电池漏液。</w:t>
      </w:r>
    </w:p>
    <w:p w14:paraId="7D395882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1.11 防水等级：采集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盒支持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IPX7防水</w:t>
      </w:r>
    </w:p>
    <w:p w14:paraId="1C057455" w14:textId="77777777" w:rsidR="00E75E2A" w:rsidRPr="00E75E2A" w:rsidRDefault="00E75E2A" w:rsidP="00E75E2A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84C9329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二、</w:t>
      </w:r>
      <w:r w:rsidRPr="00E75E2A">
        <w:rPr>
          <w:rFonts w:ascii="仿宋_GB2312" w:eastAsia="仿宋_GB2312" w:hint="eastAsia"/>
          <w:sz w:val="32"/>
          <w:szCs w:val="32"/>
        </w:rPr>
        <w:tab/>
        <w:t>信号处理</w:t>
      </w:r>
    </w:p>
    <w:p w14:paraId="4CB63AC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2.1频率响应：0.05～60Hz </w:t>
      </w:r>
    </w:p>
    <w:p w14:paraId="05FA9914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2.2输入阻抗：≥20MΩ</w:t>
      </w:r>
    </w:p>
    <w:p w14:paraId="79CF3621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2.3输入回路电流：≤0.1μA   </w:t>
      </w:r>
    </w:p>
    <w:p w14:paraId="1D5C941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2.4噪声电平：≤50μ</w:t>
      </w:r>
      <w:proofErr w:type="spellStart"/>
      <w:r w:rsidRPr="00E75E2A">
        <w:rPr>
          <w:rFonts w:ascii="仿宋_GB2312" w:eastAsia="仿宋_GB2312" w:hint="eastAsia"/>
          <w:sz w:val="32"/>
          <w:szCs w:val="32"/>
        </w:rPr>
        <w:t>Vp</w:t>
      </w:r>
      <w:proofErr w:type="spellEnd"/>
      <w:r w:rsidRPr="00E75E2A">
        <w:rPr>
          <w:rFonts w:ascii="仿宋_GB2312" w:eastAsia="仿宋_GB2312" w:hint="eastAsia"/>
          <w:sz w:val="32"/>
          <w:szCs w:val="32"/>
        </w:rPr>
        <w:t>-p</w:t>
      </w:r>
    </w:p>
    <w:p w14:paraId="03A9F2D4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2.5极化电压：±300mV          </w:t>
      </w:r>
    </w:p>
    <w:p w14:paraId="29D55289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2.6共模抑制比（CMRR）：≥100dB</w:t>
      </w:r>
    </w:p>
    <w:p w14:paraId="77CC08F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2.7时间常数：≥3.2s                </w:t>
      </w:r>
    </w:p>
    <w:p w14:paraId="6981CD1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2.8增益：5mm/mV、10mm/mV、20mm/mV</w:t>
      </w:r>
    </w:p>
    <w:p w14:paraId="33A5DCDF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2.9记录通道：12导、3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导二合一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 xml:space="preserve">，自动识别导联类型、完成记录模式切换   </w:t>
      </w:r>
    </w:p>
    <w:p w14:paraId="7D1737F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*2.10采样率：25600 Hz  </w:t>
      </w:r>
    </w:p>
    <w:p w14:paraId="7ECB0094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*2.11 A/D转换精度：24位</w:t>
      </w:r>
    </w:p>
    <w:p w14:paraId="4CE225BA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*2.12记录天数：0、1、2天可调</w:t>
      </w:r>
    </w:p>
    <w:p w14:paraId="1ACE2312" w14:textId="1F39B58D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2.13起搏检测：多通道同时检测，可识别±2mV~±200mV, 0.1</w:t>
      </w:r>
      <w:r>
        <w:rPr>
          <w:rFonts w:ascii="仿宋_GB2312" w:eastAsia="仿宋_GB2312" w:hint="eastAsia"/>
          <w:sz w:val="32"/>
          <w:szCs w:val="32"/>
        </w:rPr>
        <w:t>-</w:t>
      </w:r>
      <w:r w:rsidRPr="00E75E2A">
        <w:rPr>
          <w:rFonts w:ascii="仿宋_GB2312" w:eastAsia="仿宋_GB2312" w:hint="eastAsia"/>
          <w:sz w:val="32"/>
          <w:szCs w:val="32"/>
        </w:rPr>
        <w:t>2.0ms的起搏信号</w:t>
      </w:r>
    </w:p>
    <w:p w14:paraId="71241C7D" w14:textId="77777777" w:rsidR="00E75E2A" w:rsidRPr="00E75E2A" w:rsidRDefault="00E75E2A" w:rsidP="00E75E2A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165D509" w14:textId="5581FE89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三、</w:t>
      </w:r>
      <w:r w:rsidRPr="00E75E2A">
        <w:rPr>
          <w:rFonts w:ascii="仿宋_GB2312" w:eastAsia="仿宋_GB2312" w:hint="eastAsia"/>
          <w:sz w:val="32"/>
          <w:szCs w:val="32"/>
        </w:rPr>
        <w:tab/>
        <w:t>分析软件</w:t>
      </w:r>
      <w:r>
        <w:rPr>
          <w:rFonts w:ascii="仿宋_GB2312" w:eastAsia="仿宋_GB2312" w:hint="eastAsia"/>
          <w:sz w:val="32"/>
          <w:szCs w:val="32"/>
        </w:rPr>
        <w:t>一套</w:t>
      </w:r>
    </w:p>
    <w:p w14:paraId="0AAA63DC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 软件同时兼容3/12导联记录盒</w:t>
      </w:r>
    </w:p>
    <w:p w14:paraId="45C59B21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*3.2 根据用户需要，可自由配置软件界面工作流程</w:t>
      </w:r>
    </w:p>
    <w:p w14:paraId="48DD2145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3.3 专用儿童模式：提供针对儿童的特异性分析算法来进行儿童</w:t>
      </w:r>
      <w:r w:rsidRPr="00E75E2A">
        <w:rPr>
          <w:rFonts w:ascii="仿宋_GB2312" w:eastAsia="仿宋_GB2312" w:hint="eastAsia"/>
          <w:sz w:val="32"/>
          <w:szCs w:val="32"/>
        </w:rPr>
        <w:lastRenderedPageBreak/>
        <w:t>患者的数据分析，提高分析的准确性</w:t>
      </w:r>
    </w:p>
    <w:p w14:paraId="66523D90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*3.4 心电数据滤波：提供工频滤波、基线漂移滤波、低通滤波等多种滤波功能，提高所采集的心电信号质量</w:t>
      </w:r>
    </w:p>
    <w:p w14:paraId="7C10B3EC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3.5 心电波形自学习功能，实现模板高效匹配</w:t>
      </w:r>
    </w:p>
    <w:p w14:paraId="27D3532E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3.6 心电图编辑窗口具有自动播放功能，播放速度可调</w:t>
      </w:r>
    </w:p>
    <w:p w14:paraId="712ADBA8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3.7 具备多种实用心电图编辑工具：如测量、波形放大、导联反转、保存片段图等，方便医生进行心电波形的查看及保存</w:t>
      </w:r>
    </w:p>
    <w:p w14:paraId="1439B4F8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3.8 丰富的心律失常分析手段：自动识别各类心律失常，可根据需要修改心律失常的自动判别参数，支持自定义心律失常事件</w:t>
      </w:r>
    </w:p>
    <w:p w14:paraId="04E0482B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*3.9 准确的QRS形态分类，可自动识别正常、房早、室早、插入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性室早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、起搏、伪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差等心拍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类型，并支持不少于20种模板分类选项</w:t>
      </w:r>
    </w:p>
    <w:p w14:paraId="2B3D4455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3.10 模板编辑功能：具有模板合并和拆分功能，方便医生进行快速归类，并对编辑过的模板进行标记</w:t>
      </w:r>
    </w:p>
    <w:p w14:paraId="687338E2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3.11 可同屏显示主模板、子模板、心拍、心电图窗口，支持模板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的单拍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/多拍显示，使操作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的心拍情况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一目了然，无需来回切换页面即可完成模板编辑</w:t>
      </w:r>
    </w:p>
    <w:p w14:paraId="275A254C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3.12 散点图分析：可以提供Lorenz散点图、差值散点图、24小时散点图、小时散点图、时序散点图等多种散点图工具，支持散点图反向定位心搏操作，帮助医生快速诊断异常心搏；支持任意时间段散点图显示，实现快速编辑和确认短暂房颤、短阵过速心律失常现象</w:t>
      </w:r>
    </w:p>
    <w:p w14:paraId="48559D5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3.13 叠加图分析：提供心搏叠加窗口，具有反混淆分析功能，能根据心搏形态差异对异常心搏（特别是宽QRS波群或伪差）进</w:t>
      </w:r>
      <w:r w:rsidRPr="00E75E2A">
        <w:rPr>
          <w:rFonts w:ascii="仿宋_GB2312" w:eastAsia="仿宋_GB2312" w:hint="eastAsia"/>
          <w:sz w:val="32"/>
          <w:szCs w:val="32"/>
        </w:rPr>
        <w:lastRenderedPageBreak/>
        <w:t>行快速分辨、圈选，并加以修改</w:t>
      </w:r>
    </w:p>
    <w:p w14:paraId="1782E0F0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* 3.14 ST段分析：软件支持对全导联ST段抬高、压低情况进行自动列表统计，并显示ST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段变化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的趋势，方便快速地查找各个时间点心电图和ST段变化；可手动修改/添加/删除ST事件；支持单独界面的ST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段重分析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操作，有效避免重分析操作对已修改模板的影响</w:t>
      </w:r>
    </w:p>
    <w:p w14:paraId="12FC1D19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 xml:space="preserve">3.15 多通道采集起搏器脉冲信号,并可对AOO、VOO、AAI、VVI、DDD等十六种起搏器进行分析* </w:t>
      </w:r>
    </w:p>
    <w:p w14:paraId="6CF50D9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3.16 散点+叠加图分析：同屏显示所选模板的散点图+叠加图，同时结合RR间期和波形形态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实现心拍的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快速分类，大大提高工作效率</w:t>
      </w:r>
    </w:p>
    <w:p w14:paraId="10182F75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3.17 直方图分析：可以提供R-R间期、R-V间期、R-R提前量、R-V提前量、RR间期比、起搏到起搏等20多种常用分布直方图分析工具</w:t>
      </w:r>
    </w:p>
    <w:p w14:paraId="0AE152E1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3.18房颤/房扑自动分析：一键自动检测房颤/房扑，列表显示房颤/房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扑发生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的时间、持续时间等，支持对房颤/房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扑事件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>的手动修改</w:t>
      </w:r>
    </w:p>
    <w:p w14:paraId="01353E22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3.19 支持心率变异自动分析：从R-R间期散点图、时域趋势图、频域趋势图、时域趋势表、频域趋势表、长时程心率变异、心率变异三维图、心律减速力等多个方面进行分析</w:t>
      </w:r>
    </w:p>
    <w:p w14:paraId="729D6143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3.20 具有QT分析功能：可提供QT趋表、QT直方图、QT离散度等多种分析工具</w:t>
      </w:r>
    </w:p>
    <w:p w14:paraId="1AA9290D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3.21 可提供心率震荡、起搏、呼吸睡眠、T</w:t>
      </w:r>
      <w:proofErr w:type="gramStart"/>
      <w:r w:rsidRPr="00E75E2A">
        <w:rPr>
          <w:rFonts w:ascii="仿宋_GB2312" w:eastAsia="仿宋_GB2312" w:hint="eastAsia"/>
          <w:sz w:val="32"/>
          <w:szCs w:val="32"/>
        </w:rPr>
        <w:t>波电交替</w:t>
      </w:r>
      <w:proofErr w:type="gramEnd"/>
      <w:r w:rsidRPr="00E75E2A">
        <w:rPr>
          <w:rFonts w:ascii="仿宋_GB2312" w:eastAsia="仿宋_GB2312" w:hint="eastAsia"/>
          <w:sz w:val="32"/>
          <w:szCs w:val="32"/>
        </w:rPr>
        <w:t xml:space="preserve">、心电向量、心室晚电位，瀑布图等多种自动分析功能 </w:t>
      </w:r>
    </w:p>
    <w:p w14:paraId="66989157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lastRenderedPageBreak/>
        <w:t>3.22 具有“页扫描”功能，在高速回放波形过程中，显示屏上同时叠加5分钟波形，当心电波形发生异常改变时，在正常波形的余辉上可观察到叠加的异常波形，及时发现心律失常</w:t>
      </w:r>
    </w:p>
    <w:p w14:paraId="060CAA99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3.23 报告自定义编辑功能:提供自动结论和手动结论，可以对自动结论中常用的报告模板进行编辑，也支持对手动结论中常用医学术语进行添加，以快速形成报告</w:t>
      </w:r>
    </w:p>
    <w:p w14:paraId="2EF969F4" w14:textId="77777777" w:rsidR="00E75E2A" w:rsidRPr="00E75E2A" w:rsidRDefault="00E75E2A" w:rsidP="00E75E2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75E2A">
        <w:rPr>
          <w:rFonts w:ascii="仿宋_GB2312" w:eastAsia="仿宋_GB2312" w:hint="eastAsia"/>
          <w:sz w:val="32"/>
          <w:szCs w:val="32"/>
        </w:rPr>
        <w:t>3.24 具有网络化功能，可接入本公司心电网络，方便病例管理和分析，实现医院内部或与其他医疗单位的远程数据传输</w:t>
      </w:r>
    </w:p>
    <w:p w14:paraId="28520030" w14:textId="31627C39" w:rsidR="000E1A7C" w:rsidRPr="00E75E2A" w:rsidRDefault="000E1A7C" w:rsidP="003E2991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E75E2A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4C4F" w14:textId="77777777" w:rsidR="00F37521" w:rsidRDefault="00F37521" w:rsidP="0043215F">
      <w:r>
        <w:separator/>
      </w:r>
    </w:p>
  </w:endnote>
  <w:endnote w:type="continuationSeparator" w:id="0">
    <w:p w14:paraId="2A553080" w14:textId="77777777" w:rsidR="00F37521" w:rsidRDefault="00F3752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9053" w14:textId="77777777" w:rsidR="00F37521" w:rsidRDefault="00F37521" w:rsidP="0043215F">
      <w:r>
        <w:separator/>
      </w:r>
    </w:p>
  </w:footnote>
  <w:footnote w:type="continuationSeparator" w:id="0">
    <w:p w14:paraId="310C0C28" w14:textId="77777777" w:rsidR="00F37521" w:rsidRDefault="00F3752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691C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2991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E7DA1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198C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75E2A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37521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2023-05-24T03:03:00Z</dcterms:created>
  <dcterms:modified xsi:type="dcterms:W3CDTF">2023-05-24T03:15:00Z</dcterms:modified>
</cp:coreProperties>
</file>