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1F61A" w14:textId="46E641B0" w:rsidR="000E3E14" w:rsidRDefault="000E3E14" w:rsidP="000E3E14">
      <w:pPr>
        <w:spacing w:line="520" w:lineRule="exact"/>
        <w:rPr>
          <w:rFonts w:ascii="仿宋_GB2312" w:eastAsia="仿宋_GB2312"/>
          <w:sz w:val="32"/>
          <w:szCs w:val="32"/>
        </w:rPr>
      </w:pPr>
      <w:r>
        <w:rPr>
          <w:rFonts w:ascii="仿宋_GB2312" w:eastAsia="仿宋_GB2312" w:hint="eastAsia"/>
          <w:sz w:val="32"/>
          <w:szCs w:val="32"/>
        </w:rPr>
        <w:t>附件</w:t>
      </w:r>
      <w:r w:rsidR="000311B1">
        <w:rPr>
          <w:rFonts w:ascii="仿宋_GB2312" w:eastAsia="仿宋_GB2312" w:hint="eastAsia"/>
          <w:sz w:val="32"/>
          <w:szCs w:val="32"/>
        </w:rPr>
        <w:t>5</w:t>
      </w:r>
    </w:p>
    <w:p w14:paraId="122B19EA" w14:textId="77777777" w:rsidR="000E3E14" w:rsidRDefault="000E3E14" w:rsidP="000E3E14">
      <w:pPr>
        <w:spacing w:line="520" w:lineRule="exact"/>
        <w:rPr>
          <w:rFonts w:ascii="仿宋_GB2312" w:eastAsia="仿宋_GB2312"/>
          <w:sz w:val="32"/>
          <w:szCs w:val="32"/>
        </w:rPr>
      </w:pPr>
    </w:p>
    <w:p w14:paraId="17FCD2AC" w14:textId="6D80651B" w:rsidR="000E1A7C" w:rsidRPr="000311B1" w:rsidRDefault="000311B1" w:rsidP="00650DE0">
      <w:pPr>
        <w:widowControl/>
        <w:ind w:firstLineChars="350" w:firstLine="980"/>
        <w:jc w:val="left"/>
        <w:rPr>
          <w:rFonts w:ascii="仿宋_GB2312" w:eastAsia="仿宋_GB2312" w:hAnsi="宋体" w:cs="宋体"/>
          <w:kern w:val="0"/>
          <w:sz w:val="32"/>
          <w:szCs w:val="32"/>
        </w:rPr>
      </w:pPr>
      <w:r w:rsidRPr="002B6911">
        <w:rPr>
          <w:rFonts w:ascii="仿宋_GB2312" w:eastAsia="仿宋_GB2312" w:hAnsi="宋体" w:cs="宋体" w:hint="eastAsia"/>
          <w:kern w:val="0"/>
          <w:sz w:val="28"/>
          <w:szCs w:val="28"/>
        </w:rPr>
        <w:t>PCR实验室设备组套</w:t>
      </w:r>
    </w:p>
    <w:p w14:paraId="592ADD49" w14:textId="37089897" w:rsidR="000E1A7C" w:rsidRDefault="000E1A7C" w:rsidP="000E1A7C">
      <w:pPr>
        <w:spacing w:line="520" w:lineRule="exact"/>
        <w:ind w:firstLineChars="300" w:firstLine="960"/>
        <w:rPr>
          <w:rFonts w:ascii="仿宋_GB2312" w:eastAsia="仿宋_GB2312" w:hAnsi="宋体" w:cs="宋体" w:hint="eastAsia"/>
          <w:kern w:val="0"/>
          <w:sz w:val="28"/>
          <w:szCs w:val="28"/>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：壹</w:t>
      </w:r>
      <w:r w:rsidR="000311B1" w:rsidRPr="002B6911">
        <w:rPr>
          <w:rFonts w:ascii="仿宋_GB2312" w:eastAsia="仿宋_GB2312" w:hAnsi="宋体" w:cs="宋体" w:hint="eastAsia"/>
          <w:kern w:val="0"/>
          <w:sz w:val="28"/>
          <w:szCs w:val="28"/>
        </w:rPr>
        <w:t>批</w:t>
      </w:r>
    </w:p>
    <w:tbl>
      <w:tblPr>
        <w:tblW w:w="5969" w:type="dxa"/>
        <w:tblInd w:w="93" w:type="dxa"/>
        <w:tblLook w:val="04A0" w:firstRow="1" w:lastRow="0" w:firstColumn="1" w:lastColumn="0" w:noHBand="0" w:noVBand="1"/>
      </w:tblPr>
      <w:tblGrid>
        <w:gridCol w:w="1291"/>
        <w:gridCol w:w="3402"/>
        <w:gridCol w:w="1276"/>
      </w:tblGrid>
      <w:tr w:rsidR="00E05342" w:rsidRPr="00E05342" w14:paraId="107F28D6" w14:textId="77777777" w:rsidTr="00E05342">
        <w:trPr>
          <w:trHeight w:val="660"/>
        </w:trPr>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D5048" w14:textId="77777777" w:rsidR="00E05342" w:rsidRPr="00E05342" w:rsidRDefault="00E05342" w:rsidP="00E05342">
            <w:pPr>
              <w:widowControl/>
              <w:jc w:val="center"/>
              <w:rPr>
                <w:rFonts w:ascii="仿宋_GB2312" w:eastAsia="仿宋_GB2312" w:hAnsi="宋体" w:cs="宋体" w:hint="eastAsia"/>
                <w:b/>
                <w:bCs/>
                <w:kern w:val="0"/>
                <w:sz w:val="32"/>
                <w:szCs w:val="32"/>
              </w:rPr>
            </w:pPr>
            <w:r w:rsidRPr="00E05342">
              <w:rPr>
                <w:rFonts w:ascii="仿宋_GB2312" w:eastAsia="仿宋_GB2312" w:hAnsi="宋体" w:cs="宋体" w:hint="eastAsia"/>
                <w:b/>
                <w:bCs/>
                <w:kern w:val="0"/>
                <w:sz w:val="32"/>
                <w:szCs w:val="32"/>
              </w:rPr>
              <w:t>序号</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3ADCA19" w14:textId="77777777" w:rsidR="00E05342" w:rsidRPr="00E05342" w:rsidRDefault="00E05342" w:rsidP="00E05342">
            <w:pPr>
              <w:widowControl/>
              <w:jc w:val="center"/>
              <w:rPr>
                <w:rFonts w:ascii="仿宋_GB2312" w:eastAsia="仿宋_GB2312" w:hAnsi="宋体" w:cs="宋体" w:hint="eastAsia"/>
                <w:b/>
                <w:bCs/>
                <w:kern w:val="0"/>
                <w:sz w:val="32"/>
                <w:szCs w:val="32"/>
              </w:rPr>
            </w:pPr>
            <w:r w:rsidRPr="00E05342">
              <w:rPr>
                <w:rFonts w:ascii="仿宋_GB2312" w:eastAsia="仿宋_GB2312" w:hAnsi="宋体" w:cs="宋体" w:hint="eastAsia"/>
                <w:b/>
                <w:bCs/>
                <w:kern w:val="0"/>
                <w:sz w:val="32"/>
                <w:szCs w:val="32"/>
              </w:rPr>
              <w:t>设备名称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2F0927" w14:textId="77777777" w:rsidR="00E05342" w:rsidRPr="00E05342" w:rsidRDefault="00E05342" w:rsidP="00E05342">
            <w:pPr>
              <w:widowControl/>
              <w:jc w:val="center"/>
              <w:rPr>
                <w:rFonts w:ascii="仿宋_GB2312" w:eastAsia="仿宋_GB2312" w:hAnsi="宋体" w:cs="宋体" w:hint="eastAsia"/>
                <w:b/>
                <w:bCs/>
                <w:kern w:val="0"/>
                <w:sz w:val="32"/>
                <w:szCs w:val="32"/>
              </w:rPr>
            </w:pPr>
            <w:r w:rsidRPr="00E05342">
              <w:rPr>
                <w:rFonts w:ascii="仿宋_GB2312" w:eastAsia="仿宋_GB2312" w:hAnsi="宋体" w:cs="宋体" w:hint="eastAsia"/>
                <w:b/>
                <w:bCs/>
                <w:kern w:val="0"/>
                <w:sz w:val="32"/>
                <w:szCs w:val="32"/>
              </w:rPr>
              <w:t>数量</w:t>
            </w:r>
          </w:p>
        </w:tc>
      </w:tr>
      <w:tr w:rsidR="00E05342" w:rsidRPr="00E05342" w14:paraId="766D39B6" w14:textId="77777777" w:rsidTr="00E05342">
        <w:trPr>
          <w:trHeight w:val="405"/>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794E6365"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1</w:t>
            </w:r>
          </w:p>
        </w:tc>
        <w:tc>
          <w:tcPr>
            <w:tcW w:w="3402" w:type="dxa"/>
            <w:tcBorders>
              <w:top w:val="nil"/>
              <w:left w:val="nil"/>
              <w:bottom w:val="single" w:sz="4" w:space="0" w:color="auto"/>
              <w:right w:val="single" w:sz="4" w:space="0" w:color="auto"/>
            </w:tcBorders>
            <w:shd w:val="clear" w:color="auto" w:fill="auto"/>
            <w:vAlign w:val="center"/>
            <w:hideMark/>
          </w:tcPr>
          <w:p w14:paraId="4F4808BC" w14:textId="77777777" w:rsidR="00E05342" w:rsidRPr="00E05342" w:rsidRDefault="00E05342" w:rsidP="00E05342">
            <w:pPr>
              <w:widowControl/>
              <w:jc w:val="left"/>
              <w:rPr>
                <w:rFonts w:ascii="仿宋_GB2312" w:eastAsia="仿宋_GB2312" w:hAnsi="宋体" w:cs="宋体"/>
                <w:color w:val="000000"/>
                <w:kern w:val="0"/>
                <w:sz w:val="32"/>
                <w:szCs w:val="32"/>
              </w:rPr>
            </w:pPr>
            <w:r w:rsidRPr="00E05342">
              <w:rPr>
                <w:rFonts w:ascii="仿宋_GB2312" w:eastAsia="仿宋_GB2312" w:hAnsi="宋体" w:cs="宋体" w:hint="eastAsia"/>
                <w:color w:val="000000"/>
                <w:kern w:val="0"/>
                <w:sz w:val="32"/>
                <w:szCs w:val="32"/>
              </w:rPr>
              <w:t>台式离心机</w:t>
            </w:r>
          </w:p>
        </w:tc>
        <w:tc>
          <w:tcPr>
            <w:tcW w:w="1276" w:type="dxa"/>
            <w:tcBorders>
              <w:top w:val="nil"/>
              <w:left w:val="nil"/>
              <w:bottom w:val="single" w:sz="4" w:space="0" w:color="auto"/>
              <w:right w:val="single" w:sz="4" w:space="0" w:color="auto"/>
            </w:tcBorders>
            <w:shd w:val="clear" w:color="auto" w:fill="auto"/>
            <w:vAlign w:val="center"/>
            <w:hideMark/>
          </w:tcPr>
          <w:p w14:paraId="1983F57B"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1</w:t>
            </w:r>
          </w:p>
        </w:tc>
      </w:tr>
      <w:tr w:rsidR="00E05342" w:rsidRPr="00E05342" w14:paraId="43972621" w14:textId="77777777" w:rsidTr="00E05342">
        <w:trPr>
          <w:trHeight w:val="555"/>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574BE6A3"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2</w:t>
            </w:r>
          </w:p>
        </w:tc>
        <w:tc>
          <w:tcPr>
            <w:tcW w:w="3402" w:type="dxa"/>
            <w:tcBorders>
              <w:top w:val="nil"/>
              <w:left w:val="nil"/>
              <w:bottom w:val="single" w:sz="4" w:space="0" w:color="auto"/>
              <w:right w:val="single" w:sz="4" w:space="0" w:color="auto"/>
            </w:tcBorders>
            <w:shd w:val="clear" w:color="auto" w:fill="auto"/>
            <w:vAlign w:val="center"/>
            <w:hideMark/>
          </w:tcPr>
          <w:p w14:paraId="15DBEE3C" w14:textId="77777777" w:rsidR="00E05342" w:rsidRPr="00E05342" w:rsidRDefault="00E05342" w:rsidP="00E05342">
            <w:pPr>
              <w:widowControl/>
              <w:jc w:val="left"/>
              <w:rPr>
                <w:rFonts w:ascii="仿宋_GB2312" w:eastAsia="仿宋_GB2312" w:hAnsi="宋体" w:cs="宋体"/>
                <w:color w:val="000000"/>
                <w:kern w:val="0"/>
                <w:sz w:val="32"/>
                <w:szCs w:val="32"/>
              </w:rPr>
            </w:pPr>
            <w:r w:rsidRPr="00E05342">
              <w:rPr>
                <w:rFonts w:ascii="仿宋_GB2312" w:eastAsia="仿宋_GB2312" w:hAnsi="宋体" w:cs="宋体" w:hint="eastAsia"/>
                <w:color w:val="000000"/>
                <w:kern w:val="0"/>
                <w:sz w:val="32"/>
                <w:szCs w:val="32"/>
              </w:rPr>
              <w:t>超净工作台</w:t>
            </w:r>
          </w:p>
        </w:tc>
        <w:tc>
          <w:tcPr>
            <w:tcW w:w="1276" w:type="dxa"/>
            <w:tcBorders>
              <w:top w:val="nil"/>
              <w:left w:val="nil"/>
              <w:bottom w:val="single" w:sz="4" w:space="0" w:color="auto"/>
              <w:right w:val="single" w:sz="4" w:space="0" w:color="auto"/>
            </w:tcBorders>
            <w:shd w:val="clear" w:color="auto" w:fill="auto"/>
            <w:vAlign w:val="center"/>
            <w:hideMark/>
          </w:tcPr>
          <w:p w14:paraId="314F204E"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1</w:t>
            </w:r>
          </w:p>
        </w:tc>
      </w:tr>
      <w:tr w:rsidR="00E05342" w:rsidRPr="00E05342" w14:paraId="4EE86A82" w14:textId="77777777" w:rsidTr="00E05342">
        <w:trPr>
          <w:trHeight w:val="810"/>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189E9901"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3</w:t>
            </w:r>
          </w:p>
        </w:tc>
        <w:tc>
          <w:tcPr>
            <w:tcW w:w="3402" w:type="dxa"/>
            <w:tcBorders>
              <w:top w:val="nil"/>
              <w:left w:val="nil"/>
              <w:bottom w:val="single" w:sz="4" w:space="0" w:color="auto"/>
              <w:right w:val="single" w:sz="4" w:space="0" w:color="auto"/>
            </w:tcBorders>
            <w:shd w:val="clear" w:color="auto" w:fill="auto"/>
            <w:vAlign w:val="center"/>
            <w:hideMark/>
          </w:tcPr>
          <w:p w14:paraId="17608D1D" w14:textId="77777777" w:rsidR="00E05342" w:rsidRPr="00E05342" w:rsidRDefault="00E05342" w:rsidP="00E05342">
            <w:pPr>
              <w:widowControl/>
              <w:jc w:val="left"/>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电热恒温水槽</w:t>
            </w:r>
          </w:p>
        </w:tc>
        <w:tc>
          <w:tcPr>
            <w:tcW w:w="1276" w:type="dxa"/>
            <w:tcBorders>
              <w:top w:val="nil"/>
              <w:left w:val="nil"/>
              <w:bottom w:val="single" w:sz="4" w:space="0" w:color="auto"/>
              <w:right w:val="single" w:sz="4" w:space="0" w:color="auto"/>
            </w:tcBorders>
            <w:shd w:val="clear" w:color="auto" w:fill="auto"/>
            <w:vAlign w:val="center"/>
            <w:hideMark/>
          </w:tcPr>
          <w:p w14:paraId="6E124B87"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2</w:t>
            </w:r>
          </w:p>
        </w:tc>
      </w:tr>
      <w:tr w:rsidR="00E05342" w:rsidRPr="00E05342" w14:paraId="780B19D8" w14:textId="77777777" w:rsidTr="00E05342">
        <w:trPr>
          <w:trHeight w:val="810"/>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454AEFCB"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4</w:t>
            </w:r>
          </w:p>
        </w:tc>
        <w:tc>
          <w:tcPr>
            <w:tcW w:w="3402" w:type="dxa"/>
            <w:tcBorders>
              <w:top w:val="nil"/>
              <w:left w:val="nil"/>
              <w:bottom w:val="single" w:sz="4" w:space="0" w:color="auto"/>
              <w:right w:val="single" w:sz="4" w:space="0" w:color="auto"/>
            </w:tcBorders>
            <w:shd w:val="clear" w:color="auto" w:fill="auto"/>
            <w:vAlign w:val="center"/>
            <w:hideMark/>
          </w:tcPr>
          <w:p w14:paraId="66DE0E2B" w14:textId="77777777" w:rsidR="00E05342" w:rsidRPr="00E05342" w:rsidRDefault="00E05342" w:rsidP="00E05342">
            <w:pPr>
              <w:widowControl/>
              <w:jc w:val="left"/>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迷你离心机</w:t>
            </w:r>
          </w:p>
        </w:tc>
        <w:tc>
          <w:tcPr>
            <w:tcW w:w="1276" w:type="dxa"/>
            <w:tcBorders>
              <w:top w:val="nil"/>
              <w:left w:val="nil"/>
              <w:bottom w:val="single" w:sz="4" w:space="0" w:color="auto"/>
              <w:right w:val="single" w:sz="4" w:space="0" w:color="auto"/>
            </w:tcBorders>
            <w:shd w:val="clear" w:color="auto" w:fill="auto"/>
            <w:vAlign w:val="center"/>
            <w:hideMark/>
          </w:tcPr>
          <w:p w14:paraId="6FD27623"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4</w:t>
            </w:r>
          </w:p>
        </w:tc>
      </w:tr>
      <w:tr w:rsidR="00E05342" w:rsidRPr="00E05342" w14:paraId="136D6351" w14:textId="77777777" w:rsidTr="00E05342">
        <w:trPr>
          <w:trHeight w:val="510"/>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5CEB5A58"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5</w:t>
            </w:r>
          </w:p>
        </w:tc>
        <w:tc>
          <w:tcPr>
            <w:tcW w:w="3402" w:type="dxa"/>
            <w:tcBorders>
              <w:top w:val="nil"/>
              <w:left w:val="nil"/>
              <w:bottom w:val="single" w:sz="4" w:space="0" w:color="auto"/>
              <w:right w:val="single" w:sz="4" w:space="0" w:color="auto"/>
            </w:tcBorders>
            <w:shd w:val="clear" w:color="auto" w:fill="auto"/>
            <w:vAlign w:val="center"/>
            <w:hideMark/>
          </w:tcPr>
          <w:p w14:paraId="4BF5CAF1" w14:textId="77777777" w:rsidR="00E05342" w:rsidRPr="00E05342" w:rsidRDefault="00E05342" w:rsidP="00E05342">
            <w:pPr>
              <w:widowControl/>
              <w:jc w:val="left"/>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微量恒温器</w:t>
            </w:r>
          </w:p>
        </w:tc>
        <w:tc>
          <w:tcPr>
            <w:tcW w:w="1276" w:type="dxa"/>
            <w:tcBorders>
              <w:top w:val="nil"/>
              <w:left w:val="nil"/>
              <w:bottom w:val="single" w:sz="4" w:space="0" w:color="auto"/>
              <w:right w:val="single" w:sz="4" w:space="0" w:color="auto"/>
            </w:tcBorders>
            <w:shd w:val="clear" w:color="auto" w:fill="auto"/>
            <w:vAlign w:val="center"/>
            <w:hideMark/>
          </w:tcPr>
          <w:p w14:paraId="2F776BC0"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2</w:t>
            </w:r>
          </w:p>
        </w:tc>
      </w:tr>
      <w:tr w:rsidR="00E05342" w:rsidRPr="00E05342" w14:paraId="64552EA9" w14:textId="77777777" w:rsidTr="00E05342">
        <w:trPr>
          <w:trHeight w:val="810"/>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6687E79A"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6</w:t>
            </w:r>
          </w:p>
        </w:tc>
        <w:tc>
          <w:tcPr>
            <w:tcW w:w="3402" w:type="dxa"/>
            <w:tcBorders>
              <w:top w:val="nil"/>
              <w:left w:val="nil"/>
              <w:bottom w:val="single" w:sz="4" w:space="0" w:color="auto"/>
              <w:right w:val="single" w:sz="4" w:space="0" w:color="auto"/>
            </w:tcBorders>
            <w:shd w:val="clear" w:color="auto" w:fill="auto"/>
            <w:vAlign w:val="center"/>
            <w:hideMark/>
          </w:tcPr>
          <w:p w14:paraId="06CCDC3C" w14:textId="77777777" w:rsidR="00E05342" w:rsidRPr="00E05342" w:rsidRDefault="00E05342" w:rsidP="00E05342">
            <w:pPr>
              <w:widowControl/>
              <w:jc w:val="left"/>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旋涡混匀器</w:t>
            </w:r>
          </w:p>
        </w:tc>
        <w:tc>
          <w:tcPr>
            <w:tcW w:w="1276" w:type="dxa"/>
            <w:tcBorders>
              <w:top w:val="nil"/>
              <w:left w:val="nil"/>
              <w:bottom w:val="single" w:sz="4" w:space="0" w:color="auto"/>
              <w:right w:val="single" w:sz="4" w:space="0" w:color="auto"/>
            </w:tcBorders>
            <w:shd w:val="clear" w:color="auto" w:fill="auto"/>
            <w:vAlign w:val="center"/>
            <w:hideMark/>
          </w:tcPr>
          <w:p w14:paraId="7C29A2BD"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4</w:t>
            </w:r>
          </w:p>
        </w:tc>
      </w:tr>
      <w:tr w:rsidR="00E05342" w:rsidRPr="00E05342" w14:paraId="336B5B2F" w14:textId="77777777" w:rsidTr="00E05342">
        <w:trPr>
          <w:trHeight w:val="405"/>
        </w:trPr>
        <w:tc>
          <w:tcPr>
            <w:tcW w:w="1291" w:type="dxa"/>
            <w:tcBorders>
              <w:top w:val="nil"/>
              <w:left w:val="single" w:sz="4" w:space="0" w:color="auto"/>
              <w:bottom w:val="single" w:sz="4" w:space="0" w:color="auto"/>
              <w:right w:val="single" w:sz="4" w:space="0" w:color="auto"/>
            </w:tcBorders>
            <w:shd w:val="clear" w:color="auto" w:fill="auto"/>
            <w:vAlign w:val="center"/>
            <w:hideMark/>
          </w:tcPr>
          <w:p w14:paraId="32EBE8EE"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7</w:t>
            </w:r>
          </w:p>
        </w:tc>
        <w:tc>
          <w:tcPr>
            <w:tcW w:w="3402" w:type="dxa"/>
            <w:tcBorders>
              <w:top w:val="nil"/>
              <w:left w:val="nil"/>
              <w:bottom w:val="single" w:sz="4" w:space="0" w:color="auto"/>
              <w:right w:val="single" w:sz="4" w:space="0" w:color="auto"/>
            </w:tcBorders>
            <w:shd w:val="clear" w:color="auto" w:fill="auto"/>
            <w:vAlign w:val="center"/>
            <w:hideMark/>
          </w:tcPr>
          <w:p w14:paraId="1F53BCA4" w14:textId="77777777" w:rsidR="00E05342" w:rsidRPr="00E05342" w:rsidRDefault="00E05342" w:rsidP="00E05342">
            <w:pPr>
              <w:widowControl/>
              <w:jc w:val="left"/>
              <w:rPr>
                <w:rFonts w:ascii="仿宋_GB2312" w:eastAsia="仿宋_GB2312" w:hAnsi="宋体" w:cs="宋体"/>
                <w:kern w:val="0"/>
                <w:sz w:val="32"/>
                <w:szCs w:val="32"/>
              </w:rPr>
            </w:pPr>
            <w:proofErr w:type="gramStart"/>
            <w:r w:rsidRPr="00E05342">
              <w:rPr>
                <w:rFonts w:ascii="仿宋_GB2312" w:eastAsia="仿宋_GB2312" w:hAnsi="宋体" w:cs="宋体" w:hint="eastAsia"/>
                <w:kern w:val="0"/>
                <w:sz w:val="32"/>
                <w:szCs w:val="32"/>
              </w:rPr>
              <w:t>移液器</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6A78B2AC" w14:textId="77777777" w:rsidR="00E05342" w:rsidRPr="00E05342" w:rsidRDefault="00E05342" w:rsidP="00E05342">
            <w:pPr>
              <w:widowControl/>
              <w:jc w:val="center"/>
              <w:rPr>
                <w:rFonts w:ascii="仿宋_GB2312" w:eastAsia="仿宋_GB2312" w:hAnsi="宋体" w:cs="宋体"/>
                <w:kern w:val="0"/>
                <w:sz w:val="32"/>
                <w:szCs w:val="32"/>
              </w:rPr>
            </w:pPr>
            <w:r w:rsidRPr="00E05342">
              <w:rPr>
                <w:rFonts w:ascii="仿宋_GB2312" w:eastAsia="仿宋_GB2312" w:hAnsi="宋体" w:cs="宋体" w:hint="eastAsia"/>
                <w:kern w:val="0"/>
                <w:sz w:val="32"/>
                <w:szCs w:val="32"/>
              </w:rPr>
              <w:t>3</w:t>
            </w:r>
          </w:p>
        </w:tc>
      </w:tr>
    </w:tbl>
    <w:p w14:paraId="72399B6A" w14:textId="77777777" w:rsidR="00850A42" w:rsidRPr="000E3E14" w:rsidRDefault="00850A42" w:rsidP="00850A42">
      <w:pPr>
        <w:spacing w:line="520" w:lineRule="exact"/>
        <w:rPr>
          <w:rFonts w:ascii="仿宋_GB2312" w:eastAsia="仿宋_GB2312"/>
          <w:sz w:val="32"/>
          <w:szCs w:val="32"/>
        </w:rPr>
      </w:pPr>
    </w:p>
    <w:p w14:paraId="2CBC213F" w14:textId="1DC428C0" w:rsidR="00E05342" w:rsidRPr="000E3E14" w:rsidRDefault="00E05342" w:rsidP="00E053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Pr>
          <w:rFonts w:ascii="仿宋_GB2312" w:eastAsia="仿宋_GB2312" w:hAnsi="黑体" w:hint="eastAsia"/>
          <w:sz w:val="32"/>
          <w:szCs w:val="32"/>
        </w:rPr>
        <w:t>一</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w:t>
      </w:r>
      <w:r>
        <w:rPr>
          <w:rFonts w:ascii="仿宋_GB2312" w:eastAsia="仿宋_GB2312" w:hint="eastAsia"/>
          <w:kern w:val="0"/>
          <w:sz w:val="32"/>
          <w:szCs w:val="32"/>
        </w:rPr>
        <w:t xml:space="preserve"> </w:t>
      </w:r>
      <w:r w:rsidR="0058756B" w:rsidRPr="00E05342">
        <w:rPr>
          <w:rFonts w:ascii="仿宋_GB2312" w:eastAsia="仿宋_GB2312" w:hAnsi="宋体" w:cs="宋体" w:hint="eastAsia"/>
          <w:color w:val="000000"/>
          <w:kern w:val="0"/>
          <w:sz w:val="32"/>
          <w:szCs w:val="32"/>
        </w:rPr>
        <w:t>台式离心机</w:t>
      </w:r>
    </w:p>
    <w:p w14:paraId="48544926" w14:textId="77777777" w:rsidR="00E05342" w:rsidRPr="000E3E14" w:rsidRDefault="00E05342" w:rsidP="00E053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：壹台</w:t>
      </w:r>
    </w:p>
    <w:p w14:paraId="648719C8" w14:textId="77777777" w:rsidR="00E05342" w:rsidRPr="000E3E14" w:rsidRDefault="00E05342" w:rsidP="00E053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5DD2FAE6"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电压：230 V, 50-60 Hz</w:t>
      </w:r>
    </w:p>
    <w:p w14:paraId="01F044F7"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电流：2.1 A, 290 W（最大） </w:t>
      </w:r>
    </w:p>
    <w:p w14:paraId="7992716C"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环境温度：2 ℃-40 ℃</w:t>
      </w:r>
    </w:p>
    <w:p w14:paraId="02163733"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空气相对湿度：10% - 80%，</w:t>
      </w:r>
      <w:proofErr w:type="gramStart"/>
      <w:r w:rsidRPr="00E05342">
        <w:rPr>
          <w:rFonts w:ascii="仿宋_GB2312" w:eastAsia="仿宋_GB2312" w:hAnsi="黑体" w:hint="eastAsia"/>
          <w:sz w:val="32"/>
          <w:szCs w:val="32"/>
        </w:rPr>
        <w:t>不</w:t>
      </w:r>
      <w:proofErr w:type="gramEnd"/>
      <w:r w:rsidRPr="00E05342">
        <w:rPr>
          <w:rFonts w:ascii="仿宋_GB2312" w:eastAsia="仿宋_GB2312" w:hAnsi="黑体" w:hint="eastAsia"/>
          <w:sz w:val="32"/>
          <w:szCs w:val="32"/>
        </w:rPr>
        <w:t>冷凝。</w:t>
      </w:r>
    </w:p>
    <w:p w14:paraId="2950466B" w14:textId="77777777" w:rsidR="00E05342" w:rsidRPr="00E05342" w:rsidRDefault="00E05342" w:rsidP="00E05342">
      <w:pPr>
        <w:spacing w:line="520" w:lineRule="exact"/>
        <w:rPr>
          <w:rFonts w:ascii="仿宋_GB2312" w:eastAsia="仿宋_GB2312" w:hAnsi="黑体"/>
          <w:sz w:val="32"/>
          <w:szCs w:val="32"/>
        </w:rPr>
      </w:pPr>
    </w:p>
    <w:p w14:paraId="07AA34C5"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lastRenderedPageBreak/>
        <w:t>一、配置：</w:t>
      </w:r>
    </w:p>
    <w:p w14:paraId="27B70F08"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1、主机1台</w:t>
      </w:r>
    </w:p>
    <w:p w14:paraId="34C878DA"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2、</w:t>
      </w:r>
      <w:proofErr w:type="gramStart"/>
      <w:r w:rsidRPr="00E05342">
        <w:rPr>
          <w:rFonts w:ascii="仿宋_GB2312" w:eastAsia="仿宋_GB2312" w:hAnsi="黑体" w:hint="eastAsia"/>
          <w:sz w:val="32"/>
          <w:szCs w:val="32"/>
        </w:rPr>
        <w:t>气密性角转</w:t>
      </w:r>
      <w:proofErr w:type="gramEnd"/>
      <w:r w:rsidRPr="00E05342">
        <w:rPr>
          <w:rFonts w:ascii="仿宋_GB2312" w:eastAsia="仿宋_GB2312" w:hAnsi="黑体" w:hint="eastAsia"/>
          <w:sz w:val="32"/>
          <w:szCs w:val="32"/>
        </w:rPr>
        <w:t>24 × 1.5 / 2 mL 一个</w:t>
      </w:r>
    </w:p>
    <w:p w14:paraId="09D11FF6"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离心力为：21,300 x g </w:t>
      </w:r>
    </w:p>
    <w:p w14:paraId="10E51FAE" w14:textId="02215536" w:rsidR="00E05342" w:rsidRPr="00E05342" w:rsidRDefault="00E05342" w:rsidP="00E05342">
      <w:pPr>
        <w:spacing w:line="520" w:lineRule="exact"/>
        <w:rPr>
          <w:rFonts w:ascii="仿宋_GB2312" w:eastAsia="仿宋_GB2312" w:hAnsi="黑体"/>
          <w:sz w:val="32"/>
          <w:szCs w:val="32"/>
        </w:rPr>
      </w:pPr>
      <w:r w:rsidRPr="00E05342">
        <w:rPr>
          <w:rFonts w:ascii="仿宋_GB2312" w:eastAsia="仿宋_GB2312" w:hAnsi="黑体" w:hint="eastAsia"/>
          <w:sz w:val="32"/>
          <w:szCs w:val="32"/>
        </w:rPr>
        <w:t>转速：15,060 rpm</w:t>
      </w:r>
    </w:p>
    <w:p w14:paraId="40FD0CAF"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二、技术参数：</w:t>
      </w:r>
    </w:p>
    <w:p w14:paraId="46DC7170"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1.最大相对离心力（</w:t>
      </w:r>
      <w:proofErr w:type="spellStart"/>
      <w:r w:rsidRPr="00E05342">
        <w:rPr>
          <w:rFonts w:ascii="仿宋_GB2312" w:eastAsia="仿宋_GB2312" w:hAnsi="黑体" w:hint="eastAsia"/>
          <w:sz w:val="32"/>
          <w:szCs w:val="32"/>
        </w:rPr>
        <w:t>rcf</w:t>
      </w:r>
      <w:proofErr w:type="spellEnd"/>
      <w:r w:rsidRPr="00E05342">
        <w:rPr>
          <w:rFonts w:ascii="仿宋_GB2312" w:eastAsia="仿宋_GB2312" w:hAnsi="黑体" w:hint="eastAsia"/>
          <w:sz w:val="32"/>
          <w:szCs w:val="32"/>
        </w:rPr>
        <w:t xml:space="preserve">）： 21,300×g (15,060 rpm) </w:t>
      </w:r>
    </w:p>
    <w:p w14:paraId="11F8A3B1"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2.转速调整方式： 100 rpm-5000 rpm ( 以10 </w:t>
      </w:r>
      <w:proofErr w:type="gramStart"/>
      <w:r w:rsidRPr="00E05342">
        <w:rPr>
          <w:rFonts w:ascii="仿宋_GB2312" w:eastAsia="仿宋_GB2312" w:hAnsi="黑体" w:hint="eastAsia"/>
          <w:sz w:val="32"/>
          <w:szCs w:val="32"/>
        </w:rPr>
        <w:t>rpm递增</w:t>
      </w:r>
      <w:proofErr w:type="gramEnd"/>
      <w:r w:rsidRPr="00E05342">
        <w:rPr>
          <w:rFonts w:ascii="仿宋_GB2312" w:eastAsia="仿宋_GB2312" w:hAnsi="黑体" w:hint="eastAsia"/>
          <w:sz w:val="32"/>
          <w:szCs w:val="32"/>
        </w:rPr>
        <w:t>)；5,000-15,060（以 100 rpm 递增）</w:t>
      </w:r>
    </w:p>
    <w:p w14:paraId="0AAC7427"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3.离心力调整方式：1 × g- 3000 × g (以10 × </w:t>
      </w:r>
      <w:proofErr w:type="gramStart"/>
      <w:r w:rsidRPr="00E05342">
        <w:rPr>
          <w:rFonts w:ascii="仿宋_GB2312" w:eastAsia="仿宋_GB2312" w:hAnsi="黑体" w:hint="eastAsia"/>
          <w:sz w:val="32"/>
          <w:szCs w:val="32"/>
        </w:rPr>
        <w:t>g递增</w:t>
      </w:r>
      <w:proofErr w:type="gramEnd"/>
      <w:r w:rsidRPr="00E05342">
        <w:rPr>
          <w:rFonts w:ascii="仿宋_GB2312" w:eastAsia="仿宋_GB2312" w:hAnsi="黑体" w:hint="eastAsia"/>
          <w:sz w:val="32"/>
          <w:szCs w:val="32"/>
        </w:rPr>
        <w:t>)；5,000 × g-21,300 × g ( 以100 × g递增</w:t>
      </w:r>
    </w:p>
    <w:p w14:paraId="14F0AE26"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4.离心时间调整方式：10 s </w:t>
      </w:r>
      <w:r w:rsidRPr="00E05342">
        <w:rPr>
          <w:rFonts w:ascii="宋体" w:hAnsi="宋体" w:cs="宋体" w:hint="eastAsia"/>
          <w:sz w:val="32"/>
          <w:szCs w:val="32"/>
        </w:rPr>
        <w:t>‐</w:t>
      </w:r>
      <w:r w:rsidRPr="00E05342">
        <w:rPr>
          <w:rFonts w:ascii="仿宋_GB2312" w:eastAsia="仿宋_GB2312" w:hAnsi="黑体" w:hint="eastAsia"/>
          <w:sz w:val="32"/>
          <w:szCs w:val="32"/>
        </w:rPr>
        <w:t xml:space="preserve"> 2 min，10 s 递增；2 min -10 min, 30 s 递增；10 min </w:t>
      </w:r>
      <w:r w:rsidRPr="00E05342">
        <w:rPr>
          <w:rFonts w:ascii="宋体" w:hAnsi="宋体" w:cs="宋体" w:hint="eastAsia"/>
          <w:sz w:val="32"/>
          <w:szCs w:val="32"/>
        </w:rPr>
        <w:t>‐</w:t>
      </w:r>
      <w:r w:rsidRPr="00E05342">
        <w:rPr>
          <w:rFonts w:ascii="仿宋_GB2312" w:eastAsia="仿宋_GB2312" w:hAnsi="黑体" w:hint="eastAsia"/>
          <w:sz w:val="32"/>
          <w:szCs w:val="32"/>
        </w:rPr>
        <w:t xml:space="preserve"> 9:59 h, 1 min 递增；连续离心 </w:t>
      </w:r>
    </w:p>
    <w:p w14:paraId="7055A132"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5. 最大转子容量：24 × 1.5 / 2 mL, 32 × 0.2 mL PCR 单管或4 × 8 PCR 排管</w:t>
      </w:r>
    </w:p>
    <w:p w14:paraId="2016009D"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6.从零加速至最高转速的时间：15 秒</w:t>
      </w:r>
    </w:p>
    <w:p w14:paraId="07224DD9"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7.从最高转速降速至零的时间：15 秒</w:t>
      </w:r>
    </w:p>
    <w:p w14:paraId="4A1123E5"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8. 快速的加速和减速功能（10</w:t>
      </w:r>
      <w:proofErr w:type="gramStart"/>
      <w:r w:rsidRPr="00E05342">
        <w:rPr>
          <w:rFonts w:ascii="仿宋_GB2312" w:eastAsia="仿宋_GB2312" w:hAnsi="黑体" w:hint="eastAsia"/>
          <w:sz w:val="32"/>
          <w:szCs w:val="32"/>
        </w:rPr>
        <w:t>档</w:t>
      </w:r>
      <w:proofErr w:type="gramEnd"/>
      <w:r w:rsidRPr="00E05342">
        <w:rPr>
          <w:rFonts w:ascii="仿宋_GB2312" w:eastAsia="仿宋_GB2312" w:hAnsi="黑体" w:hint="eastAsia"/>
          <w:sz w:val="32"/>
          <w:szCs w:val="32"/>
        </w:rPr>
        <w:t>加速/减速）</w:t>
      </w:r>
    </w:p>
    <w:p w14:paraId="0E9AEC86"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9. 气密性</w:t>
      </w:r>
      <w:proofErr w:type="gramStart"/>
      <w:r w:rsidRPr="00E05342">
        <w:rPr>
          <w:rFonts w:ascii="仿宋_GB2312" w:eastAsia="仿宋_GB2312" w:hAnsi="黑体" w:hint="eastAsia"/>
          <w:sz w:val="32"/>
          <w:szCs w:val="32"/>
        </w:rPr>
        <w:t>固定角转</w:t>
      </w:r>
      <w:proofErr w:type="gramEnd"/>
      <w:r w:rsidRPr="00E05342">
        <w:rPr>
          <w:rFonts w:ascii="仿宋_GB2312" w:eastAsia="仿宋_GB2312" w:hAnsi="黑体" w:hint="eastAsia"/>
          <w:sz w:val="32"/>
          <w:szCs w:val="32"/>
        </w:rPr>
        <w:t>，提供更安全的操作环境</w:t>
      </w:r>
    </w:p>
    <w:p w14:paraId="68708C78"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10.&gt;噪音水平：&lt;56 dB (A）</w:t>
      </w:r>
    </w:p>
    <w:p w14:paraId="40C9D5D9"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▲11.单独的 Short Spin 瞬时离心按键，按住即可实现快速、便捷地离心</w:t>
      </w:r>
    </w:p>
    <w:p w14:paraId="1A1DC225"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 xml:space="preserve">12.单独的 rpm（转速）/ </w:t>
      </w:r>
      <w:proofErr w:type="spellStart"/>
      <w:r w:rsidRPr="00E05342">
        <w:rPr>
          <w:rFonts w:ascii="仿宋_GB2312" w:eastAsia="仿宋_GB2312" w:hAnsi="黑体" w:hint="eastAsia"/>
          <w:sz w:val="32"/>
          <w:szCs w:val="32"/>
        </w:rPr>
        <w:t>rcf</w:t>
      </w:r>
      <w:proofErr w:type="spellEnd"/>
      <w:r w:rsidRPr="00E05342">
        <w:rPr>
          <w:rFonts w:ascii="仿宋_GB2312" w:eastAsia="仿宋_GB2312" w:hAnsi="黑体" w:hint="eastAsia"/>
          <w:sz w:val="32"/>
          <w:szCs w:val="32"/>
        </w:rPr>
        <w:t>（相对离心力）转换按键</w:t>
      </w:r>
    </w:p>
    <w:p w14:paraId="02ADD6E4"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13. 3个快捷程序键，快速运行常用程序</w:t>
      </w:r>
    </w:p>
    <w:p w14:paraId="6219AD50"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lastRenderedPageBreak/>
        <w:t>▲14.离心结束后自动打开离心机盖，防止样品过热，便于取放样品</w:t>
      </w:r>
    </w:p>
    <w:p w14:paraId="0E1AB0A8"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15.可以在冷藏室操作</w:t>
      </w:r>
    </w:p>
    <w:p w14:paraId="30F7D84D"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16. 铝合金材质转子, 导热性好，保护温度敏感性样品</w:t>
      </w:r>
    </w:p>
    <w:p w14:paraId="2F31CF73"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17.无刷免维护驱动</w:t>
      </w:r>
    </w:p>
    <w:p w14:paraId="24F04193" w14:textId="77777777"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18. 具有气密性转子盖，转子气密性经由英国Proton Down的应用微生物研究中心（CAMR）测试并认证</w:t>
      </w:r>
    </w:p>
    <w:p w14:paraId="6B62EA54" w14:textId="3D89E704" w:rsidR="00E05342" w:rsidRPr="00E05342" w:rsidRDefault="00E05342" w:rsidP="00E05342">
      <w:pPr>
        <w:spacing w:line="520" w:lineRule="exact"/>
        <w:rPr>
          <w:rFonts w:ascii="仿宋_GB2312" w:eastAsia="仿宋_GB2312" w:hAnsi="黑体" w:hint="eastAsia"/>
          <w:sz w:val="32"/>
          <w:szCs w:val="32"/>
        </w:rPr>
      </w:pPr>
      <w:r w:rsidRPr="00E05342">
        <w:rPr>
          <w:rFonts w:ascii="仿宋_GB2312" w:eastAsia="仿宋_GB2312" w:hAnsi="黑体" w:hint="eastAsia"/>
          <w:sz w:val="32"/>
          <w:szCs w:val="32"/>
        </w:rPr>
        <w:t>19.占地面积小，尺寸 (长×宽×高)：24×35×22 cm</w:t>
      </w:r>
    </w:p>
    <w:p w14:paraId="4CC49605" w14:textId="77777777" w:rsidR="00E05342" w:rsidRDefault="00E05342" w:rsidP="00850A42">
      <w:pPr>
        <w:spacing w:line="520" w:lineRule="exact"/>
        <w:rPr>
          <w:rFonts w:ascii="仿宋_GB2312" w:eastAsia="仿宋_GB2312" w:hAnsi="黑体" w:hint="eastAsia"/>
          <w:sz w:val="32"/>
          <w:szCs w:val="32"/>
        </w:rPr>
      </w:pPr>
    </w:p>
    <w:p w14:paraId="22D4C85E" w14:textId="2CD3E616" w:rsidR="00850A42" w:rsidRPr="000E3E14"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二</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r w:rsidRPr="00850A42">
        <w:rPr>
          <w:rFonts w:ascii="仿宋_GB2312" w:eastAsia="仿宋_GB2312" w:hint="eastAsia"/>
          <w:sz w:val="32"/>
          <w:szCs w:val="32"/>
        </w:rPr>
        <w:t>超净工作台</w:t>
      </w:r>
      <w:r w:rsidRPr="00850A42">
        <w:rPr>
          <w:rFonts w:ascii="仿宋_GB2312" w:eastAsia="仿宋_GB2312" w:hint="eastAsia"/>
          <w:sz w:val="32"/>
          <w:szCs w:val="32"/>
        </w:rPr>
        <w:tab/>
      </w:r>
    </w:p>
    <w:p w14:paraId="58179570" w14:textId="77777777"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：壹台</w:t>
      </w:r>
    </w:p>
    <w:p w14:paraId="1BCCDAFB"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64ACBD75" w14:textId="169A4A5F"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 外部尺寸：1460mm×620mm×1850mm；</w:t>
      </w:r>
    </w:p>
    <w:p w14:paraId="51ED196E"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1.2 内部尺寸：1338mm ×530mm×650mm；</w:t>
      </w:r>
    </w:p>
    <w:p w14:paraId="0FF56855"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1.3 过滤器尺寸：1300mm×450mm×69mm；</w:t>
      </w:r>
    </w:p>
    <w:p w14:paraId="54B03069"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1.4 额定功率：900 W；</w:t>
      </w:r>
    </w:p>
    <w:p w14:paraId="063E1A71"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1.5 气流流速：0.30～0.45m/s；</w:t>
      </w:r>
    </w:p>
    <w:p w14:paraId="178922EA"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1.6 紫外灯功率：40W；</w:t>
      </w:r>
    </w:p>
    <w:p w14:paraId="030D37E3"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1.7 LED日光灯功率：16W；</w:t>
      </w:r>
    </w:p>
    <w:p w14:paraId="2D25C0E1"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1.8 前窗玻璃最大开口高度：400mm；</w:t>
      </w:r>
    </w:p>
    <w:p w14:paraId="1C65412C"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1.9 前窗玻璃开口安全操作高度：200-350mm；</w:t>
      </w:r>
    </w:p>
    <w:p w14:paraId="7381FFC3"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1.10 工作台到地面高度：750mm；</w:t>
      </w:r>
    </w:p>
    <w:p w14:paraId="5D3DC051"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1.11 噪音≤65dB(A)；</w:t>
      </w:r>
    </w:p>
    <w:p w14:paraId="2507D398"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1.12 风机型号：泛</w:t>
      </w:r>
      <w:proofErr w:type="gramStart"/>
      <w:r w:rsidRPr="00850A42">
        <w:rPr>
          <w:rFonts w:ascii="仿宋_GB2312" w:eastAsia="仿宋_GB2312" w:hint="eastAsia"/>
          <w:sz w:val="32"/>
          <w:szCs w:val="32"/>
        </w:rPr>
        <w:t>仕</w:t>
      </w:r>
      <w:proofErr w:type="gramEnd"/>
      <w:r w:rsidRPr="00850A42">
        <w:rPr>
          <w:rFonts w:ascii="仿宋_GB2312" w:eastAsia="仿宋_GB2312" w:hint="eastAsia"/>
          <w:sz w:val="32"/>
          <w:szCs w:val="32"/>
        </w:rPr>
        <w:t>达风机SC220A1-AGT-03，转速:2460 RPM，</w:t>
      </w:r>
      <w:r w:rsidRPr="00850A42">
        <w:rPr>
          <w:rFonts w:ascii="仿宋_GB2312" w:eastAsia="仿宋_GB2312" w:hint="eastAsia"/>
          <w:sz w:val="32"/>
          <w:szCs w:val="32"/>
        </w:rPr>
        <w:lastRenderedPageBreak/>
        <w:t>流量：750 m</w:t>
      </w:r>
      <w:r w:rsidRPr="00850A42">
        <w:rPr>
          <w:rFonts w:ascii="宋体" w:hAnsi="宋体" w:cs="宋体" w:hint="eastAsia"/>
          <w:sz w:val="32"/>
          <w:szCs w:val="32"/>
        </w:rPr>
        <w:t>³</w:t>
      </w:r>
      <w:r w:rsidRPr="00850A42">
        <w:rPr>
          <w:rFonts w:ascii="仿宋_GB2312" w:eastAsia="仿宋_GB2312" w:hint="eastAsia"/>
          <w:sz w:val="32"/>
          <w:szCs w:val="32"/>
        </w:rPr>
        <w:t>/h，功率90W；</w:t>
      </w:r>
    </w:p>
    <w:p w14:paraId="384D44D6"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1.13 产品安全性：菌落数≤0.5CFU/30min；</w:t>
      </w:r>
    </w:p>
    <w:p w14:paraId="07569EB0"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1.14 照明：≥300lx；</w:t>
      </w:r>
    </w:p>
    <w:p w14:paraId="21126A5B"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1.15 毛重：231KG；</w:t>
      </w:r>
    </w:p>
    <w:p w14:paraId="5A86E32C"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1.16 木包装外尺寸：1640mm ×900mm×1350mm；</w:t>
      </w:r>
    </w:p>
    <w:p w14:paraId="5DD771EA"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2、结构特点</w:t>
      </w:r>
    </w:p>
    <w:p w14:paraId="2D39FB12"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2.1 洁净台分类：垂直层流、单面操作；</w:t>
      </w:r>
    </w:p>
    <w:p w14:paraId="2461ABF2"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2.2 过滤效率:过滤器均采用无隔板高效过滤器，对直径0.3μm颗粒过滤效率为99.999%；</w:t>
      </w:r>
    </w:p>
    <w:p w14:paraId="520E248D"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2.3 可在洁净台前部更换、维修风机及过滤器；</w:t>
      </w:r>
    </w:p>
    <w:p w14:paraId="039D1390"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2.4 箱体部分采用1.2mm厚的冷轧钢板且表面静电喷涂，增强了结构强度，整个装置更加稳重；</w:t>
      </w:r>
    </w:p>
    <w:p w14:paraId="3C0422BA"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2.5 工作区台面为不锈钢材质，美观耐腐蚀；</w:t>
      </w:r>
    </w:p>
    <w:p w14:paraId="05B501E1"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2.6 工作区采用四面（左右二侧、后部、底部）正压环绕设计工作区内，保护产品；</w:t>
      </w:r>
    </w:p>
    <w:p w14:paraId="0C15D315"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▲2.7 控制面板采用轻触式开关，按键由风机键、照明键、紫外键、电源键、插座键、风量减小键、风量增大键组成，易于操作；显示屏显示内容有：风机的风速、显示时间、紫外灯的工作时间、过滤器的工作时间；</w:t>
      </w:r>
    </w:p>
    <w:p w14:paraId="3C4F84E7"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2.8 洁净台前视窗是采用5mm厚钢化玻璃的手动视窗，玻璃门-配重结构，上下开启灵活方便，行程范围内任意高度悬停；</w:t>
      </w:r>
    </w:p>
    <w:p w14:paraId="51AA5534"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▲2.9 紫外灯与风机、日光灯互锁功能，即当风机、日光灯工作时，紫外</w:t>
      </w:r>
      <w:proofErr w:type="gramStart"/>
      <w:r w:rsidRPr="00850A42">
        <w:rPr>
          <w:rFonts w:ascii="仿宋_GB2312" w:eastAsia="仿宋_GB2312" w:hint="eastAsia"/>
          <w:sz w:val="32"/>
          <w:szCs w:val="32"/>
        </w:rPr>
        <w:t>灯无法</w:t>
      </w:r>
      <w:proofErr w:type="gramEnd"/>
      <w:r w:rsidRPr="00850A42">
        <w:rPr>
          <w:rFonts w:ascii="仿宋_GB2312" w:eastAsia="仿宋_GB2312" w:hint="eastAsia"/>
          <w:sz w:val="32"/>
          <w:szCs w:val="32"/>
        </w:rPr>
        <w:t>开启，保护操作人员；</w:t>
      </w:r>
    </w:p>
    <w:p w14:paraId="0E938A14"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t>2.10 紫外灯延时5S开启，保护操作人员安全；</w:t>
      </w:r>
    </w:p>
    <w:p w14:paraId="4D24E11B" w14:textId="77777777" w:rsidR="00850A42" w:rsidRPr="00850A42" w:rsidRDefault="00850A42" w:rsidP="00850A42">
      <w:pPr>
        <w:spacing w:line="520" w:lineRule="exact"/>
        <w:rPr>
          <w:rFonts w:ascii="仿宋_GB2312" w:eastAsia="仿宋_GB2312" w:hint="eastAsia"/>
          <w:sz w:val="32"/>
          <w:szCs w:val="32"/>
        </w:rPr>
      </w:pPr>
      <w:r w:rsidRPr="00850A42">
        <w:rPr>
          <w:rFonts w:ascii="仿宋_GB2312" w:eastAsia="仿宋_GB2312" w:hint="eastAsia"/>
          <w:sz w:val="32"/>
          <w:szCs w:val="32"/>
        </w:rPr>
        <w:lastRenderedPageBreak/>
        <w:t>▲2.11 设置前窗开口安全高度，在低于或高于安全高度时报警，保证设备使用时性能稳定；</w:t>
      </w:r>
    </w:p>
    <w:p w14:paraId="1ADC995C" w14:textId="77777777" w:rsidR="00850A42" w:rsidRPr="000E1A7C" w:rsidRDefault="00850A42" w:rsidP="00850A42">
      <w:pPr>
        <w:spacing w:line="520" w:lineRule="exact"/>
        <w:rPr>
          <w:rFonts w:ascii="仿宋_GB2312" w:eastAsia="仿宋_GB2312"/>
          <w:sz w:val="32"/>
          <w:szCs w:val="32"/>
        </w:rPr>
      </w:pPr>
      <w:r w:rsidRPr="00850A42">
        <w:rPr>
          <w:rFonts w:ascii="仿宋_GB2312" w:eastAsia="仿宋_GB2312" w:hint="eastAsia"/>
          <w:sz w:val="32"/>
          <w:szCs w:val="32"/>
        </w:rPr>
        <w:t>2.12 福马脚轮设计，方便柜体移动与固定。</w:t>
      </w:r>
    </w:p>
    <w:p w14:paraId="2EC534A6" w14:textId="77777777" w:rsidR="00850A42" w:rsidRDefault="00850A42" w:rsidP="00850A42">
      <w:pPr>
        <w:spacing w:line="520" w:lineRule="exact"/>
        <w:rPr>
          <w:rFonts w:ascii="仿宋_GB2312" w:eastAsia="仿宋_GB2312" w:hAnsi="黑体"/>
          <w:sz w:val="32"/>
          <w:szCs w:val="32"/>
        </w:rPr>
      </w:pPr>
    </w:p>
    <w:p w14:paraId="5E8194B4" w14:textId="39681502" w:rsidR="00850A42" w:rsidRPr="000E3E14"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三</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r w:rsidRPr="00850A42">
        <w:rPr>
          <w:rFonts w:ascii="仿宋_GB2312" w:eastAsia="仿宋_GB2312" w:hAnsi="黑体" w:hint="eastAsia"/>
          <w:sz w:val="32"/>
          <w:szCs w:val="32"/>
        </w:rPr>
        <w:t>电热恒温水槽</w:t>
      </w:r>
    </w:p>
    <w:p w14:paraId="2C329369" w14:textId="4531B395"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w:t>
      </w:r>
      <w:r w:rsidR="002B5D22">
        <w:rPr>
          <w:rFonts w:ascii="仿宋_GB2312" w:eastAsia="仿宋_GB2312" w:hint="eastAsia"/>
          <w:sz w:val="32"/>
          <w:szCs w:val="32"/>
        </w:rPr>
        <w:t>两</w:t>
      </w:r>
      <w:r w:rsidRPr="000E3E14">
        <w:rPr>
          <w:rFonts w:ascii="仿宋_GB2312" w:eastAsia="仿宋_GB2312" w:hint="eastAsia"/>
          <w:sz w:val="32"/>
          <w:szCs w:val="32"/>
        </w:rPr>
        <w:t>台</w:t>
      </w:r>
    </w:p>
    <w:p w14:paraId="2B4DEAB4"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48C9609F" w14:textId="112C2A32"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w:t>
      </w:r>
      <w:r w:rsidRPr="00850A42">
        <w:rPr>
          <w:rFonts w:ascii="仿宋_GB2312" w:eastAsia="仿宋_GB2312" w:hAnsi="黑体" w:hint="eastAsia"/>
          <w:sz w:val="32"/>
          <w:szCs w:val="32"/>
        </w:rPr>
        <w:tab/>
        <w:t>电源电压 ：</w:t>
      </w:r>
      <w:proofErr w:type="gramStart"/>
      <w:r w:rsidRPr="00850A42">
        <w:rPr>
          <w:rFonts w:ascii="仿宋_GB2312" w:eastAsia="仿宋_GB2312" w:hAnsi="黑体" w:hint="eastAsia"/>
          <w:sz w:val="32"/>
          <w:szCs w:val="32"/>
        </w:rPr>
        <w:t>220V  50Hz</w:t>
      </w:r>
      <w:proofErr w:type="gramEnd"/>
    </w:p>
    <w:p w14:paraId="708C816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2.输入功率 ：1050W</w:t>
      </w:r>
    </w:p>
    <w:p w14:paraId="594C93B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3.控制范围 ：RT+5℃~99℃</w:t>
      </w:r>
    </w:p>
    <w:p w14:paraId="69CB00A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4.温度分辨率 ：0.1℃</w:t>
      </w:r>
    </w:p>
    <w:p w14:paraId="2BE61E6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5.恒温波动度： ±0.5℃</w:t>
      </w:r>
    </w:p>
    <w:p w14:paraId="362A282B"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6.工作环境温度 ：+5~40℃</w:t>
      </w:r>
    </w:p>
    <w:p w14:paraId="0A53DB08"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7.工作室尺寸(mm) ：600×300×190</w:t>
      </w:r>
    </w:p>
    <w:p w14:paraId="4E067A7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8.外形尺寸(mm) ：750×400×300</w:t>
      </w:r>
    </w:p>
    <w:p w14:paraId="6995797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9.容积(L) ：32</w:t>
      </w:r>
    </w:p>
    <w:p w14:paraId="2662316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10.定时范围 1-9999 minutes</w:t>
      </w:r>
    </w:p>
    <w:p w14:paraId="6731C0C6" w14:textId="200D644E" w:rsidR="00850A42" w:rsidRDefault="00850A42" w:rsidP="00850A42">
      <w:pPr>
        <w:spacing w:line="520" w:lineRule="exact"/>
        <w:rPr>
          <w:rFonts w:ascii="仿宋_GB2312" w:eastAsia="仿宋_GB2312" w:hAnsi="黑体"/>
          <w:sz w:val="32"/>
          <w:szCs w:val="32"/>
        </w:rPr>
      </w:pPr>
      <w:r w:rsidRPr="00850A42">
        <w:rPr>
          <w:rFonts w:ascii="仿宋_GB2312" w:eastAsia="仿宋_GB2312" w:hAnsi="黑体" w:hint="eastAsia"/>
          <w:sz w:val="32"/>
          <w:szCs w:val="32"/>
        </w:rPr>
        <w:t>11.备注：不锈钢内胆</w:t>
      </w:r>
    </w:p>
    <w:p w14:paraId="4B4F9B0C" w14:textId="77777777" w:rsidR="00850A42" w:rsidRDefault="00850A42" w:rsidP="00850A42">
      <w:pPr>
        <w:spacing w:line="520" w:lineRule="exact"/>
        <w:rPr>
          <w:rFonts w:ascii="仿宋_GB2312" w:eastAsia="仿宋_GB2312" w:hAnsi="黑体"/>
          <w:sz w:val="32"/>
          <w:szCs w:val="32"/>
        </w:rPr>
      </w:pPr>
    </w:p>
    <w:p w14:paraId="47FBF666" w14:textId="76346973" w:rsidR="00850A42" w:rsidRPr="000E3E14"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四</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r w:rsidRPr="00850A42">
        <w:rPr>
          <w:rFonts w:ascii="仿宋_GB2312" w:eastAsia="仿宋_GB2312" w:hAnsi="黑体" w:hint="eastAsia"/>
          <w:sz w:val="32"/>
          <w:szCs w:val="32"/>
        </w:rPr>
        <w:t>迷你离心机</w:t>
      </w:r>
    </w:p>
    <w:p w14:paraId="28287522" w14:textId="41F93E16"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w:t>
      </w:r>
      <w:r w:rsidR="002B5D22">
        <w:rPr>
          <w:rFonts w:ascii="仿宋_GB2312" w:eastAsia="仿宋_GB2312" w:hint="eastAsia"/>
          <w:sz w:val="32"/>
          <w:szCs w:val="32"/>
        </w:rPr>
        <w:t>四</w:t>
      </w:r>
      <w:r w:rsidRPr="000E3E14">
        <w:rPr>
          <w:rFonts w:ascii="仿宋_GB2312" w:eastAsia="仿宋_GB2312" w:hint="eastAsia"/>
          <w:sz w:val="32"/>
          <w:szCs w:val="32"/>
        </w:rPr>
        <w:t>台</w:t>
      </w:r>
    </w:p>
    <w:p w14:paraId="3322572B"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31D8393F" w14:textId="4B74B0E6"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1.最大转速 :5000rpm</w:t>
      </w:r>
    </w:p>
    <w:p w14:paraId="4F18F09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2.最大相对离心力 :1360*g</w:t>
      </w:r>
    </w:p>
    <w:p w14:paraId="0AD2AE5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lastRenderedPageBreak/>
        <w:t>3.转子容量 :0.2/0.5/1.5/2.0mL×8；</w:t>
      </w:r>
    </w:p>
    <w:p w14:paraId="4F781A00"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0.2mL×16 PCR排管或</w:t>
      </w:r>
    </w:p>
    <w:p w14:paraId="4D8A4146"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0.2mL×2 PCR 8排管</w:t>
      </w:r>
    </w:p>
    <w:p w14:paraId="4BF6FB0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4.运行时间 :连续运行</w:t>
      </w:r>
    </w:p>
    <w:p w14:paraId="5D08811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5.电机类型 :直流电机</w:t>
      </w:r>
    </w:p>
    <w:p w14:paraId="7A891B32" w14:textId="5BAD1FB7" w:rsidR="00850A42" w:rsidRPr="00850A42" w:rsidRDefault="00850A42" w:rsidP="00850A42">
      <w:pPr>
        <w:spacing w:line="520" w:lineRule="exact"/>
        <w:rPr>
          <w:rFonts w:ascii="仿宋_GB2312" w:eastAsia="仿宋_GB2312" w:hAnsi="黑体"/>
          <w:sz w:val="32"/>
          <w:szCs w:val="32"/>
        </w:rPr>
      </w:pPr>
      <w:r w:rsidRPr="00850A42">
        <w:rPr>
          <w:rFonts w:ascii="仿宋_GB2312" w:eastAsia="仿宋_GB2312" w:hAnsi="黑体" w:hint="eastAsia"/>
          <w:sz w:val="32"/>
          <w:szCs w:val="32"/>
        </w:rPr>
        <w:t>6.功率 :AC110~240V/50Hz/60Hz</w:t>
      </w:r>
      <w:r w:rsidRPr="00850A42">
        <w:rPr>
          <w:rFonts w:ascii="仿宋_GB2312" w:eastAsia="仿宋_GB2312" w:hAnsi="黑体"/>
          <w:sz w:val="32"/>
          <w:szCs w:val="32"/>
        </w:rPr>
        <w:t>20W</w:t>
      </w:r>
    </w:p>
    <w:p w14:paraId="78E5353C"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7.噪声 ≤45dB</w:t>
      </w:r>
    </w:p>
    <w:p w14:paraId="0C384A8B"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8.尺寸（长x宽x高）: </w:t>
      </w:r>
      <w:proofErr w:type="gramStart"/>
      <w:r w:rsidRPr="00850A42">
        <w:rPr>
          <w:rFonts w:ascii="仿宋_GB2312" w:eastAsia="仿宋_GB2312" w:hAnsi="黑体" w:hint="eastAsia"/>
          <w:sz w:val="32"/>
          <w:szCs w:val="32"/>
        </w:rPr>
        <w:t>150×150×</w:t>
      </w:r>
      <w:proofErr w:type="gramEnd"/>
      <w:r w:rsidRPr="00850A42">
        <w:rPr>
          <w:rFonts w:ascii="仿宋_GB2312" w:eastAsia="仿宋_GB2312" w:hAnsi="黑体" w:hint="eastAsia"/>
          <w:sz w:val="32"/>
          <w:szCs w:val="32"/>
        </w:rPr>
        <w:t>117mm</w:t>
      </w:r>
    </w:p>
    <w:p w14:paraId="669060D4"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9.重量： 0.5kg</w:t>
      </w:r>
    </w:p>
    <w:p w14:paraId="4776E0D7" w14:textId="4BDF96E8" w:rsidR="00850A42" w:rsidRDefault="00850A42" w:rsidP="00850A42">
      <w:pPr>
        <w:spacing w:line="520" w:lineRule="exact"/>
        <w:rPr>
          <w:rFonts w:ascii="仿宋_GB2312" w:eastAsia="仿宋_GB2312" w:hAnsi="黑体"/>
          <w:sz w:val="32"/>
          <w:szCs w:val="32"/>
        </w:rPr>
      </w:pPr>
      <w:r w:rsidRPr="00850A42">
        <w:rPr>
          <w:rFonts w:ascii="仿宋_GB2312" w:eastAsia="仿宋_GB2312" w:hAnsi="黑体" w:hint="eastAsia"/>
          <w:sz w:val="32"/>
          <w:szCs w:val="32"/>
        </w:rPr>
        <w:t xml:space="preserve">10.认证：CE </w:t>
      </w:r>
      <w:proofErr w:type="spellStart"/>
      <w:r w:rsidRPr="00850A42">
        <w:rPr>
          <w:rFonts w:ascii="仿宋_GB2312" w:eastAsia="仿宋_GB2312" w:hAnsi="黑体" w:hint="eastAsia"/>
          <w:sz w:val="32"/>
          <w:szCs w:val="32"/>
        </w:rPr>
        <w:t>cT</w:t>
      </w:r>
      <w:r w:rsidRPr="00850A42">
        <w:rPr>
          <w:rFonts w:ascii="宋体" w:hAnsi="宋体" w:cs="宋体" w:hint="eastAsia"/>
          <w:sz w:val="32"/>
          <w:szCs w:val="32"/>
        </w:rPr>
        <w:t>Ü</w:t>
      </w:r>
      <w:r w:rsidRPr="00850A42">
        <w:rPr>
          <w:rFonts w:ascii="仿宋_GB2312" w:eastAsia="仿宋_GB2312" w:hAnsi="黑体" w:hint="eastAsia"/>
          <w:sz w:val="32"/>
          <w:szCs w:val="32"/>
        </w:rPr>
        <w:t>Vus</w:t>
      </w:r>
      <w:proofErr w:type="spellEnd"/>
      <w:r w:rsidRPr="00850A42">
        <w:rPr>
          <w:rFonts w:ascii="仿宋_GB2312" w:eastAsia="仿宋_GB2312" w:hAnsi="黑体" w:hint="eastAsia"/>
          <w:sz w:val="32"/>
          <w:szCs w:val="32"/>
        </w:rPr>
        <w:t xml:space="preserve"> FCC MCA</w:t>
      </w:r>
    </w:p>
    <w:p w14:paraId="369C783D" w14:textId="77777777" w:rsidR="00850A42" w:rsidRDefault="00850A42" w:rsidP="00850A42">
      <w:pPr>
        <w:spacing w:line="520" w:lineRule="exact"/>
        <w:rPr>
          <w:rFonts w:ascii="仿宋_GB2312" w:eastAsia="仿宋_GB2312" w:hAnsi="黑体"/>
          <w:sz w:val="32"/>
          <w:szCs w:val="32"/>
        </w:rPr>
      </w:pPr>
    </w:p>
    <w:p w14:paraId="2BBD97B9" w14:textId="49C38D1F" w:rsidR="00850A42" w:rsidRPr="000E3E14"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五</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r w:rsidRPr="00850A42">
        <w:rPr>
          <w:rFonts w:ascii="仿宋_GB2312" w:eastAsia="仿宋_GB2312" w:hAnsi="黑体" w:hint="eastAsia"/>
          <w:sz w:val="32"/>
          <w:szCs w:val="32"/>
        </w:rPr>
        <w:t>微量恒温器</w:t>
      </w:r>
    </w:p>
    <w:p w14:paraId="23726CB3" w14:textId="64A71714"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w:t>
      </w:r>
      <w:r w:rsidR="002B5D22">
        <w:rPr>
          <w:rFonts w:ascii="仿宋_GB2312" w:eastAsia="仿宋_GB2312" w:hint="eastAsia"/>
          <w:sz w:val="32"/>
          <w:szCs w:val="32"/>
        </w:rPr>
        <w:t>两</w:t>
      </w:r>
      <w:r w:rsidRPr="000E3E14">
        <w:rPr>
          <w:rFonts w:ascii="仿宋_GB2312" w:eastAsia="仿宋_GB2312" w:hint="eastAsia"/>
          <w:sz w:val="32"/>
          <w:szCs w:val="32"/>
        </w:rPr>
        <w:t>台</w:t>
      </w:r>
    </w:p>
    <w:p w14:paraId="77C0D65B"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6BF2B2D9" w14:textId="4433B046"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1.样式：立式。</w:t>
      </w:r>
    </w:p>
    <w:p w14:paraId="58C413C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2.容积：656L。</w:t>
      </w:r>
    </w:p>
    <w:p w14:paraId="7536ED1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3.净重：166kg。</w:t>
      </w:r>
    </w:p>
    <w:p w14:paraId="57326F9C"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4.额定功率：403W。</w:t>
      </w:r>
    </w:p>
    <w:p w14:paraId="44F08EDC"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5.耗电量：5.8kW.h/24h。</w:t>
      </w:r>
    </w:p>
    <w:p w14:paraId="5BA569E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6.噪音值：52dB。</w:t>
      </w:r>
    </w:p>
    <w:p w14:paraId="73DDD1C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7.气候类型：SN/N。</w:t>
      </w:r>
    </w:p>
    <w:p w14:paraId="1FC4FAD0"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8.制冷方式：风冷。</w:t>
      </w:r>
    </w:p>
    <w:p w14:paraId="62D6B04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9.箱内温度：2℃～8℃。</w:t>
      </w:r>
    </w:p>
    <w:p w14:paraId="6135DF9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10.工作条件：环境温度10～32℃，电源220V/50Hz。</w:t>
      </w:r>
    </w:p>
    <w:p w14:paraId="6ACFCCD1"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lastRenderedPageBreak/>
        <w:t>11.外部尺寸（宽*深*高）：1220*642*1885（mm）。</w:t>
      </w:r>
    </w:p>
    <w:p w14:paraId="40F15EC5"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12.内部尺寸（宽*深*高）：1100*454*1325（mm）。</w:t>
      </w:r>
    </w:p>
    <w:p w14:paraId="06CD742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13.外部材料：喷涂钢板。</w:t>
      </w:r>
    </w:p>
    <w:p w14:paraId="12EE963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14.内部材料：喷涂钢板。</w:t>
      </w:r>
    </w:p>
    <w:p w14:paraId="6604F0A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▲15.门体数量：2扇。</w:t>
      </w:r>
    </w:p>
    <w:p w14:paraId="669207F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▲16.门体结构：双层中空钢化玻璃门，中间充惰性气体；带电加热膜，防止表面凝露，展示效果更佳。</w:t>
      </w:r>
    </w:p>
    <w:p w14:paraId="0B4991B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17.网架：5层，数量10个，可调高度，浸塑材质，带标识条。</w:t>
      </w:r>
    </w:p>
    <w:p w14:paraId="2068B9C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18.脚轮：4个脚轮，其中2个万向轮带</w:t>
      </w:r>
      <w:proofErr w:type="gramStart"/>
      <w:r w:rsidRPr="00850A42">
        <w:rPr>
          <w:rFonts w:ascii="仿宋_GB2312" w:eastAsia="仿宋_GB2312" w:hAnsi="黑体" w:hint="eastAsia"/>
          <w:sz w:val="32"/>
          <w:szCs w:val="32"/>
        </w:rPr>
        <w:t>琐</w:t>
      </w:r>
      <w:proofErr w:type="gramEnd"/>
      <w:r w:rsidRPr="00850A42">
        <w:rPr>
          <w:rFonts w:ascii="仿宋_GB2312" w:eastAsia="仿宋_GB2312" w:hAnsi="黑体" w:hint="eastAsia"/>
          <w:sz w:val="32"/>
          <w:szCs w:val="32"/>
        </w:rPr>
        <w:t>止设计，用户可根据需要移动箱体。</w:t>
      </w:r>
    </w:p>
    <w:p w14:paraId="6CACEBE0"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▲19.测试孔：1个，方便安装温湿度记录仪。</w:t>
      </w:r>
    </w:p>
    <w:p w14:paraId="40E1DAA0"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▲20.冷凝器：机舱内置丝管冷凝器。</w:t>
      </w:r>
    </w:p>
    <w:p w14:paraId="338CF555"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▲21.蒸发器：</w:t>
      </w:r>
      <w:proofErr w:type="gramStart"/>
      <w:r w:rsidRPr="00850A42">
        <w:rPr>
          <w:rFonts w:ascii="仿宋_GB2312" w:eastAsia="仿宋_GB2312" w:hAnsi="黑体" w:hint="eastAsia"/>
          <w:sz w:val="32"/>
          <w:szCs w:val="32"/>
        </w:rPr>
        <w:t>翅</w:t>
      </w:r>
      <w:proofErr w:type="gramEnd"/>
      <w:r w:rsidRPr="00850A42">
        <w:rPr>
          <w:rFonts w:ascii="仿宋_GB2312" w:eastAsia="仿宋_GB2312" w:hAnsi="黑体" w:hint="eastAsia"/>
          <w:sz w:val="32"/>
          <w:szCs w:val="32"/>
        </w:rPr>
        <w:t>片式蒸发器。</w:t>
      </w:r>
    </w:p>
    <w:p w14:paraId="41AC831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22.制冷剂：采用绿色环保制冷剂。</w:t>
      </w:r>
    </w:p>
    <w:p w14:paraId="122EC315"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23.压缩机：国际知名品牌压缩机，数量1个。</w:t>
      </w:r>
    </w:p>
    <w:p w14:paraId="26FEC46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▲24.感温盒：温度传感器置于模拟液中，真实反映物品实际存储温度。</w:t>
      </w:r>
    </w:p>
    <w:p w14:paraId="16C1CA70"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▲25.风道设计：循环</w:t>
      </w:r>
      <w:proofErr w:type="gramStart"/>
      <w:r w:rsidRPr="00850A42">
        <w:rPr>
          <w:rFonts w:ascii="仿宋_GB2312" w:eastAsia="仿宋_GB2312" w:hAnsi="黑体" w:hint="eastAsia"/>
          <w:sz w:val="32"/>
          <w:szCs w:val="32"/>
        </w:rPr>
        <w:t>风冷背吹技术</w:t>
      </w:r>
      <w:proofErr w:type="gramEnd"/>
      <w:r w:rsidRPr="00850A42">
        <w:rPr>
          <w:rFonts w:ascii="仿宋_GB2312" w:eastAsia="仿宋_GB2312" w:hAnsi="黑体" w:hint="eastAsia"/>
          <w:sz w:val="32"/>
          <w:szCs w:val="32"/>
        </w:rPr>
        <w:t>，避免因储存物品的阻挡导致通风不畅或温度不均匀。</w:t>
      </w:r>
    </w:p>
    <w:p w14:paraId="237FD97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▲26.制冷系统：高效的制冷系统设计，通过强制风冷循环系统实现更均匀的温度布局，同时保证更小的温度波动，从而实现样本储存温度的稳定；</w:t>
      </w:r>
      <w:proofErr w:type="gramStart"/>
      <w:r w:rsidRPr="00850A42">
        <w:rPr>
          <w:rFonts w:ascii="仿宋_GB2312" w:eastAsia="仿宋_GB2312" w:hAnsi="黑体" w:hint="eastAsia"/>
          <w:sz w:val="32"/>
          <w:szCs w:val="32"/>
        </w:rPr>
        <w:t>翅</w:t>
      </w:r>
      <w:proofErr w:type="gramEnd"/>
      <w:r w:rsidRPr="00850A42">
        <w:rPr>
          <w:rFonts w:ascii="仿宋_GB2312" w:eastAsia="仿宋_GB2312" w:hAnsi="黑体" w:hint="eastAsia"/>
          <w:sz w:val="32"/>
          <w:szCs w:val="32"/>
        </w:rPr>
        <w:t>片式蒸发器配合独特的循环</w:t>
      </w:r>
      <w:proofErr w:type="gramStart"/>
      <w:r w:rsidRPr="00850A42">
        <w:rPr>
          <w:rFonts w:ascii="仿宋_GB2312" w:eastAsia="仿宋_GB2312" w:hAnsi="黑体" w:hint="eastAsia"/>
          <w:sz w:val="32"/>
          <w:szCs w:val="32"/>
        </w:rPr>
        <w:t>风冷背吹技术设计</w:t>
      </w:r>
      <w:proofErr w:type="gramEnd"/>
      <w:r w:rsidRPr="00850A42">
        <w:rPr>
          <w:rFonts w:ascii="仿宋_GB2312" w:eastAsia="仿宋_GB2312" w:hAnsi="黑体" w:hint="eastAsia"/>
          <w:sz w:val="32"/>
          <w:szCs w:val="32"/>
        </w:rPr>
        <w:t>，保证箱内无霜。</w:t>
      </w:r>
    </w:p>
    <w:p w14:paraId="7AC5AB1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27.温度控制：微电脑控制系统，LED数码显示温度数据，可确</w:t>
      </w:r>
      <w:r w:rsidRPr="00850A42">
        <w:rPr>
          <w:rFonts w:ascii="仿宋_GB2312" w:eastAsia="仿宋_GB2312" w:hAnsi="黑体" w:hint="eastAsia"/>
          <w:sz w:val="32"/>
          <w:szCs w:val="32"/>
        </w:rPr>
        <w:lastRenderedPageBreak/>
        <w:t xml:space="preserve">保精确稳定的运行；精准的电子温度控制及显示，精度达到0.1℃。 </w:t>
      </w:r>
    </w:p>
    <w:p w14:paraId="0C40EEB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28.显示方式：LED数码显示屏，可显示箱内温度及各种报警信息。</w:t>
      </w:r>
    </w:p>
    <w:p w14:paraId="3213A5A6"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▲29.报警系统：高低温报警、传感器故障报警、断电报警、开关门异常报警。</w:t>
      </w:r>
    </w:p>
    <w:p w14:paraId="36C694B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30.报警方式：具备声音蜂鸣和灯光闪烁的报警方式。</w:t>
      </w:r>
    </w:p>
    <w:p w14:paraId="7B4502C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31.电器安全：</w:t>
      </w:r>
    </w:p>
    <w:p w14:paraId="2188909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（1）备用电池确保断电后报警48小时；</w:t>
      </w:r>
    </w:p>
    <w:p w14:paraId="0F20CEB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（2）温控器探头故障安全运行模式；</w:t>
      </w:r>
    </w:p>
    <w:p w14:paraId="78A65F9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w:t>
      </w:r>
      <w:proofErr w:type="gramStart"/>
      <w:r w:rsidRPr="00850A42">
        <w:rPr>
          <w:rFonts w:ascii="仿宋_GB2312" w:eastAsia="仿宋_GB2312" w:hAnsi="黑体" w:hint="eastAsia"/>
          <w:sz w:val="32"/>
          <w:szCs w:val="32"/>
        </w:rPr>
        <w:t>标配远程</w:t>
      </w:r>
      <w:proofErr w:type="gramEnd"/>
      <w:r w:rsidRPr="00850A42">
        <w:rPr>
          <w:rFonts w:ascii="仿宋_GB2312" w:eastAsia="仿宋_GB2312" w:hAnsi="黑体" w:hint="eastAsia"/>
          <w:sz w:val="32"/>
          <w:szCs w:val="32"/>
        </w:rPr>
        <w:t>报警接口；</w:t>
      </w:r>
    </w:p>
    <w:p w14:paraId="21AD6D3C"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▲（4）键盘锁定、密码保护功能，防止随意调整运行参数；</w:t>
      </w:r>
    </w:p>
    <w:p w14:paraId="154460C1"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5）断电保护：在恢复供电时，所有设备的同时启动会对电网造成较大冲击，从而可能导致断路器跳闸；针对这种情况特别设计的设备延时启动功能可使设备在恢复期间延时数分钟启动，使设备平稳的重新运行；</w:t>
      </w:r>
    </w:p>
    <w:p w14:paraId="7B408A4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（6）宽电压带适用，可在187V～242V范围内正常使用。</w:t>
      </w:r>
    </w:p>
    <w:p w14:paraId="7606A308"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32.特色功能：</w:t>
      </w:r>
    </w:p>
    <w:p w14:paraId="77A95BD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w:t>
      </w:r>
      <w:proofErr w:type="gramStart"/>
      <w:r w:rsidRPr="00850A42">
        <w:rPr>
          <w:rFonts w:ascii="仿宋_GB2312" w:eastAsia="仿宋_GB2312" w:hAnsi="黑体" w:hint="eastAsia"/>
          <w:sz w:val="32"/>
          <w:szCs w:val="32"/>
        </w:rPr>
        <w:t>标配2个</w:t>
      </w:r>
      <w:proofErr w:type="gramEnd"/>
      <w:r w:rsidRPr="00850A42">
        <w:rPr>
          <w:rFonts w:ascii="仿宋_GB2312" w:eastAsia="仿宋_GB2312" w:hAnsi="黑体" w:hint="eastAsia"/>
          <w:sz w:val="32"/>
          <w:szCs w:val="32"/>
        </w:rPr>
        <w:t>暗锁设计，防止开关门异常；</w:t>
      </w:r>
    </w:p>
    <w:p w14:paraId="37365E7E"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（2）内设LED冷光源照明灯，使箱体内部一目了然；</w:t>
      </w:r>
    </w:p>
    <w:p w14:paraId="3BD3D194"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w:t>
      </w:r>
      <w:proofErr w:type="gramStart"/>
      <w:r w:rsidRPr="00850A42">
        <w:rPr>
          <w:rFonts w:ascii="仿宋_GB2312" w:eastAsia="仿宋_GB2312" w:hAnsi="黑体" w:hint="eastAsia"/>
          <w:sz w:val="32"/>
          <w:szCs w:val="32"/>
        </w:rPr>
        <w:t>标配1个</w:t>
      </w:r>
      <w:proofErr w:type="gramEnd"/>
      <w:r w:rsidRPr="00850A42">
        <w:rPr>
          <w:rFonts w:ascii="仿宋_GB2312" w:eastAsia="仿宋_GB2312" w:hAnsi="黑体" w:hint="eastAsia"/>
          <w:sz w:val="32"/>
          <w:szCs w:val="32"/>
        </w:rPr>
        <w:t>测试孔，方便用户选配温湿度记录仪；</w:t>
      </w:r>
    </w:p>
    <w:p w14:paraId="481BF16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w:t>
      </w:r>
      <w:proofErr w:type="gramStart"/>
      <w:r w:rsidRPr="00850A42">
        <w:rPr>
          <w:rFonts w:ascii="仿宋_GB2312" w:eastAsia="仿宋_GB2312" w:hAnsi="黑体" w:hint="eastAsia"/>
          <w:sz w:val="32"/>
          <w:szCs w:val="32"/>
        </w:rPr>
        <w:t>标配自动</w:t>
      </w:r>
      <w:proofErr w:type="gramEnd"/>
      <w:r w:rsidRPr="00850A42">
        <w:rPr>
          <w:rFonts w:ascii="仿宋_GB2312" w:eastAsia="仿宋_GB2312" w:hAnsi="黑体" w:hint="eastAsia"/>
          <w:sz w:val="32"/>
          <w:szCs w:val="32"/>
        </w:rPr>
        <w:t>回弹门体，解决用户忘记关门的后顾之忧。</w:t>
      </w:r>
    </w:p>
    <w:p w14:paraId="7308158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33.可选配件：温湿度记录仪、热敏打印机、防水插座等。</w:t>
      </w:r>
    </w:p>
    <w:p w14:paraId="182F404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34.资格凭证： </w:t>
      </w:r>
    </w:p>
    <w:p w14:paraId="67C1A1E8"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（1）医疗器械生产许可证；</w:t>
      </w:r>
    </w:p>
    <w:p w14:paraId="0A6D3161"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lastRenderedPageBreak/>
        <w:t>（2）医疗器械注册证；</w:t>
      </w:r>
    </w:p>
    <w:p w14:paraId="1A0BFF8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（3）ISO9001质量管理体系认证；</w:t>
      </w:r>
    </w:p>
    <w:p w14:paraId="595694B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（4）ISO13485医疗器械质量管理体系认证；                                                                       （5）ISO14001环境管理体系认证；</w:t>
      </w:r>
    </w:p>
    <w:p w14:paraId="6995076D"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（6）ISO45001职业健康安全管理体系认证。</w:t>
      </w:r>
    </w:p>
    <w:p w14:paraId="3BEC5E44" w14:textId="154AC89A" w:rsidR="00850A42" w:rsidRDefault="00850A42" w:rsidP="00850A42">
      <w:pPr>
        <w:spacing w:line="520" w:lineRule="exact"/>
        <w:rPr>
          <w:rFonts w:ascii="仿宋_GB2312" w:eastAsia="仿宋_GB2312" w:hAnsi="黑体"/>
          <w:sz w:val="32"/>
          <w:szCs w:val="32"/>
        </w:rPr>
      </w:pPr>
      <w:r w:rsidRPr="00850A42">
        <w:rPr>
          <w:rFonts w:ascii="仿宋_GB2312" w:eastAsia="仿宋_GB2312" w:hAnsi="黑体" w:hint="eastAsia"/>
          <w:sz w:val="32"/>
          <w:szCs w:val="32"/>
        </w:rPr>
        <w:t>35.售后质保：整机质保三年。</w:t>
      </w:r>
    </w:p>
    <w:p w14:paraId="0B3AB5BA" w14:textId="77777777" w:rsidR="00850A42" w:rsidRPr="001F73F9" w:rsidRDefault="00850A42" w:rsidP="00850A42">
      <w:pPr>
        <w:spacing w:line="520" w:lineRule="exact"/>
        <w:rPr>
          <w:rFonts w:ascii="仿宋_GB2312" w:eastAsia="仿宋_GB2312" w:hAnsi="黑体"/>
          <w:sz w:val="32"/>
          <w:szCs w:val="32"/>
        </w:rPr>
      </w:pPr>
    </w:p>
    <w:p w14:paraId="665A5BB0" w14:textId="03FD053C" w:rsidR="00850A42" w:rsidRPr="000E3E14"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六</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r w:rsidRPr="00850A42">
        <w:rPr>
          <w:rFonts w:ascii="仿宋_GB2312" w:eastAsia="仿宋_GB2312" w:hAnsi="黑体" w:hint="eastAsia"/>
          <w:sz w:val="32"/>
          <w:szCs w:val="32"/>
        </w:rPr>
        <w:t>漩涡混匀器</w:t>
      </w:r>
      <w:r w:rsidRPr="00850A42">
        <w:rPr>
          <w:rFonts w:ascii="仿宋_GB2312" w:eastAsia="仿宋_GB2312" w:hAnsi="黑体" w:hint="eastAsia"/>
          <w:sz w:val="32"/>
          <w:szCs w:val="32"/>
        </w:rPr>
        <w:tab/>
      </w:r>
    </w:p>
    <w:p w14:paraId="337C54D7" w14:textId="58BB8462"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w:t>
      </w:r>
      <w:r w:rsidR="002B5D22">
        <w:rPr>
          <w:rFonts w:ascii="仿宋_GB2312" w:eastAsia="仿宋_GB2312" w:hint="eastAsia"/>
          <w:sz w:val="32"/>
          <w:szCs w:val="32"/>
        </w:rPr>
        <w:t>四</w:t>
      </w:r>
      <w:r w:rsidRPr="000E3E14">
        <w:rPr>
          <w:rFonts w:ascii="仿宋_GB2312" w:eastAsia="仿宋_GB2312" w:hint="eastAsia"/>
          <w:sz w:val="32"/>
          <w:szCs w:val="32"/>
        </w:rPr>
        <w:t>台</w:t>
      </w:r>
    </w:p>
    <w:p w14:paraId="43CF9725"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5172C78D" w14:textId="67BC1A0E"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1.电压 [VAC]  :220-230</w:t>
      </w:r>
    </w:p>
    <w:p w14:paraId="3B5E3E3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2.频率 [Hz] :50</w:t>
      </w:r>
    </w:p>
    <w:p w14:paraId="2984D311"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3.功率 [W]  :60 </w:t>
      </w:r>
    </w:p>
    <w:p w14:paraId="67A1F0E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4.振荡方式 :圆周</w:t>
      </w:r>
    </w:p>
    <w:p w14:paraId="4AA4349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5.周转直径[mm] :4 </w:t>
      </w:r>
    </w:p>
    <w:p w14:paraId="18839C05"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6.电机输入功率[W]: 58</w:t>
      </w:r>
    </w:p>
    <w:p w14:paraId="0C0520A5"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7.电机输出功率[W] :10</w:t>
      </w:r>
    </w:p>
    <w:p w14:paraId="3BC20F97"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8.允许连续运转时间 :100%</w:t>
      </w:r>
    </w:p>
    <w:p w14:paraId="1EDCEFCB"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9.速度范围 [rpm] : 0-2500</w:t>
      </w:r>
    </w:p>
    <w:p w14:paraId="1CE813B8"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10.转速显示 : 刻度</w:t>
      </w:r>
    </w:p>
    <w:p w14:paraId="0E492C9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11.运行方式 :连续运转/点动</w:t>
      </w:r>
    </w:p>
    <w:p w14:paraId="283FB5C2"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12.外观尺寸[mm] :127×130×160</w:t>
      </w:r>
    </w:p>
    <w:p w14:paraId="2F2C895A"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13.重量[kg] :3.5</w:t>
      </w:r>
    </w:p>
    <w:p w14:paraId="5A9E0C2C"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14.允许环境温度 [°C] : 5－40 </w:t>
      </w:r>
    </w:p>
    <w:p w14:paraId="7C45E2F3"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lastRenderedPageBreak/>
        <w:t>15.允许环境湿度 : 80%</w:t>
      </w:r>
    </w:p>
    <w:p w14:paraId="0DE63485" w14:textId="202084DB" w:rsidR="00850A42" w:rsidRPr="00850A42" w:rsidRDefault="00850A42" w:rsidP="00850A42">
      <w:pPr>
        <w:spacing w:line="520" w:lineRule="exact"/>
        <w:rPr>
          <w:rFonts w:ascii="仿宋_GB2312" w:eastAsia="仿宋_GB2312" w:hAnsi="黑体"/>
          <w:sz w:val="32"/>
          <w:szCs w:val="32"/>
        </w:rPr>
      </w:pPr>
      <w:r w:rsidRPr="00850A42">
        <w:rPr>
          <w:rFonts w:ascii="仿宋_GB2312" w:eastAsia="仿宋_GB2312" w:hAnsi="黑体" w:hint="eastAsia"/>
          <w:sz w:val="32"/>
          <w:szCs w:val="32"/>
        </w:rPr>
        <w:t>16.外壳防护等级 :IP21</w:t>
      </w:r>
    </w:p>
    <w:p w14:paraId="53799022" w14:textId="77777777" w:rsidR="00850A42" w:rsidRDefault="00850A42" w:rsidP="00850A42">
      <w:pPr>
        <w:spacing w:line="520" w:lineRule="exact"/>
        <w:ind w:firstLineChars="200" w:firstLine="640"/>
        <w:rPr>
          <w:rFonts w:ascii="仿宋_GB2312" w:eastAsia="仿宋_GB2312" w:hAnsi="黑体"/>
          <w:sz w:val="32"/>
          <w:szCs w:val="32"/>
        </w:rPr>
      </w:pPr>
    </w:p>
    <w:p w14:paraId="799B3C91" w14:textId="55A9714E" w:rsidR="00850A42" w:rsidRPr="00850A42" w:rsidRDefault="00850A42" w:rsidP="00850A42">
      <w:pPr>
        <w:spacing w:line="520" w:lineRule="exact"/>
        <w:rPr>
          <w:rFonts w:ascii="仿宋_GB2312" w:eastAsia="仿宋_GB2312" w:hAnsi="宋体" w:cs="宋体"/>
          <w:kern w:val="0"/>
          <w:sz w:val="32"/>
          <w:szCs w:val="32"/>
        </w:rPr>
      </w:pPr>
      <w:r w:rsidRPr="001F73F9">
        <w:rPr>
          <w:rFonts w:ascii="仿宋_GB2312" w:eastAsia="仿宋_GB2312" w:hAnsi="黑体" w:hint="eastAsia"/>
          <w:sz w:val="32"/>
          <w:szCs w:val="32"/>
        </w:rPr>
        <w:t>（</w:t>
      </w:r>
      <w:r w:rsidR="00E05342">
        <w:rPr>
          <w:rFonts w:ascii="仿宋_GB2312" w:eastAsia="仿宋_GB2312" w:hAnsi="黑体" w:hint="eastAsia"/>
          <w:sz w:val="32"/>
          <w:szCs w:val="32"/>
        </w:rPr>
        <w:t>七</w:t>
      </w:r>
      <w:r w:rsidRPr="001F73F9">
        <w:rPr>
          <w:rFonts w:ascii="仿宋_GB2312" w:eastAsia="仿宋_GB2312" w:hAnsi="黑体" w:hint="eastAsia"/>
          <w:sz w:val="32"/>
          <w:szCs w:val="32"/>
        </w:rPr>
        <w:t>）</w:t>
      </w: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proofErr w:type="gramStart"/>
      <w:r w:rsidRPr="00850A42">
        <w:rPr>
          <w:rFonts w:ascii="仿宋_GB2312" w:eastAsia="仿宋_GB2312" w:hAnsi="黑体" w:hint="eastAsia"/>
          <w:sz w:val="32"/>
          <w:szCs w:val="32"/>
        </w:rPr>
        <w:t>移液器</w:t>
      </w:r>
      <w:proofErr w:type="gramEnd"/>
    </w:p>
    <w:p w14:paraId="536F8D2C" w14:textId="211AB59F" w:rsidR="00850A42" w:rsidRPr="000E3E14" w:rsidRDefault="00850A42" w:rsidP="00850A42">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w:t>
      </w:r>
      <w:r w:rsidR="002B5D22">
        <w:rPr>
          <w:rFonts w:ascii="仿宋_GB2312" w:eastAsia="仿宋_GB2312" w:hint="eastAsia"/>
          <w:sz w:val="32"/>
          <w:szCs w:val="32"/>
        </w:rPr>
        <w:t>三</w:t>
      </w:r>
      <w:r>
        <w:rPr>
          <w:rFonts w:ascii="仿宋_GB2312" w:eastAsia="仿宋_GB2312" w:hint="eastAsia"/>
          <w:sz w:val="32"/>
          <w:szCs w:val="32"/>
        </w:rPr>
        <w:t>支</w:t>
      </w:r>
    </w:p>
    <w:p w14:paraId="7987AC9E" w14:textId="77777777" w:rsidR="00850A42" w:rsidRPr="000E3E14" w:rsidRDefault="00850A42" w:rsidP="00850A42">
      <w:pPr>
        <w:spacing w:line="520" w:lineRule="exact"/>
        <w:ind w:firstLineChars="300" w:firstLine="960"/>
        <w:rPr>
          <w:rFonts w:ascii="仿宋_GB2312" w:eastAsia="仿宋_GB2312" w:hAnsi="黑体"/>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1CB38347" w14:textId="18B669A8"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ab/>
      </w:r>
      <w:r>
        <w:rPr>
          <w:rFonts w:ascii="仿宋_GB2312" w:eastAsia="仿宋_GB2312" w:hAnsi="黑体" w:hint="eastAsia"/>
          <w:sz w:val="32"/>
          <w:szCs w:val="32"/>
        </w:rPr>
        <w:t xml:space="preserve"> </w:t>
      </w:r>
      <w:r w:rsidRPr="00850A42">
        <w:rPr>
          <w:rFonts w:ascii="仿宋_GB2312" w:eastAsia="仿宋_GB2312" w:hAnsi="黑体" w:hint="eastAsia"/>
          <w:sz w:val="32"/>
          <w:szCs w:val="32"/>
        </w:rPr>
        <w:t>1、配置规格：0.1-2.5ul 0.5-10</w:t>
      </w:r>
      <w:r w:rsidRPr="00850A42">
        <w:rPr>
          <w:rFonts w:ascii="宋体" w:hAnsi="宋体" w:cs="宋体" w:hint="eastAsia"/>
          <w:sz w:val="32"/>
          <w:szCs w:val="32"/>
        </w:rPr>
        <w:t>µ</w:t>
      </w:r>
      <w:r w:rsidRPr="00850A42">
        <w:rPr>
          <w:rFonts w:ascii="仿宋_GB2312" w:eastAsia="仿宋_GB2312" w:hAnsi="黑体" w:hint="eastAsia"/>
          <w:sz w:val="32"/>
          <w:szCs w:val="32"/>
        </w:rPr>
        <w:t>L、2-20ul、10-100</w:t>
      </w:r>
      <w:r w:rsidRPr="00850A42">
        <w:rPr>
          <w:rFonts w:ascii="宋体" w:hAnsi="宋体" w:cs="宋体" w:hint="eastAsia"/>
          <w:sz w:val="32"/>
          <w:szCs w:val="32"/>
        </w:rPr>
        <w:t>µ</w:t>
      </w:r>
      <w:r w:rsidRPr="00850A42">
        <w:rPr>
          <w:rFonts w:ascii="仿宋_GB2312" w:eastAsia="仿宋_GB2312" w:hAnsi="黑体" w:hint="eastAsia"/>
          <w:sz w:val="32"/>
          <w:szCs w:val="32"/>
        </w:rPr>
        <w:t>L、20-200</w:t>
      </w:r>
      <w:r w:rsidRPr="00850A42">
        <w:rPr>
          <w:rFonts w:ascii="宋体" w:hAnsi="宋体" w:cs="宋体" w:hint="eastAsia"/>
          <w:sz w:val="32"/>
          <w:szCs w:val="32"/>
        </w:rPr>
        <w:t>µ</w:t>
      </w:r>
      <w:r w:rsidRPr="00850A42">
        <w:rPr>
          <w:rFonts w:ascii="仿宋_GB2312" w:eastAsia="仿宋_GB2312" w:hAnsi="黑体" w:hint="eastAsia"/>
          <w:sz w:val="32"/>
          <w:szCs w:val="32"/>
        </w:rPr>
        <w:t>L、100-1000</w:t>
      </w:r>
      <w:r w:rsidRPr="00850A42">
        <w:rPr>
          <w:rFonts w:ascii="宋体" w:hAnsi="宋体" w:cs="宋体" w:hint="eastAsia"/>
          <w:sz w:val="32"/>
          <w:szCs w:val="32"/>
        </w:rPr>
        <w:t>µ</w:t>
      </w:r>
      <w:r w:rsidRPr="00850A42">
        <w:rPr>
          <w:rFonts w:ascii="仿宋_GB2312" w:eastAsia="仿宋_GB2312" w:hAnsi="黑体" w:hint="eastAsia"/>
          <w:sz w:val="32"/>
          <w:szCs w:val="32"/>
        </w:rPr>
        <w:t>L。</w:t>
      </w:r>
    </w:p>
    <w:p w14:paraId="2DC00A4B"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2、卓越人体工程学设计，重量轻，仅为76-80g （单道） </w:t>
      </w:r>
    </w:p>
    <w:p w14:paraId="3B57AE5F"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3、显著减少手、手臂和肩膀用力，避免手部重复性劳损（RSI） </w:t>
      </w:r>
    </w:p>
    <w:p w14:paraId="2DC9452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4、可整支高温高压灭菌和紫外线灭菌，操作更安全 </w:t>
      </w:r>
    </w:p>
    <w:p w14:paraId="1D6EF6C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▲5、独有密度调节功能，适用于甘油、氯化铯等不同密度的液体，通用性更广泛 </w:t>
      </w:r>
    </w:p>
    <w:p w14:paraId="44FE3C09"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6、四位数字放大体积显示，位置合理，</w:t>
      </w:r>
      <w:proofErr w:type="gramStart"/>
      <w:r w:rsidRPr="00850A42">
        <w:rPr>
          <w:rFonts w:ascii="仿宋_GB2312" w:eastAsia="仿宋_GB2312" w:hAnsi="黑体" w:hint="eastAsia"/>
          <w:sz w:val="32"/>
          <w:szCs w:val="32"/>
        </w:rPr>
        <w:t>便于移液时</w:t>
      </w:r>
      <w:proofErr w:type="gramEnd"/>
      <w:r w:rsidRPr="00850A42">
        <w:rPr>
          <w:rFonts w:ascii="仿宋_GB2312" w:eastAsia="仿宋_GB2312" w:hAnsi="黑体" w:hint="eastAsia"/>
          <w:sz w:val="32"/>
          <w:szCs w:val="32"/>
        </w:rPr>
        <w:t xml:space="preserve">观察 </w:t>
      </w:r>
    </w:p>
    <w:p w14:paraId="6851F5E4"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 xml:space="preserve">7、采用高科技材质，坚固耐用，耐高温抗腐蚀 </w:t>
      </w:r>
    </w:p>
    <w:p w14:paraId="2B5316C1" w14:textId="77777777" w:rsidR="00850A42" w:rsidRPr="00850A42" w:rsidRDefault="00850A42" w:rsidP="00850A42">
      <w:pPr>
        <w:spacing w:line="520" w:lineRule="exact"/>
        <w:rPr>
          <w:rFonts w:ascii="仿宋_GB2312" w:eastAsia="仿宋_GB2312" w:hAnsi="黑体" w:hint="eastAsia"/>
          <w:sz w:val="32"/>
          <w:szCs w:val="32"/>
        </w:rPr>
      </w:pPr>
      <w:r w:rsidRPr="00850A42">
        <w:rPr>
          <w:rFonts w:ascii="仿宋_GB2312" w:eastAsia="仿宋_GB2312" w:hAnsi="黑体" w:hint="eastAsia"/>
          <w:sz w:val="32"/>
          <w:szCs w:val="32"/>
        </w:rPr>
        <w:t>8、0.1-2.5ul 0.5-10</w:t>
      </w:r>
      <w:r w:rsidRPr="00850A42">
        <w:rPr>
          <w:rFonts w:ascii="宋体" w:hAnsi="宋体" w:cs="宋体" w:hint="eastAsia"/>
          <w:sz w:val="32"/>
          <w:szCs w:val="32"/>
        </w:rPr>
        <w:t>µ</w:t>
      </w:r>
      <w:r w:rsidRPr="00850A42">
        <w:rPr>
          <w:rFonts w:ascii="仿宋_GB2312" w:eastAsia="仿宋_GB2312" w:hAnsi="黑体" w:hint="eastAsia"/>
          <w:sz w:val="32"/>
          <w:szCs w:val="32"/>
        </w:rPr>
        <w:t>L、10-100</w:t>
      </w:r>
      <w:r w:rsidRPr="00850A42">
        <w:rPr>
          <w:rFonts w:ascii="宋体" w:hAnsi="宋体" w:cs="宋体" w:hint="eastAsia"/>
          <w:sz w:val="32"/>
          <w:szCs w:val="32"/>
        </w:rPr>
        <w:t>µ</w:t>
      </w:r>
      <w:r w:rsidRPr="00850A42">
        <w:rPr>
          <w:rFonts w:ascii="仿宋_GB2312" w:eastAsia="仿宋_GB2312" w:hAnsi="黑体" w:hint="eastAsia"/>
          <w:sz w:val="32"/>
          <w:szCs w:val="32"/>
        </w:rPr>
        <w:t>L、20-200</w:t>
      </w:r>
      <w:r w:rsidRPr="00850A42">
        <w:rPr>
          <w:rFonts w:ascii="宋体" w:hAnsi="宋体" w:cs="宋体" w:hint="eastAsia"/>
          <w:sz w:val="32"/>
          <w:szCs w:val="32"/>
        </w:rPr>
        <w:t>µ</w:t>
      </w:r>
      <w:r w:rsidRPr="00850A42">
        <w:rPr>
          <w:rFonts w:ascii="仿宋_GB2312" w:eastAsia="仿宋_GB2312" w:hAnsi="黑体" w:hint="eastAsia"/>
          <w:sz w:val="32"/>
          <w:szCs w:val="32"/>
        </w:rPr>
        <w:t>L、100-1000</w:t>
      </w:r>
      <w:r w:rsidRPr="00850A42">
        <w:rPr>
          <w:rFonts w:ascii="宋体" w:hAnsi="宋体" w:cs="宋体" w:hint="eastAsia"/>
          <w:sz w:val="32"/>
          <w:szCs w:val="32"/>
        </w:rPr>
        <w:t>µ</w:t>
      </w:r>
      <w:r w:rsidRPr="00850A42">
        <w:rPr>
          <w:rFonts w:ascii="仿宋_GB2312" w:eastAsia="仿宋_GB2312" w:hAnsi="黑体" w:hint="eastAsia"/>
          <w:sz w:val="32"/>
          <w:szCs w:val="32"/>
        </w:rPr>
        <w:t>L 5种不同量程选择，全面满足不同应用需求。</w:t>
      </w:r>
      <w:bookmarkStart w:id="0" w:name="_GoBack"/>
      <w:bookmarkEnd w:id="0"/>
    </w:p>
    <w:sectPr w:rsidR="00850A42" w:rsidRPr="00850A42" w:rsidSect="00E23592">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9D02E" w14:textId="77777777" w:rsidR="00DD6C8E" w:rsidRDefault="00DD6C8E" w:rsidP="0043215F">
      <w:r>
        <w:separator/>
      </w:r>
    </w:p>
  </w:endnote>
  <w:endnote w:type="continuationSeparator" w:id="0">
    <w:p w14:paraId="2823A0D6" w14:textId="77777777" w:rsidR="00DD6C8E" w:rsidRDefault="00DD6C8E" w:rsidP="0043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B16D1" w14:textId="77777777" w:rsidR="00D873CF" w:rsidRDefault="00DE4761" w:rsidP="00605900">
    <w:pPr>
      <w:pStyle w:val="a4"/>
      <w:jc w:val="center"/>
    </w:pPr>
    <w:r>
      <w:fldChar w:fldCharType="begin"/>
    </w:r>
    <w:r>
      <w:instrText xml:space="preserve"> PAGE   \* MERGEFORMAT </w:instrText>
    </w:r>
    <w:r>
      <w:fldChar w:fldCharType="separate"/>
    </w:r>
    <w:r w:rsidR="00650DE0" w:rsidRPr="00650DE0">
      <w:rPr>
        <w:noProof/>
        <w:lang w:val="zh-CN"/>
      </w:rPr>
      <w:t>3</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BFE8C" w14:textId="77777777" w:rsidR="00DD6C8E" w:rsidRDefault="00DD6C8E" w:rsidP="0043215F">
      <w:r>
        <w:separator/>
      </w:r>
    </w:p>
  </w:footnote>
  <w:footnote w:type="continuationSeparator" w:id="0">
    <w:p w14:paraId="3AFB9C64" w14:textId="77777777" w:rsidR="00DD6C8E" w:rsidRDefault="00DD6C8E" w:rsidP="0043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911"/>
    <w:multiLevelType w:val="hybridMultilevel"/>
    <w:tmpl w:val="CAF49608"/>
    <w:lvl w:ilvl="0" w:tplc="9808EE8A">
      <w:start w:val="1"/>
      <w:numFmt w:val="japaneseCounting"/>
      <w:lvlText w:val="%1、"/>
      <w:lvlJc w:val="left"/>
      <w:pPr>
        <w:ind w:left="1924" w:hanging="1284"/>
      </w:pPr>
      <w:rPr>
        <w:rFonts w:hAnsi="Calibri"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199B7C74"/>
    <w:multiLevelType w:val="hybridMultilevel"/>
    <w:tmpl w:val="2F96F2D2"/>
    <w:lvl w:ilvl="0" w:tplc="01FEE4A6">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242A21F9"/>
    <w:multiLevelType w:val="hybridMultilevel"/>
    <w:tmpl w:val="48FE8898"/>
    <w:lvl w:ilvl="0" w:tplc="29B0C1F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6867BB9"/>
    <w:multiLevelType w:val="hybridMultilevel"/>
    <w:tmpl w:val="89EEF816"/>
    <w:lvl w:ilvl="0" w:tplc="2DA209E2">
      <w:start w:val="1"/>
      <w:numFmt w:val="japaneseCounting"/>
      <w:lvlText w:val="（%1）"/>
      <w:lvlJc w:val="left"/>
      <w:pPr>
        <w:ind w:left="1720" w:hanging="1080"/>
      </w:pPr>
      <w:rPr>
        <w:rFonts w:hAnsi="Calibri" w:cs="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6F80323"/>
    <w:multiLevelType w:val="hybridMultilevel"/>
    <w:tmpl w:val="52B0B0DE"/>
    <w:lvl w:ilvl="0" w:tplc="1106976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B2A0601"/>
    <w:multiLevelType w:val="hybridMultilevel"/>
    <w:tmpl w:val="62B41210"/>
    <w:lvl w:ilvl="0" w:tplc="BDF84E62">
      <w:start w:val="1"/>
      <w:numFmt w:val="japaneseCounting"/>
      <w:lvlText w:val="%1、"/>
      <w:lvlJc w:val="left"/>
      <w:pPr>
        <w:ind w:left="1816" w:hanging="1176"/>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41B630C0"/>
    <w:multiLevelType w:val="hybridMultilevel"/>
    <w:tmpl w:val="E28A5CEA"/>
    <w:lvl w:ilvl="0" w:tplc="DCE01F0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B222C6B"/>
    <w:multiLevelType w:val="hybridMultilevel"/>
    <w:tmpl w:val="A7C844BE"/>
    <w:lvl w:ilvl="0" w:tplc="42F88EFA">
      <w:start w:val="1"/>
      <w:numFmt w:val="decimalEnclosedCircle"/>
      <w:lvlText w:val="%1"/>
      <w:lvlJc w:val="left"/>
      <w:pPr>
        <w:ind w:left="360" w:hanging="360"/>
      </w:pPr>
      <w:rPr>
        <w:rFonts w:hAnsi="黑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06A4955"/>
    <w:multiLevelType w:val="hybridMultilevel"/>
    <w:tmpl w:val="7402DAD6"/>
    <w:lvl w:ilvl="0" w:tplc="0DEC5FE0">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DA"/>
    <w:rsid w:val="0000497C"/>
    <w:rsid w:val="00007857"/>
    <w:rsid w:val="0001671A"/>
    <w:rsid w:val="000204B3"/>
    <w:rsid w:val="00021CB5"/>
    <w:rsid w:val="000311B1"/>
    <w:rsid w:val="000429D1"/>
    <w:rsid w:val="00054AF9"/>
    <w:rsid w:val="00055EBF"/>
    <w:rsid w:val="00064487"/>
    <w:rsid w:val="00086306"/>
    <w:rsid w:val="0009587F"/>
    <w:rsid w:val="00096BEC"/>
    <w:rsid w:val="00096D05"/>
    <w:rsid w:val="00097048"/>
    <w:rsid w:val="000C3DC3"/>
    <w:rsid w:val="000D3449"/>
    <w:rsid w:val="000D42A9"/>
    <w:rsid w:val="000E1A7C"/>
    <w:rsid w:val="000E3E14"/>
    <w:rsid w:val="001077CF"/>
    <w:rsid w:val="001103F4"/>
    <w:rsid w:val="00110ACB"/>
    <w:rsid w:val="00130030"/>
    <w:rsid w:val="001322DA"/>
    <w:rsid w:val="00135C47"/>
    <w:rsid w:val="0015302D"/>
    <w:rsid w:val="001635F2"/>
    <w:rsid w:val="0016589A"/>
    <w:rsid w:val="00182392"/>
    <w:rsid w:val="001A1015"/>
    <w:rsid w:val="001A217C"/>
    <w:rsid w:val="001A4C9F"/>
    <w:rsid w:val="001A74A5"/>
    <w:rsid w:val="001B4DB4"/>
    <w:rsid w:val="001D1A19"/>
    <w:rsid w:val="001D22C5"/>
    <w:rsid w:val="001D35F2"/>
    <w:rsid w:val="001D52AD"/>
    <w:rsid w:val="001F58C9"/>
    <w:rsid w:val="001F73F9"/>
    <w:rsid w:val="00207F79"/>
    <w:rsid w:val="00222CC6"/>
    <w:rsid w:val="0027046F"/>
    <w:rsid w:val="0027693C"/>
    <w:rsid w:val="002B5D22"/>
    <w:rsid w:val="003713B6"/>
    <w:rsid w:val="00373916"/>
    <w:rsid w:val="00373DB5"/>
    <w:rsid w:val="003A5AF6"/>
    <w:rsid w:val="003B4C5D"/>
    <w:rsid w:val="003E0B74"/>
    <w:rsid w:val="003E535A"/>
    <w:rsid w:val="003F6ED1"/>
    <w:rsid w:val="003F7B2E"/>
    <w:rsid w:val="00427DC9"/>
    <w:rsid w:val="0043215F"/>
    <w:rsid w:val="004576AC"/>
    <w:rsid w:val="00473944"/>
    <w:rsid w:val="00480FFC"/>
    <w:rsid w:val="00481BBC"/>
    <w:rsid w:val="004823C6"/>
    <w:rsid w:val="00486BE6"/>
    <w:rsid w:val="0049369D"/>
    <w:rsid w:val="004B2D0E"/>
    <w:rsid w:val="004C562E"/>
    <w:rsid w:val="004D6F70"/>
    <w:rsid w:val="00506D3B"/>
    <w:rsid w:val="00543C01"/>
    <w:rsid w:val="005453C1"/>
    <w:rsid w:val="005619B4"/>
    <w:rsid w:val="0058756B"/>
    <w:rsid w:val="005D3FF8"/>
    <w:rsid w:val="00605900"/>
    <w:rsid w:val="00606A81"/>
    <w:rsid w:val="00614A5E"/>
    <w:rsid w:val="00644325"/>
    <w:rsid w:val="00650DE0"/>
    <w:rsid w:val="00674B0E"/>
    <w:rsid w:val="00682A5B"/>
    <w:rsid w:val="006957DA"/>
    <w:rsid w:val="006B556D"/>
    <w:rsid w:val="006B56B1"/>
    <w:rsid w:val="006D4573"/>
    <w:rsid w:val="006D5FA9"/>
    <w:rsid w:val="006E09CA"/>
    <w:rsid w:val="007137E7"/>
    <w:rsid w:val="007511EF"/>
    <w:rsid w:val="00756550"/>
    <w:rsid w:val="007646C0"/>
    <w:rsid w:val="00791F60"/>
    <w:rsid w:val="00792F98"/>
    <w:rsid w:val="00794D41"/>
    <w:rsid w:val="007B3C8B"/>
    <w:rsid w:val="007C036B"/>
    <w:rsid w:val="007C25E0"/>
    <w:rsid w:val="007C34F4"/>
    <w:rsid w:val="007C57BE"/>
    <w:rsid w:val="007F2EE0"/>
    <w:rsid w:val="007F3019"/>
    <w:rsid w:val="007F5A91"/>
    <w:rsid w:val="008036A4"/>
    <w:rsid w:val="00810FE1"/>
    <w:rsid w:val="00824F38"/>
    <w:rsid w:val="00850A42"/>
    <w:rsid w:val="00850ED0"/>
    <w:rsid w:val="00863567"/>
    <w:rsid w:val="008757C0"/>
    <w:rsid w:val="008B474B"/>
    <w:rsid w:val="008C3B84"/>
    <w:rsid w:val="008E73CE"/>
    <w:rsid w:val="00906086"/>
    <w:rsid w:val="00911374"/>
    <w:rsid w:val="009249E4"/>
    <w:rsid w:val="009271A2"/>
    <w:rsid w:val="0094411C"/>
    <w:rsid w:val="009512A3"/>
    <w:rsid w:val="00952EA8"/>
    <w:rsid w:val="009558C1"/>
    <w:rsid w:val="0097766C"/>
    <w:rsid w:val="009819B5"/>
    <w:rsid w:val="009819E2"/>
    <w:rsid w:val="00987C0D"/>
    <w:rsid w:val="009A6B99"/>
    <w:rsid w:val="009B432E"/>
    <w:rsid w:val="009F5910"/>
    <w:rsid w:val="00A04A10"/>
    <w:rsid w:val="00A215A0"/>
    <w:rsid w:val="00A31FBF"/>
    <w:rsid w:val="00A44F8C"/>
    <w:rsid w:val="00A57C88"/>
    <w:rsid w:val="00A84364"/>
    <w:rsid w:val="00A94AD7"/>
    <w:rsid w:val="00A97402"/>
    <w:rsid w:val="00AA35DF"/>
    <w:rsid w:val="00AB5FC8"/>
    <w:rsid w:val="00AD32B7"/>
    <w:rsid w:val="00AE1376"/>
    <w:rsid w:val="00AF2A5F"/>
    <w:rsid w:val="00AF32BE"/>
    <w:rsid w:val="00B13A17"/>
    <w:rsid w:val="00B15DB5"/>
    <w:rsid w:val="00B24DA5"/>
    <w:rsid w:val="00B27912"/>
    <w:rsid w:val="00B40C53"/>
    <w:rsid w:val="00B6113F"/>
    <w:rsid w:val="00B75918"/>
    <w:rsid w:val="00B815DA"/>
    <w:rsid w:val="00B835EB"/>
    <w:rsid w:val="00B86B67"/>
    <w:rsid w:val="00B90583"/>
    <w:rsid w:val="00B91032"/>
    <w:rsid w:val="00BA09FE"/>
    <w:rsid w:val="00BA3520"/>
    <w:rsid w:val="00BA649A"/>
    <w:rsid w:val="00BC1370"/>
    <w:rsid w:val="00BC1E0C"/>
    <w:rsid w:val="00BC4273"/>
    <w:rsid w:val="00BE3E8B"/>
    <w:rsid w:val="00BF0A1E"/>
    <w:rsid w:val="00C22CAC"/>
    <w:rsid w:val="00C27F83"/>
    <w:rsid w:val="00C46FAA"/>
    <w:rsid w:val="00C653F3"/>
    <w:rsid w:val="00C97D38"/>
    <w:rsid w:val="00CB3F4E"/>
    <w:rsid w:val="00CD18E5"/>
    <w:rsid w:val="00CD5364"/>
    <w:rsid w:val="00CD7BD9"/>
    <w:rsid w:val="00D42726"/>
    <w:rsid w:val="00D444F6"/>
    <w:rsid w:val="00D6286D"/>
    <w:rsid w:val="00D63B71"/>
    <w:rsid w:val="00D873CF"/>
    <w:rsid w:val="00D91A37"/>
    <w:rsid w:val="00D92091"/>
    <w:rsid w:val="00D9211E"/>
    <w:rsid w:val="00D94460"/>
    <w:rsid w:val="00DA37C0"/>
    <w:rsid w:val="00DA40A5"/>
    <w:rsid w:val="00DB30D7"/>
    <w:rsid w:val="00DD6C8E"/>
    <w:rsid w:val="00DE4761"/>
    <w:rsid w:val="00DF7D08"/>
    <w:rsid w:val="00E05342"/>
    <w:rsid w:val="00E23592"/>
    <w:rsid w:val="00E2502F"/>
    <w:rsid w:val="00E27F9C"/>
    <w:rsid w:val="00E30BC3"/>
    <w:rsid w:val="00E3401D"/>
    <w:rsid w:val="00E42EAA"/>
    <w:rsid w:val="00E43ED7"/>
    <w:rsid w:val="00E57E81"/>
    <w:rsid w:val="00EA7658"/>
    <w:rsid w:val="00EC0205"/>
    <w:rsid w:val="00EC0371"/>
    <w:rsid w:val="00EC1065"/>
    <w:rsid w:val="00EC578A"/>
    <w:rsid w:val="00EE3107"/>
    <w:rsid w:val="00F00DDE"/>
    <w:rsid w:val="00F2194C"/>
    <w:rsid w:val="00F236DA"/>
    <w:rsid w:val="00F316E8"/>
    <w:rsid w:val="00F4230B"/>
    <w:rsid w:val="00F65BA2"/>
    <w:rsid w:val="00F67105"/>
    <w:rsid w:val="00F87C5E"/>
    <w:rsid w:val="00F94A58"/>
    <w:rsid w:val="00F97AE8"/>
    <w:rsid w:val="00FA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D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32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3215F"/>
    <w:rPr>
      <w:rFonts w:cs="Times New Roman"/>
      <w:sz w:val="18"/>
      <w:szCs w:val="18"/>
    </w:rPr>
  </w:style>
  <w:style w:type="paragraph" w:styleId="a4">
    <w:name w:val="footer"/>
    <w:basedOn w:val="a"/>
    <w:link w:val="Char0"/>
    <w:uiPriority w:val="99"/>
    <w:rsid w:val="004321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3215F"/>
    <w:rPr>
      <w:rFonts w:cs="Times New Roman"/>
      <w:sz w:val="18"/>
      <w:szCs w:val="18"/>
    </w:rPr>
  </w:style>
  <w:style w:type="table" w:styleId="a5">
    <w:name w:val="Table Grid"/>
    <w:basedOn w:val="a1"/>
    <w:uiPriority w:val="99"/>
    <w:rsid w:val="008C3B8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F67105"/>
    <w:pPr>
      <w:ind w:firstLineChars="200" w:firstLine="420"/>
    </w:pPr>
  </w:style>
  <w:style w:type="paragraph" w:styleId="a7">
    <w:name w:val="Date"/>
    <w:basedOn w:val="a"/>
    <w:next w:val="a"/>
    <w:link w:val="Char1"/>
    <w:uiPriority w:val="99"/>
    <w:semiHidden/>
    <w:unhideWhenUsed/>
    <w:rsid w:val="00DA37C0"/>
    <w:pPr>
      <w:ind w:leftChars="2500" w:left="100"/>
    </w:pPr>
  </w:style>
  <w:style w:type="character" w:customStyle="1" w:styleId="Char1">
    <w:name w:val="日期 Char"/>
    <w:basedOn w:val="a0"/>
    <w:link w:val="a7"/>
    <w:uiPriority w:val="99"/>
    <w:semiHidden/>
    <w:rsid w:val="00DA3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32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3215F"/>
    <w:rPr>
      <w:rFonts w:cs="Times New Roman"/>
      <w:sz w:val="18"/>
      <w:szCs w:val="18"/>
    </w:rPr>
  </w:style>
  <w:style w:type="paragraph" w:styleId="a4">
    <w:name w:val="footer"/>
    <w:basedOn w:val="a"/>
    <w:link w:val="Char0"/>
    <w:uiPriority w:val="99"/>
    <w:rsid w:val="004321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3215F"/>
    <w:rPr>
      <w:rFonts w:cs="Times New Roman"/>
      <w:sz w:val="18"/>
      <w:szCs w:val="18"/>
    </w:rPr>
  </w:style>
  <w:style w:type="table" w:styleId="a5">
    <w:name w:val="Table Grid"/>
    <w:basedOn w:val="a1"/>
    <w:uiPriority w:val="99"/>
    <w:rsid w:val="008C3B8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F67105"/>
    <w:pPr>
      <w:ind w:firstLineChars="200" w:firstLine="420"/>
    </w:pPr>
  </w:style>
  <w:style w:type="paragraph" w:styleId="a7">
    <w:name w:val="Date"/>
    <w:basedOn w:val="a"/>
    <w:next w:val="a"/>
    <w:link w:val="Char1"/>
    <w:uiPriority w:val="99"/>
    <w:semiHidden/>
    <w:unhideWhenUsed/>
    <w:rsid w:val="00DA37C0"/>
    <w:pPr>
      <w:ind w:leftChars="2500" w:left="100"/>
    </w:pPr>
  </w:style>
  <w:style w:type="character" w:customStyle="1" w:styleId="Char1">
    <w:name w:val="日期 Char"/>
    <w:basedOn w:val="a0"/>
    <w:link w:val="a7"/>
    <w:uiPriority w:val="99"/>
    <w:semiHidden/>
    <w:rsid w:val="00DA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5511">
      <w:bodyDiv w:val="1"/>
      <w:marLeft w:val="0"/>
      <w:marRight w:val="0"/>
      <w:marTop w:val="0"/>
      <w:marBottom w:val="0"/>
      <w:divBdr>
        <w:top w:val="none" w:sz="0" w:space="0" w:color="auto"/>
        <w:left w:val="none" w:sz="0" w:space="0" w:color="auto"/>
        <w:bottom w:val="none" w:sz="0" w:space="0" w:color="auto"/>
        <w:right w:val="none" w:sz="0" w:space="0" w:color="auto"/>
      </w:divBdr>
    </w:div>
    <w:div w:id="844248861">
      <w:marLeft w:val="0"/>
      <w:marRight w:val="0"/>
      <w:marTop w:val="0"/>
      <w:marBottom w:val="0"/>
      <w:divBdr>
        <w:top w:val="none" w:sz="0" w:space="0" w:color="auto"/>
        <w:left w:val="none" w:sz="0" w:space="0" w:color="auto"/>
        <w:bottom w:val="none" w:sz="0" w:space="0" w:color="auto"/>
        <w:right w:val="none" w:sz="0" w:space="0" w:color="auto"/>
      </w:divBdr>
    </w:div>
    <w:div w:id="844248862">
      <w:marLeft w:val="0"/>
      <w:marRight w:val="0"/>
      <w:marTop w:val="0"/>
      <w:marBottom w:val="0"/>
      <w:divBdr>
        <w:top w:val="none" w:sz="0" w:space="0" w:color="auto"/>
        <w:left w:val="none" w:sz="0" w:space="0" w:color="auto"/>
        <w:bottom w:val="none" w:sz="0" w:space="0" w:color="auto"/>
        <w:right w:val="none" w:sz="0" w:space="0" w:color="auto"/>
      </w:divBdr>
    </w:div>
    <w:div w:id="844248863">
      <w:marLeft w:val="0"/>
      <w:marRight w:val="0"/>
      <w:marTop w:val="0"/>
      <w:marBottom w:val="0"/>
      <w:divBdr>
        <w:top w:val="none" w:sz="0" w:space="0" w:color="auto"/>
        <w:left w:val="none" w:sz="0" w:space="0" w:color="auto"/>
        <w:bottom w:val="none" w:sz="0" w:space="0" w:color="auto"/>
        <w:right w:val="none" w:sz="0" w:space="0" w:color="auto"/>
      </w:divBdr>
    </w:div>
    <w:div w:id="844248864">
      <w:marLeft w:val="0"/>
      <w:marRight w:val="0"/>
      <w:marTop w:val="0"/>
      <w:marBottom w:val="0"/>
      <w:divBdr>
        <w:top w:val="none" w:sz="0" w:space="0" w:color="auto"/>
        <w:left w:val="none" w:sz="0" w:space="0" w:color="auto"/>
        <w:bottom w:val="none" w:sz="0" w:space="0" w:color="auto"/>
        <w:right w:val="none" w:sz="0" w:space="0" w:color="auto"/>
      </w:divBdr>
    </w:div>
    <w:div w:id="844248865">
      <w:marLeft w:val="0"/>
      <w:marRight w:val="0"/>
      <w:marTop w:val="0"/>
      <w:marBottom w:val="0"/>
      <w:divBdr>
        <w:top w:val="none" w:sz="0" w:space="0" w:color="auto"/>
        <w:left w:val="none" w:sz="0" w:space="0" w:color="auto"/>
        <w:bottom w:val="none" w:sz="0" w:space="0" w:color="auto"/>
        <w:right w:val="none" w:sz="0" w:space="0" w:color="auto"/>
      </w:divBdr>
    </w:div>
    <w:div w:id="844248866">
      <w:marLeft w:val="0"/>
      <w:marRight w:val="0"/>
      <w:marTop w:val="0"/>
      <w:marBottom w:val="0"/>
      <w:divBdr>
        <w:top w:val="none" w:sz="0" w:space="0" w:color="auto"/>
        <w:left w:val="none" w:sz="0" w:space="0" w:color="auto"/>
        <w:bottom w:val="none" w:sz="0" w:space="0" w:color="auto"/>
        <w:right w:val="none" w:sz="0" w:space="0" w:color="auto"/>
      </w:divBdr>
    </w:div>
    <w:div w:id="844248867">
      <w:marLeft w:val="0"/>
      <w:marRight w:val="0"/>
      <w:marTop w:val="0"/>
      <w:marBottom w:val="0"/>
      <w:divBdr>
        <w:top w:val="none" w:sz="0" w:space="0" w:color="auto"/>
        <w:left w:val="none" w:sz="0" w:space="0" w:color="auto"/>
        <w:bottom w:val="none" w:sz="0" w:space="0" w:color="auto"/>
        <w:right w:val="none" w:sz="0" w:space="0" w:color="auto"/>
      </w:divBdr>
    </w:div>
    <w:div w:id="844248868">
      <w:marLeft w:val="0"/>
      <w:marRight w:val="0"/>
      <w:marTop w:val="0"/>
      <w:marBottom w:val="0"/>
      <w:divBdr>
        <w:top w:val="none" w:sz="0" w:space="0" w:color="auto"/>
        <w:left w:val="none" w:sz="0" w:space="0" w:color="auto"/>
        <w:bottom w:val="none" w:sz="0" w:space="0" w:color="auto"/>
        <w:right w:val="none" w:sz="0" w:space="0" w:color="auto"/>
      </w:divBdr>
    </w:div>
    <w:div w:id="844248869">
      <w:marLeft w:val="0"/>
      <w:marRight w:val="0"/>
      <w:marTop w:val="0"/>
      <w:marBottom w:val="0"/>
      <w:divBdr>
        <w:top w:val="none" w:sz="0" w:space="0" w:color="auto"/>
        <w:left w:val="none" w:sz="0" w:space="0" w:color="auto"/>
        <w:bottom w:val="none" w:sz="0" w:space="0" w:color="auto"/>
        <w:right w:val="none" w:sz="0" w:space="0" w:color="auto"/>
      </w:divBdr>
    </w:div>
    <w:div w:id="844248870">
      <w:marLeft w:val="0"/>
      <w:marRight w:val="0"/>
      <w:marTop w:val="0"/>
      <w:marBottom w:val="0"/>
      <w:divBdr>
        <w:top w:val="none" w:sz="0" w:space="0" w:color="auto"/>
        <w:left w:val="none" w:sz="0" w:space="0" w:color="auto"/>
        <w:bottom w:val="none" w:sz="0" w:space="0" w:color="auto"/>
        <w:right w:val="none" w:sz="0" w:space="0" w:color="auto"/>
      </w:divBdr>
    </w:div>
    <w:div w:id="844248871">
      <w:marLeft w:val="0"/>
      <w:marRight w:val="0"/>
      <w:marTop w:val="0"/>
      <w:marBottom w:val="0"/>
      <w:divBdr>
        <w:top w:val="none" w:sz="0" w:space="0" w:color="auto"/>
        <w:left w:val="none" w:sz="0" w:space="0" w:color="auto"/>
        <w:bottom w:val="none" w:sz="0" w:space="0" w:color="auto"/>
        <w:right w:val="none" w:sz="0" w:space="0" w:color="auto"/>
      </w:divBdr>
    </w:div>
    <w:div w:id="844248872">
      <w:marLeft w:val="0"/>
      <w:marRight w:val="0"/>
      <w:marTop w:val="0"/>
      <w:marBottom w:val="0"/>
      <w:divBdr>
        <w:top w:val="none" w:sz="0" w:space="0" w:color="auto"/>
        <w:left w:val="none" w:sz="0" w:space="0" w:color="auto"/>
        <w:bottom w:val="none" w:sz="0" w:space="0" w:color="auto"/>
        <w:right w:val="none" w:sz="0" w:space="0" w:color="auto"/>
      </w:divBdr>
    </w:div>
    <w:div w:id="844248873">
      <w:marLeft w:val="0"/>
      <w:marRight w:val="0"/>
      <w:marTop w:val="0"/>
      <w:marBottom w:val="0"/>
      <w:divBdr>
        <w:top w:val="none" w:sz="0" w:space="0" w:color="auto"/>
        <w:left w:val="none" w:sz="0" w:space="0" w:color="auto"/>
        <w:bottom w:val="none" w:sz="0" w:space="0" w:color="auto"/>
        <w:right w:val="none" w:sz="0" w:space="0" w:color="auto"/>
      </w:divBdr>
    </w:div>
    <w:div w:id="844248874">
      <w:marLeft w:val="0"/>
      <w:marRight w:val="0"/>
      <w:marTop w:val="0"/>
      <w:marBottom w:val="0"/>
      <w:divBdr>
        <w:top w:val="none" w:sz="0" w:space="0" w:color="auto"/>
        <w:left w:val="none" w:sz="0" w:space="0" w:color="auto"/>
        <w:bottom w:val="none" w:sz="0" w:space="0" w:color="auto"/>
        <w:right w:val="none" w:sz="0" w:space="0" w:color="auto"/>
      </w:divBdr>
    </w:div>
    <w:div w:id="844248875">
      <w:marLeft w:val="0"/>
      <w:marRight w:val="0"/>
      <w:marTop w:val="0"/>
      <w:marBottom w:val="0"/>
      <w:divBdr>
        <w:top w:val="none" w:sz="0" w:space="0" w:color="auto"/>
        <w:left w:val="none" w:sz="0" w:space="0" w:color="auto"/>
        <w:bottom w:val="none" w:sz="0" w:space="0" w:color="auto"/>
        <w:right w:val="none" w:sz="0" w:space="0" w:color="auto"/>
      </w:divBdr>
    </w:div>
    <w:div w:id="844248876">
      <w:marLeft w:val="0"/>
      <w:marRight w:val="0"/>
      <w:marTop w:val="0"/>
      <w:marBottom w:val="0"/>
      <w:divBdr>
        <w:top w:val="none" w:sz="0" w:space="0" w:color="auto"/>
        <w:left w:val="none" w:sz="0" w:space="0" w:color="auto"/>
        <w:bottom w:val="none" w:sz="0" w:space="0" w:color="auto"/>
        <w:right w:val="none" w:sz="0" w:space="0" w:color="auto"/>
      </w:divBdr>
    </w:div>
    <w:div w:id="844248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665</Words>
  <Characters>3796</Characters>
  <Application>Microsoft Office Word</Application>
  <DocSecurity>0</DocSecurity>
  <Lines>31</Lines>
  <Paragraphs>8</Paragraphs>
  <ScaleCrop>false</ScaleCrop>
  <Company>Microsoft</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广西中医药大学第一附属医院</dc:title>
  <dc:creator>Administrator</dc:creator>
  <cp:lastModifiedBy>lenovo</cp:lastModifiedBy>
  <cp:revision>5</cp:revision>
  <cp:lastPrinted>2020-10-16T03:23:00Z</cp:lastPrinted>
  <dcterms:created xsi:type="dcterms:W3CDTF">2022-07-29T10:05:00Z</dcterms:created>
  <dcterms:modified xsi:type="dcterms:W3CDTF">2022-07-29T10:16:00Z</dcterms:modified>
</cp:coreProperties>
</file>