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pPr>
      <w:r>
        <w:t>广西中医药大学</w:t>
      </w:r>
      <w:r>
        <w:rPr>
          <w:b/>
        </w:rPr>
        <w:t>第一附属医院</w:t>
      </w:r>
      <w:r>
        <w:rPr>
          <w:rFonts w:hint="eastAsia"/>
          <w:b/>
        </w:rPr>
        <w:t>关于拍摄制作建院80周年宣传片</w:t>
      </w:r>
      <w:r>
        <w:rPr>
          <w:rFonts w:hint="eastAsia"/>
          <w:b/>
          <w:lang w:val="en-US" w:eastAsia="zh-CN"/>
        </w:rPr>
        <w:t>采购需求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878"/>
        <w:gridCol w:w="521"/>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570" w:type="pct"/>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采购名称</w:t>
            </w:r>
          </w:p>
        </w:tc>
        <w:tc>
          <w:tcPr>
            <w:tcW w:w="360" w:type="pct"/>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3754" w:type="pct"/>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项目具体内容及要求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sz w:val="21"/>
                <w:szCs w:val="21"/>
                <w:lang w:val="en-US" w:eastAsia="zh-Hans"/>
              </w:rPr>
              <w:t>广西中医药大学第一附属医院</w:t>
            </w:r>
            <w:r>
              <w:rPr>
                <w:rFonts w:hint="eastAsia" w:ascii="宋体" w:hAnsi="宋体" w:eastAsia="宋体" w:cs="宋体"/>
                <w:b w:val="0"/>
                <w:bCs w:val="0"/>
                <w:sz w:val="21"/>
                <w:szCs w:val="21"/>
              </w:rPr>
              <w:t>拍摄制作建院80周年宣传片</w:t>
            </w:r>
          </w:p>
        </w:tc>
        <w:tc>
          <w:tcPr>
            <w:tcW w:w="360" w:type="pct"/>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3754" w:type="pct"/>
            <w:tcBorders>
              <w:top w:val="single" w:color="auto" w:sz="4" w:space="0"/>
              <w:left w:val="single" w:color="auto" w:sz="4" w:space="0"/>
              <w:bottom w:val="single" w:color="auto" w:sz="4" w:space="0"/>
              <w:right w:val="single" w:color="auto" w:sz="4" w:space="0"/>
            </w:tcBorders>
          </w:tcPr>
          <w:p>
            <w:pPr>
              <w:pStyle w:val="9"/>
              <w:spacing w:line="340" w:lineRule="exact"/>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为迎接党的二十大胜利召开，庆祝建院80周年，医院将拍摄制作80周年院庆宣传片及系列短视频，从多角度、全方位再现医院80年来</w:t>
            </w:r>
            <w:r>
              <w:rPr>
                <w:rFonts w:hint="eastAsia" w:asciiTheme="minorEastAsia" w:hAnsiTheme="minorEastAsia" w:eastAsiaTheme="minorEastAsia" w:cstheme="minorEastAsia"/>
                <w:sz w:val="21"/>
                <w:szCs w:val="21"/>
                <w:lang w:val="en-US" w:eastAsia="zh-CN"/>
              </w:rPr>
              <w:t>的发展历程和光辉印记，</w:t>
            </w:r>
            <w:r>
              <w:rPr>
                <w:rFonts w:hint="eastAsia" w:ascii="宋体" w:hAnsi="宋体" w:eastAsia="宋体" w:cs="宋体"/>
                <w:sz w:val="21"/>
                <w:szCs w:val="21"/>
                <w:lang w:val="en-US" w:eastAsia="zh-CN"/>
              </w:rPr>
              <w:t>展示广中医人昂扬向上、团结奋进的精神面貌</w:t>
            </w:r>
            <w:r>
              <w:rPr>
                <w:rFonts w:hint="eastAsia" w:ascii="宋体" w:hAnsi="宋体" w:cs="宋体"/>
                <w:sz w:val="21"/>
                <w:szCs w:val="21"/>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460" w:lineRule="exact"/>
              <w:jc w:val="both"/>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制作</w:t>
            </w:r>
            <w:r>
              <w:rPr>
                <w:rFonts w:hint="eastAsia" w:ascii="宋体" w:hAnsi="宋体" w:eastAsia="宋体" w:cs="宋体"/>
                <w:b/>
                <w:bCs/>
                <w:sz w:val="21"/>
                <w:szCs w:val="21"/>
                <w:lang w:val="en-US" w:eastAsia="zh-CN"/>
              </w:rPr>
              <w:t>主题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jc w:val="both"/>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栉风沐雨</w:t>
            </w:r>
            <w:r>
              <w:rPr>
                <w:rFonts w:hint="eastAsia" w:ascii="宋体" w:hAnsi="宋体" w:cs="宋体"/>
                <w:b w:val="0"/>
                <w:bCs w:val="0"/>
                <w:sz w:val="21"/>
                <w:szCs w:val="21"/>
                <w:lang w:val="en-US" w:eastAsia="zh-CN"/>
              </w:rPr>
              <w:t>八十</w:t>
            </w:r>
            <w:r>
              <w:rPr>
                <w:rFonts w:hint="eastAsia" w:ascii="宋体" w:hAnsi="宋体" w:eastAsia="宋体" w:cs="宋体"/>
                <w:b w:val="0"/>
                <w:bCs w:val="0"/>
                <w:sz w:val="21"/>
                <w:szCs w:val="21"/>
                <w:lang w:val="en-US" w:eastAsia="zh-CN"/>
              </w:rPr>
              <w:t>载 砥砺奋进新征程</w:t>
            </w:r>
            <w:r>
              <w:rPr>
                <w:rFonts w:hint="eastAsia" w:ascii="宋体" w:hAnsi="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薪火相传、沐浴党恩、精益求精、社会担当、继往开来</w:t>
            </w:r>
            <w:r>
              <w:rPr>
                <w:rFonts w:hint="eastAsia" w:ascii="宋体" w:hAnsi="宋体" w:cs="宋体"/>
                <w:sz w:val="21"/>
                <w:szCs w:val="21"/>
                <w:lang w:val="en-US" w:eastAsia="zh-CN"/>
              </w:rPr>
              <w:t>等5个篇章</w:t>
            </w:r>
            <w:r>
              <w:rPr>
                <w:rFonts w:hint="eastAsia" w:ascii="宋体" w:hAnsi="宋体" w:eastAsia="宋体" w:cs="宋体"/>
                <w:sz w:val="21"/>
                <w:szCs w:val="21"/>
                <w:lang w:val="en-US" w:eastAsia="zh-CN"/>
              </w:rPr>
              <w:t>。</w:t>
            </w:r>
          </w:p>
          <w:p>
            <w:pPr>
              <w:pStyle w:val="2"/>
              <w:numPr>
                <w:ilvl w:val="0"/>
                <w:numId w:val="0"/>
              </w:numPr>
              <w:ind w:leftChars="0"/>
              <w:jc w:val="both"/>
              <w:rPr>
                <w:rFonts w:hint="eastAsia" w:ascii="宋体" w:hAnsi="宋体" w:cs="宋体"/>
                <w:b/>
                <w:bCs/>
                <w:sz w:val="21"/>
                <w:szCs w:val="21"/>
                <w:lang w:val="en-US" w:eastAsia="zh-CN"/>
              </w:rPr>
            </w:pPr>
            <w:r>
              <w:rPr>
                <w:rFonts w:hint="eastAsia" w:ascii="宋体" w:hAnsi="宋体" w:cs="宋体"/>
                <w:b/>
                <w:bCs/>
                <w:sz w:val="21"/>
                <w:szCs w:val="21"/>
                <w:lang w:val="en-US" w:eastAsia="zh-CN"/>
              </w:rPr>
              <w:t>四、数量及时长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lang w:val="en-US" w:eastAsia="zh-CN"/>
              </w:rPr>
            </w:pPr>
            <w:r>
              <w:rPr>
                <w:rFonts w:hint="eastAsia" w:ascii="宋体" w:hAnsi="宋体" w:eastAsia="宋体" w:cs="宋体"/>
                <w:sz w:val="21"/>
                <w:szCs w:val="21"/>
                <w:lang w:val="en-US" w:eastAsia="zh-CN"/>
              </w:rPr>
              <w:t>80周年宣传片1部，时长15分钟；短视频5部，</w:t>
            </w:r>
            <w:r>
              <w:rPr>
                <w:rFonts w:hint="eastAsia" w:ascii="宋体" w:hAnsi="宋体" w:cs="宋体"/>
                <w:sz w:val="21"/>
                <w:szCs w:val="21"/>
                <w:lang w:val="en-US" w:eastAsia="zh-CN"/>
              </w:rPr>
              <w:t>每部</w:t>
            </w:r>
            <w:r>
              <w:rPr>
                <w:rFonts w:hint="eastAsia" w:ascii="宋体" w:hAnsi="宋体" w:eastAsia="宋体" w:cs="宋体"/>
                <w:sz w:val="21"/>
                <w:szCs w:val="21"/>
                <w:lang w:val="en-US" w:eastAsia="zh-CN"/>
              </w:rPr>
              <w:t>时长15-60秒</w:t>
            </w:r>
            <w:r>
              <w:rPr>
                <w:rFonts w:hint="eastAsia" w:ascii="宋体" w:hAnsi="宋体" w:cs="宋体"/>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五、项目要求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（一）制作要求</w:t>
            </w:r>
          </w:p>
          <w:p>
            <w:pPr>
              <w:widowControl/>
              <w:numPr>
                <w:ilvl w:val="0"/>
                <w:numId w:val="2"/>
              </w:numPr>
              <w:spacing w:line="360" w:lineRule="auto"/>
              <w:ind w:left="0" w:leftChars="0" w:firstLine="422" w:firstLineChars="200"/>
              <w:jc w:val="left"/>
              <w:rPr>
                <w:rFonts w:hint="eastAsia" w:ascii="宋体" w:hAnsi="宋体" w:eastAsia="宋体" w:cs="宋体"/>
                <w:b/>
                <w:bCs w:val="0"/>
                <w:color w:val="auto"/>
                <w:kern w:val="0"/>
                <w:sz w:val="21"/>
                <w:szCs w:val="21"/>
                <w:highlight w:val="none"/>
                <w:lang w:eastAsia="zh-CN"/>
              </w:rPr>
            </w:pPr>
            <w:r>
              <w:rPr>
                <w:rFonts w:hint="eastAsia" w:ascii="宋体" w:hAnsi="宋体" w:cs="宋体"/>
                <w:b/>
                <w:bCs w:val="0"/>
                <w:color w:val="auto"/>
                <w:kern w:val="0"/>
                <w:sz w:val="21"/>
                <w:szCs w:val="21"/>
                <w:highlight w:val="none"/>
                <w:lang w:eastAsia="zh-CN"/>
              </w:rPr>
              <w:t>80周年宣传片</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内容要求：</w:t>
            </w:r>
            <w:r>
              <w:rPr>
                <w:rFonts w:hint="eastAsia" w:ascii="宋体" w:hAnsi="宋体" w:eastAsia="宋体" w:cs="宋体"/>
                <w:b w:val="0"/>
                <w:bCs/>
                <w:color w:val="auto"/>
                <w:sz w:val="21"/>
                <w:szCs w:val="21"/>
                <w:lang w:val="en-US" w:eastAsia="zh-CN"/>
              </w:rPr>
              <w:t>主题表现准确，基调积极向上，场景、情节设计</w:t>
            </w:r>
            <w:r>
              <w:rPr>
                <w:rFonts w:hint="eastAsia" w:ascii="宋体" w:hAnsi="宋体" w:cs="宋体"/>
                <w:b w:val="0"/>
                <w:bCs/>
                <w:color w:val="auto"/>
                <w:sz w:val="21"/>
                <w:szCs w:val="21"/>
                <w:lang w:val="en-US" w:eastAsia="zh-CN"/>
              </w:rPr>
              <w:t>符合广西中医药</w:t>
            </w:r>
            <w:r>
              <w:rPr>
                <w:rFonts w:hint="eastAsia" w:ascii="宋体" w:hAnsi="宋体" w:eastAsia="宋体" w:cs="宋体"/>
                <w:b w:val="0"/>
                <w:bCs/>
                <w:color w:val="auto"/>
                <w:sz w:val="21"/>
                <w:szCs w:val="21"/>
                <w:lang w:val="en-US" w:eastAsia="zh-CN"/>
              </w:rPr>
              <w:t>特色，符合逻辑，叙事清晰，表达意思准确。运用合理的构思和创意恰当的展示</w:t>
            </w:r>
            <w:r>
              <w:rPr>
                <w:rFonts w:hint="eastAsia" w:ascii="宋体" w:hAnsi="宋体" w:eastAsia="宋体" w:cs="宋体"/>
                <w:b w:val="0"/>
                <w:bCs/>
                <w:color w:val="auto"/>
                <w:sz w:val="21"/>
                <w:szCs w:val="21"/>
                <w:lang w:val="en-US" w:eastAsia="zh-Hans"/>
              </w:rPr>
              <w:t>广西中医药大学第一附属医院</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薪火相传、沐浴党恩、精益求精、社会担当、继往开来</w:t>
            </w:r>
            <w:r>
              <w:rPr>
                <w:rFonts w:hint="eastAsia" w:ascii="宋体" w:hAnsi="宋体" w:cs="宋体"/>
                <w:b w:val="0"/>
                <w:bCs/>
                <w:color w:val="auto"/>
                <w:sz w:val="21"/>
                <w:szCs w:val="21"/>
                <w:lang w:val="en-US" w:eastAsia="zh-CN"/>
              </w:rPr>
              <w:t>”，</w:t>
            </w:r>
            <w:r>
              <w:rPr>
                <w:rFonts w:hint="eastAsia" w:asciiTheme="minorEastAsia" w:hAnsiTheme="minorEastAsia" w:cstheme="minorEastAsia"/>
                <w:sz w:val="21"/>
                <w:szCs w:val="21"/>
                <w:lang w:val="en-US" w:eastAsia="zh-CN"/>
              </w:rPr>
              <w:t>从</w:t>
            </w:r>
            <w:r>
              <w:rPr>
                <w:rFonts w:hint="eastAsia" w:asciiTheme="minorEastAsia" w:hAnsiTheme="minorEastAsia" w:eastAsiaTheme="minorEastAsia" w:cstheme="minorEastAsia"/>
                <w:sz w:val="21"/>
                <w:szCs w:val="21"/>
                <w:lang w:val="en-US" w:eastAsia="zh-CN"/>
              </w:rPr>
              <w:t>多角度、全方位再现医院80年来的发展历程和光辉印记</w:t>
            </w:r>
            <w:r>
              <w:rPr>
                <w:rFonts w:hint="eastAsia" w:ascii="宋体" w:hAnsi="宋体" w:eastAsia="宋体" w:cs="宋体"/>
                <w:b w:val="0"/>
                <w:bCs/>
                <w:color w:val="auto"/>
                <w:sz w:val="21"/>
                <w:szCs w:val="21"/>
                <w:lang w:val="en-US" w:eastAsia="zh-CN"/>
              </w:rPr>
              <w:t>。要求专业知识表达、表现准确无误。</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拍摄要求：</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时长：</w:t>
            </w:r>
            <w:r>
              <w:rPr>
                <w:rFonts w:hint="eastAsia" w:ascii="宋体" w:hAnsi="宋体" w:eastAsia="宋体" w:cs="宋体"/>
                <w:b w:val="0"/>
                <w:bCs/>
                <w:color w:val="auto"/>
                <w:kern w:val="0"/>
                <w:sz w:val="21"/>
                <w:szCs w:val="21"/>
                <w:highlight w:val="none"/>
                <w:lang w:eastAsia="zh-CN"/>
              </w:rPr>
              <w:t>不少于</w:t>
            </w:r>
            <w:r>
              <w:rPr>
                <w:rFonts w:hint="eastAsia" w:ascii="宋体" w:hAnsi="宋体" w:eastAsia="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分钟</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类型：宣传片</w:t>
            </w:r>
          </w:p>
          <w:p>
            <w:pPr>
              <w:numPr>
                <w:ilvl w:val="0"/>
                <w:numId w:val="0"/>
              </w:numPr>
              <w:spacing w:line="360" w:lineRule="auto"/>
              <w:ind w:firstLine="420" w:firstLineChars="200"/>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分 辨 率：1920*1080</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语 言：中文</w:t>
            </w:r>
          </w:p>
          <w:p>
            <w:pPr>
              <w:widowControl/>
              <w:numPr>
                <w:ilvl w:val="0"/>
                <w:numId w:val="2"/>
              </w:numPr>
              <w:spacing w:line="360" w:lineRule="auto"/>
              <w:ind w:left="0" w:leftChars="0" w:firstLine="422" w:firstLineChars="200"/>
              <w:jc w:val="left"/>
              <w:rPr>
                <w:rFonts w:hint="eastAsia" w:ascii="宋体" w:hAnsi="宋体" w:cs="宋体"/>
                <w:b/>
                <w:bCs w:val="0"/>
                <w:color w:val="auto"/>
                <w:kern w:val="0"/>
                <w:sz w:val="21"/>
                <w:szCs w:val="21"/>
                <w:highlight w:val="none"/>
                <w:lang w:eastAsia="zh-CN"/>
              </w:rPr>
            </w:pPr>
            <w:r>
              <w:rPr>
                <w:rFonts w:hint="eastAsia" w:ascii="宋体" w:hAnsi="宋体" w:cs="宋体"/>
                <w:b/>
                <w:bCs w:val="0"/>
                <w:color w:val="auto"/>
                <w:kern w:val="0"/>
                <w:sz w:val="21"/>
                <w:szCs w:val="21"/>
                <w:highlight w:val="none"/>
                <w:lang w:eastAsia="zh-CN"/>
              </w:rPr>
              <w:t>院庆短视频</w:t>
            </w:r>
          </w:p>
          <w:p>
            <w:pPr>
              <w:numPr>
                <w:ilvl w:val="0"/>
                <w:numId w:val="0"/>
              </w:numPr>
              <w:spacing w:line="360" w:lineRule="auto"/>
              <w:ind w:firstLine="420" w:firstLineChars="200"/>
              <w:rPr>
                <w:rFonts w:hint="default" w:ascii="宋体" w:hAnsi="宋体" w:eastAsia="宋体" w:cs="宋体"/>
                <w:b w:val="0"/>
                <w:bCs/>
                <w:color w:val="auto"/>
                <w:kern w:val="0"/>
                <w:sz w:val="21"/>
                <w:szCs w:val="21"/>
                <w:highlight w:val="none"/>
                <w:lang w:val="en-US"/>
              </w:rPr>
            </w:pPr>
            <w:r>
              <w:rPr>
                <w:rFonts w:hint="eastAsia" w:ascii="宋体" w:hAnsi="宋体" w:eastAsia="宋体" w:cs="宋体"/>
                <w:b w:val="0"/>
                <w:bCs/>
                <w:color w:val="auto"/>
                <w:kern w:val="0"/>
                <w:sz w:val="21"/>
                <w:szCs w:val="21"/>
                <w:highlight w:val="none"/>
              </w:rPr>
              <w:t>内容要求：</w:t>
            </w:r>
            <w:r>
              <w:rPr>
                <w:rFonts w:hint="eastAsia" w:ascii="宋体" w:hAnsi="宋体" w:eastAsia="宋体" w:cs="宋体"/>
                <w:b w:val="0"/>
                <w:bCs/>
                <w:color w:val="auto"/>
                <w:kern w:val="0"/>
                <w:sz w:val="21"/>
                <w:szCs w:val="21"/>
                <w:highlight w:val="none"/>
                <w:lang w:val="en-US" w:eastAsia="zh-CN"/>
              </w:rPr>
              <w:t>制作院庆期间适合抖音、视频号播放的视频至少5部</w:t>
            </w:r>
            <w:r>
              <w:rPr>
                <w:rFonts w:hint="eastAsia" w:ascii="宋体" w:hAnsi="宋体" w:cs="宋体"/>
                <w:b w:val="0"/>
                <w:bCs/>
                <w:color w:val="auto"/>
                <w:kern w:val="0"/>
                <w:sz w:val="21"/>
                <w:szCs w:val="21"/>
                <w:highlight w:val="none"/>
                <w:lang w:val="en-US" w:eastAsia="zh-CN"/>
              </w:rPr>
              <w:t>。</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rPr>
            </w:pPr>
            <w:r>
              <w:rPr>
                <w:rFonts w:hint="eastAsia" w:ascii="宋体" w:hAnsi="宋体" w:cs="宋体"/>
                <w:b w:val="0"/>
                <w:bCs/>
                <w:color w:val="auto"/>
                <w:kern w:val="0"/>
                <w:sz w:val="21"/>
                <w:szCs w:val="21"/>
                <w:highlight w:val="none"/>
                <w:lang w:eastAsia="zh-CN"/>
              </w:rPr>
              <w:t>每部</w:t>
            </w:r>
            <w:r>
              <w:rPr>
                <w:rFonts w:hint="eastAsia" w:ascii="宋体" w:hAnsi="宋体" w:eastAsia="宋体" w:cs="宋体"/>
                <w:b w:val="0"/>
                <w:bCs/>
                <w:color w:val="auto"/>
                <w:kern w:val="0"/>
                <w:sz w:val="21"/>
                <w:szCs w:val="21"/>
                <w:highlight w:val="none"/>
              </w:rPr>
              <w:t>时长：</w:t>
            </w:r>
            <w:r>
              <w:rPr>
                <w:rFonts w:hint="eastAsia" w:ascii="宋体" w:hAnsi="宋体" w:eastAsia="宋体" w:cs="宋体"/>
                <w:b w:val="0"/>
                <w:bCs/>
                <w:color w:val="auto"/>
                <w:kern w:val="0"/>
                <w:sz w:val="21"/>
                <w:szCs w:val="21"/>
                <w:highlight w:val="none"/>
                <w:lang w:val="en-US" w:eastAsia="zh-CN"/>
              </w:rPr>
              <w:t>15-60秒</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类型：短视频</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分 辨 率：</w:t>
            </w:r>
            <w:r>
              <w:rPr>
                <w:rFonts w:hint="eastAsia" w:ascii="宋体" w:hAnsi="宋体" w:cs="宋体"/>
                <w:b w:val="0"/>
                <w:bCs/>
                <w:color w:val="auto"/>
                <w:kern w:val="0"/>
                <w:sz w:val="21"/>
                <w:szCs w:val="21"/>
                <w:highlight w:val="none"/>
                <w:lang w:eastAsia="zh-CN"/>
              </w:rPr>
              <w:t>适合于抖音及视频号播放的参数即可</w:t>
            </w:r>
          </w:p>
          <w:p>
            <w:pPr>
              <w:numPr>
                <w:ilvl w:val="0"/>
                <w:numId w:val="0"/>
              </w:numPr>
              <w:spacing w:line="360" w:lineRule="auto"/>
              <w:ind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语 言：中文</w:t>
            </w:r>
          </w:p>
          <w:p>
            <w:pPr>
              <w:widowControl/>
              <w:spacing w:line="360" w:lineRule="auto"/>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（二）技术</w:t>
            </w:r>
            <w:r>
              <w:rPr>
                <w:rFonts w:hint="eastAsia" w:ascii="宋体" w:hAnsi="宋体" w:cs="宋体"/>
                <w:b/>
                <w:color w:val="auto"/>
                <w:kern w:val="0"/>
                <w:sz w:val="21"/>
                <w:szCs w:val="21"/>
                <w:highlight w:val="none"/>
                <w:lang w:eastAsia="zh-CN"/>
              </w:rPr>
              <w:t>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拍摄</w:t>
            </w:r>
            <w:r>
              <w:rPr>
                <w:rFonts w:hint="eastAsia" w:ascii="宋体" w:hAnsi="宋体" w:eastAsia="宋体" w:cs="宋体"/>
                <w:sz w:val="21"/>
                <w:szCs w:val="21"/>
                <w:lang w:val="en-US" w:eastAsia="zh-CN"/>
              </w:rPr>
              <w:t>要求：素材拍摄不低于4K标准，4096×2160分辨率。正常画面不低于30帧帧率。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拍摄器材要求：RED 5k电影机、SONY 4</w:t>
            </w:r>
            <w:r>
              <w:rPr>
                <w:rFonts w:hint="eastAsia" w:ascii="宋体" w:hAnsi="宋体" w:cs="宋体"/>
                <w:sz w:val="21"/>
                <w:szCs w:val="21"/>
                <w:lang w:val="en-US" w:eastAsia="zh-CN"/>
              </w:rPr>
              <w:t>K</w:t>
            </w:r>
            <w:r>
              <w:rPr>
                <w:rFonts w:hint="eastAsia" w:ascii="宋体" w:hAnsi="宋体" w:eastAsia="宋体" w:cs="宋体"/>
                <w:sz w:val="21"/>
                <w:szCs w:val="21"/>
                <w:lang w:val="en-US" w:eastAsia="zh-CN"/>
              </w:rPr>
              <w:t>摄像机同等或以上规格拍摄设备；航拍飞行器为大疆御2Pro或同档次及以上设备</w:t>
            </w:r>
            <w:r>
              <w:rPr>
                <w:rFonts w:hint="eastAsia" w:ascii="宋体" w:hAnsi="宋体" w:eastAsia="宋体" w:cs="宋体"/>
                <w:sz w:val="21"/>
                <w:szCs w:val="21"/>
                <w:lang w:val="en-US" w:eastAsia="zh-Hans"/>
              </w:rPr>
              <w:t>。</w:t>
            </w:r>
            <w:r>
              <w:rPr>
                <w:rFonts w:hint="eastAsia" w:ascii="宋体" w:hAnsi="宋体" w:eastAsia="宋体" w:cs="宋体"/>
                <w:sz w:val="21"/>
                <w:szCs w:val="21"/>
                <w:lang w:val="en-US" w:eastAsia="zh-CN"/>
              </w:rPr>
              <w:t>要求配备LED灯、补光灯、柔光板及录音套件等</w:t>
            </w:r>
            <w:r>
              <w:rPr>
                <w:rFonts w:hint="eastAsia" w:ascii="宋体" w:hAnsi="宋体" w:eastAsia="宋体" w:cs="宋体"/>
                <w:sz w:val="21"/>
                <w:szCs w:val="21"/>
                <w:lang w:val="en-US" w:eastAsia="zh-Hans"/>
              </w:rPr>
              <w:t>。</w:t>
            </w:r>
            <w:r>
              <w:rPr>
                <w:rFonts w:hint="eastAsia" w:ascii="宋体" w:hAnsi="宋体" w:eastAsia="宋体" w:cs="宋体"/>
                <w:sz w:val="21"/>
                <w:szCs w:val="21"/>
                <w:lang w:val="en-US" w:eastAsia="zh-CN"/>
              </w:rPr>
              <w:t>后期制作：Final Cut Pro X或同档次剪辑系统，支持4K RAW 4:4:4处理流程；Davinci或同档次校色流程；AE+3d Max或同档次后期特效合成；专业音频制作电影级音频效果。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成片要求：</w:t>
            </w:r>
            <w:r>
              <w:rPr>
                <w:rFonts w:hint="eastAsia" w:ascii="宋体" w:hAnsi="宋体" w:eastAsia="宋体" w:cs="宋体"/>
                <w:sz w:val="21"/>
                <w:szCs w:val="21"/>
                <w:lang w:val="en-US" w:eastAsia="zh-CN"/>
              </w:rPr>
              <w:t>画面稳定</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清晰通透、色调统一、构图唯美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运动画面要求顺畅自然</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恰当运用航拍、延时摄影等摄影技巧。字幕使用简体中文字体，位置合理、字体清晰、无闪烁。涉及外文称呼或专用名词须中文标注。配音使用普通话，专业人员配音，音质要求无杂音，音色情绪符合影片要求。配音要求符合影片情绪和节奏，电平合适。美术设计须符合影片风格要求，色彩搭配合理，色调自然，具有广西地域民族特色，人物风格独特而亲民，与背景的关系需和谐。禁止出现错位、景别混乱、越轴、穿帮、夹帧等错误。成片格式为</w:t>
            </w:r>
            <w:r>
              <w:rPr>
                <w:rFonts w:hint="eastAsia" w:ascii="宋体" w:hAnsi="宋体" w:cs="宋体"/>
                <w:sz w:val="21"/>
                <w:szCs w:val="21"/>
                <w:lang w:val="en-US" w:eastAsia="zh-CN"/>
              </w:rPr>
              <w:t>4K</w:t>
            </w:r>
            <w:r>
              <w:rPr>
                <w:rFonts w:hint="eastAsia" w:ascii="宋体" w:hAnsi="宋体" w:eastAsia="宋体" w:cs="宋体"/>
                <w:sz w:val="21"/>
                <w:szCs w:val="21"/>
                <w:lang w:val="en-US" w:eastAsia="zh-CN"/>
              </w:rPr>
              <w:t>（4096×2160）无损AVI、Apple ProRes压缩MOV或PNG序列等专业视频格式。成片技术指标：图像画面稳定，图像清晰，层次丰富，色彩清晰、自然，无拉毛、脏镜头、晃动画面、吃字、吞字、夹帧、黑场等；字幕无错字，音频无杂音破音，音量电平最高值不超0dB。</w:t>
            </w:r>
          </w:p>
          <w:p>
            <w:pPr>
              <w:keepNext w:val="0"/>
              <w:keepLines w:val="0"/>
              <w:pageBreakBefore w:val="0"/>
              <w:widowControl/>
              <w:numPr>
                <w:ilvl w:val="0"/>
                <w:numId w:val="3"/>
              </w:numPr>
              <w:kinsoku/>
              <w:wordWrap/>
              <w:overflowPunct/>
              <w:topLinePunct w:val="0"/>
              <w:autoSpaceDE/>
              <w:autoSpaceDN/>
              <w:bidi w:val="0"/>
              <w:adjustRightInd/>
              <w:snapToGrid/>
              <w:spacing w:after="120" w:line="460" w:lineRule="exact"/>
              <w:jc w:val="left"/>
              <w:textAlignment w:val="auto"/>
              <w:rPr>
                <w:rFonts w:hint="eastAsia"/>
                <w:lang w:eastAsia="zh-CN"/>
              </w:rPr>
            </w:pPr>
            <w:r>
              <w:rPr>
                <w:rFonts w:hint="eastAsia" w:ascii="宋体" w:hAnsi="宋体" w:cs="宋体"/>
                <w:b/>
                <w:color w:val="auto"/>
                <w:kern w:val="0"/>
                <w:sz w:val="21"/>
                <w:szCs w:val="21"/>
                <w:highlight w:val="none"/>
                <w:lang w:eastAsia="zh-CN"/>
              </w:rPr>
              <w:t>宣传片成品及包装</w:t>
            </w:r>
          </w:p>
          <w:p>
            <w:pPr>
              <w:pStyle w:val="2"/>
              <w:keepNext w:val="0"/>
              <w:keepLines w:val="0"/>
              <w:pageBreakBefore w:val="0"/>
              <w:widowControl w:val="0"/>
              <w:numPr>
                <w:ilvl w:val="0"/>
                <w:numId w:val="4"/>
              </w:numPr>
              <w:kinsoku/>
              <w:wordWrap/>
              <w:overflowPunct/>
              <w:topLinePunct w:val="0"/>
              <w:autoSpaceDE/>
              <w:autoSpaceDN/>
              <w:bidi w:val="0"/>
              <w:adjustRightInd/>
              <w:snapToGrid/>
              <w:spacing w:before="0" w:after="0" w:line="42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光盘盒子封面封底设计；</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光盘盘面设计；</w:t>
            </w:r>
          </w:p>
          <w:p>
            <w:pPr>
              <w:pStyle w:val="2"/>
              <w:keepNext w:val="0"/>
              <w:keepLines w:val="0"/>
              <w:pageBreakBefore w:val="0"/>
              <w:widowControl w:val="0"/>
              <w:kinsoku/>
              <w:wordWrap/>
              <w:overflowPunct/>
              <w:topLinePunct w:val="0"/>
              <w:autoSpaceDE/>
              <w:autoSpaceDN/>
              <w:bidi w:val="0"/>
              <w:adjustRightInd/>
              <w:snapToGrid/>
              <w:spacing w:after="0" w:line="42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3.成品要做成500张DVD光盘及盒子，封装好并装箱运送到指定地点，并做好防潮防水等处理。</w:t>
            </w:r>
          </w:p>
          <w:p>
            <w:pPr>
              <w:widowControl/>
              <w:spacing w:line="340" w:lineRule="exact"/>
              <w:jc w:val="left"/>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eastAsia="zh-CN"/>
              </w:rPr>
              <w:t>六</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服务需包含但不限</w:t>
            </w:r>
            <w:r>
              <w:rPr>
                <w:rFonts w:hint="eastAsia" w:ascii="宋体" w:hAnsi="宋体" w:eastAsia="宋体" w:cs="宋体"/>
                <w:b/>
                <w:color w:val="auto"/>
                <w:kern w:val="0"/>
                <w:sz w:val="21"/>
                <w:szCs w:val="21"/>
                <w:highlight w:val="none"/>
              </w:rPr>
              <w:t>人员、设备清单明细表</w:t>
            </w:r>
          </w:p>
          <w:tbl>
            <w:tblPr>
              <w:tblStyle w:val="7"/>
              <w:tblW w:w="6464" w:type="dxa"/>
              <w:jc w:val="center"/>
              <w:tblLayout w:type="autofit"/>
              <w:tblCellMar>
                <w:top w:w="0" w:type="dxa"/>
                <w:left w:w="108" w:type="dxa"/>
                <w:bottom w:w="0" w:type="dxa"/>
                <w:right w:w="108" w:type="dxa"/>
              </w:tblCellMar>
            </w:tblPr>
            <w:tblGrid>
              <w:gridCol w:w="1223"/>
              <w:gridCol w:w="1162"/>
              <w:gridCol w:w="4079"/>
            </w:tblGrid>
            <w:tr>
              <w:tblPrEx>
                <w:tblCellMar>
                  <w:top w:w="0" w:type="dxa"/>
                  <w:left w:w="108" w:type="dxa"/>
                  <w:bottom w:w="0" w:type="dxa"/>
                  <w:right w:w="108" w:type="dxa"/>
                </w:tblCellMar>
              </w:tblPrEx>
              <w:trPr>
                <w:trHeight w:val="465" w:hRule="atLeast"/>
                <w:jc w:val="center"/>
              </w:trPr>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62" w:type="dxa"/>
                  <w:tcBorders>
                    <w:top w:val="single" w:color="auto" w:sz="4" w:space="0"/>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分类</w:t>
                  </w:r>
                </w:p>
              </w:tc>
              <w:tc>
                <w:tcPr>
                  <w:tcW w:w="4079" w:type="dxa"/>
                  <w:tcBorders>
                    <w:top w:val="single" w:color="auto" w:sz="4" w:space="0"/>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内容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以下设备可用同等水平品牌替换</w:t>
                  </w:r>
                  <w:r>
                    <w:rPr>
                      <w:rFonts w:hint="eastAsia" w:ascii="宋体" w:hAnsi="宋体" w:eastAsia="宋体" w:cs="宋体"/>
                      <w:color w:val="auto"/>
                      <w:kern w:val="0"/>
                      <w:sz w:val="21"/>
                      <w:szCs w:val="21"/>
                      <w:highlight w:val="none"/>
                      <w:lang w:eastAsia="zh-CN"/>
                    </w:rPr>
                    <w:t>）</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6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p>
                <w:p>
                  <w:pPr>
                    <w:widowControl/>
                    <w:spacing w:line="340" w:lineRule="exact"/>
                    <w:jc w:val="center"/>
                    <w:rPr>
                      <w:rFonts w:hint="eastAsia" w:ascii="宋体" w:hAnsi="宋体" w:eastAsia="宋体" w:cs="宋体"/>
                      <w:color w:val="auto"/>
                      <w:kern w:val="0"/>
                      <w:sz w:val="21"/>
                      <w:szCs w:val="21"/>
                      <w:highlight w:val="none"/>
                    </w:rPr>
                  </w:pPr>
                </w:p>
                <w:p>
                  <w:pPr>
                    <w:widowControl/>
                    <w:spacing w:line="340" w:lineRule="exact"/>
                    <w:jc w:val="center"/>
                    <w:rPr>
                      <w:rFonts w:hint="eastAsia" w:ascii="宋体" w:hAnsi="宋体" w:eastAsia="宋体" w:cs="宋体"/>
                      <w:color w:val="auto"/>
                      <w:kern w:val="0"/>
                      <w:sz w:val="21"/>
                      <w:szCs w:val="21"/>
                      <w:highlight w:val="none"/>
                    </w:rPr>
                  </w:pPr>
                </w:p>
                <w:p>
                  <w:pPr>
                    <w:widowControl/>
                    <w:spacing w:line="340" w:lineRule="exact"/>
                    <w:jc w:val="center"/>
                    <w:rPr>
                      <w:rFonts w:hint="eastAsia" w:ascii="宋体" w:hAnsi="宋体" w:eastAsia="宋体" w:cs="宋体"/>
                      <w:color w:val="auto"/>
                      <w:kern w:val="0"/>
                      <w:sz w:val="21"/>
                      <w:szCs w:val="21"/>
                      <w:highlight w:val="none"/>
                    </w:rPr>
                  </w:pPr>
                </w:p>
                <w:p>
                  <w:pPr>
                    <w:widowControl/>
                    <w:spacing w:line="340" w:lineRule="exact"/>
                    <w:jc w:val="center"/>
                    <w:rPr>
                      <w:rFonts w:hint="eastAsia" w:ascii="宋体" w:hAnsi="宋体" w:eastAsia="宋体" w:cs="宋体"/>
                      <w:color w:val="auto"/>
                      <w:kern w:val="0"/>
                      <w:sz w:val="21"/>
                      <w:szCs w:val="21"/>
                      <w:highlight w:val="none"/>
                    </w:rPr>
                  </w:pPr>
                </w:p>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w:t>
                  </w: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编剧</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导演</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摄影师</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灯光师</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化妆师</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后期剪辑师</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调色</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包装</w:t>
                  </w:r>
                </w:p>
              </w:tc>
            </w:tr>
            <w:tr>
              <w:tblPrEx>
                <w:tblCellMar>
                  <w:top w:w="0" w:type="dxa"/>
                  <w:left w:w="108" w:type="dxa"/>
                  <w:bottom w:w="0" w:type="dxa"/>
                  <w:right w:w="108" w:type="dxa"/>
                </w:tblCellMar>
              </w:tblPrEx>
              <w:trPr>
                <w:trHeight w:val="64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9</w:t>
                  </w:r>
                </w:p>
              </w:tc>
              <w:tc>
                <w:tcPr>
                  <w:tcW w:w="116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w:t>
                  </w:r>
                </w:p>
              </w:tc>
              <w:tc>
                <w:tcPr>
                  <w:tcW w:w="4079" w:type="dxa"/>
                  <w:tcBorders>
                    <w:top w:val="nil"/>
                    <w:left w:val="nil"/>
                    <w:bottom w:val="single" w:color="auto" w:sz="4" w:space="0"/>
                    <w:right w:val="single" w:color="auto" w:sz="4" w:space="0"/>
                  </w:tcBorders>
                  <w:shd w:val="clear" w:color="auto" w:fill="auto"/>
                  <w:vAlign w:val="center"/>
                </w:tcPr>
                <w:p>
                  <w:pPr>
                    <w:widowControl/>
                    <w:spacing w:line="34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5K</w:t>
                  </w:r>
                  <w:r>
                    <w:rPr>
                      <w:rFonts w:hint="eastAsia" w:ascii="宋体" w:hAnsi="宋体" w:eastAsia="宋体" w:cs="宋体"/>
                      <w:color w:val="auto"/>
                      <w:kern w:val="0"/>
                      <w:sz w:val="21"/>
                      <w:szCs w:val="21"/>
                      <w:highlight w:val="none"/>
                    </w:rPr>
                    <w:t>电影级摄像机</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4K</w:t>
                  </w:r>
                  <w:r>
                    <w:rPr>
                      <w:rFonts w:hint="eastAsia" w:ascii="宋体" w:hAnsi="宋体" w:eastAsia="宋体" w:cs="宋体"/>
                      <w:color w:val="auto"/>
                      <w:kern w:val="0"/>
                      <w:sz w:val="21"/>
                      <w:szCs w:val="21"/>
                      <w:highlight w:val="none"/>
                    </w:rPr>
                    <w:t>摄像机</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1</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电影机</w:t>
                  </w:r>
                  <w:r>
                    <w:rPr>
                      <w:rFonts w:hint="eastAsia" w:ascii="宋体" w:hAnsi="宋体" w:eastAsia="宋体" w:cs="宋体"/>
                      <w:color w:val="auto"/>
                      <w:kern w:val="0"/>
                      <w:sz w:val="21"/>
                      <w:szCs w:val="21"/>
                      <w:highlight w:val="none"/>
                    </w:rPr>
                    <w:t>镜头</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2</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ind w:firstLine="1470" w:firstLineChars="700"/>
                    <w:jc w:val="both"/>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4K摄像机</w:t>
                  </w:r>
                  <w:r>
                    <w:rPr>
                      <w:rFonts w:hint="eastAsia" w:ascii="宋体" w:hAnsi="宋体" w:eastAsia="宋体" w:cs="宋体"/>
                      <w:color w:val="auto"/>
                      <w:kern w:val="0"/>
                      <w:sz w:val="21"/>
                      <w:szCs w:val="21"/>
                      <w:highlight w:val="none"/>
                    </w:rPr>
                    <w:t xml:space="preserve"> 镜头</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3</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三脚架</w:t>
                  </w:r>
                </w:p>
              </w:tc>
            </w:tr>
            <w:tr>
              <w:tblPrEx>
                <w:tblCellMar>
                  <w:top w:w="0" w:type="dxa"/>
                  <w:left w:w="108" w:type="dxa"/>
                  <w:bottom w:w="0" w:type="dxa"/>
                  <w:right w:w="108" w:type="dxa"/>
                </w:tblCellMar>
              </w:tblPrEx>
              <w:trPr>
                <w:trHeight w:val="67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4</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大疆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 航拍飞行器</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稳定器</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6</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LED灯</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补光灯</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柔光灯</w:t>
                  </w:r>
                </w:p>
              </w:tc>
            </w:tr>
            <w:tr>
              <w:tblPrEx>
                <w:tblCellMar>
                  <w:top w:w="0" w:type="dxa"/>
                  <w:left w:w="108" w:type="dxa"/>
                  <w:bottom w:w="0" w:type="dxa"/>
                  <w:right w:w="108" w:type="dxa"/>
                </w:tblCellMar>
              </w:tblPrEx>
              <w:trPr>
                <w:trHeight w:val="465" w:hRule="atLeast"/>
                <w:jc w:val="center"/>
              </w:trPr>
              <w:tc>
                <w:tcPr>
                  <w:tcW w:w="1223"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auto"/>
                      <w:kern w:val="0"/>
                      <w:sz w:val="21"/>
                      <w:szCs w:val="21"/>
                      <w:highlight w:val="none"/>
                    </w:rPr>
                  </w:pPr>
                </w:p>
              </w:tc>
              <w:tc>
                <w:tcPr>
                  <w:tcW w:w="4079"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录音</w:t>
                  </w:r>
                  <w:r>
                    <w:rPr>
                      <w:rFonts w:hint="eastAsia" w:ascii="宋体" w:hAnsi="宋体" w:cs="宋体"/>
                      <w:color w:val="auto"/>
                      <w:kern w:val="0"/>
                      <w:sz w:val="21"/>
                      <w:szCs w:val="21"/>
                      <w:highlight w:val="none"/>
                      <w:lang w:val="en-US" w:eastAsia="zh-CN"/>
                    </w:rPr>
                    <w:t>套件</w:t>
                  </w:r>
                </w:p>
              </w:tc>
            </w:tr>
          </w:tbl>
          <w:p>
            <w:pPr>
              <w:pStyle w:val="4"/>
              <w:spacing w:line="400" w:lineRule="atLeast"/>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p>
            <w:pPr>
              <w:adjustRightInd w:val="0"/>
              <w:snapToGrid w:val="0"/>
              <w:spacing w:line="38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以上</w:t>
            </w:r>
            <w:r>
              <w:rPr>
                <w:rFonts w:hint="eastAsia" w:ascii="宋体" w:hAnsi="宋体" w:eastAsia="宋体" w:cs="宋体"/>
                <w:color w:val="auto"/>
                <w:kern w:val="0"/>
                <w:sz w:val="21"/>
                <w:szCs w:val="21"/>
                <w:highlight w:val="none"/>
              </w:rPr>
              <w:t>为主要技术条款要求，必须满足，否则为不实质性响应招标文件要求，评审时响应文件将被作为无效文件处理</w:t>
            </w:r>
            <w:r>
              <w:rPr>
                <w:rFonts w:hint="eastAsia" w:ascii="宋体" w:hAnsi="宋体" w:cs="宋体"/>
                <w:color w:val="auto"/>
                <w:kern w:val="0"/>
                <w:sz w:val="21"/>
                <w:szCs w:val="21"/>
                <w:highlight w:val="none"/>
                <w:lang w:eastAsia="zh-CN"/>
              </w:rPr>
              <w:t>。</w:t>
            </w:r>
          </w:p>
          <w:p>
            <w:pPr>
              <w:adjustRightInd w:val="0"/>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2、经评审小组评审，商务或技术文件不实质性响应招标文件要求的，评审时响应文件将被作为无效文件处理。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pPr>
              <w:widowControl/>
              <w:spacing w:line="3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一、合同签订期：</w:t>
            </w: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C00000"/>
                <w:sz w:val="21"/>
                <w:szCs w:val="21"/>
                <w:highlight w:val="none"/>
                <w:u w:val="single"/>
              </w:rPr>
              <w:t xml:space="preserve"> </w:t>
            </w:r>
            <w:r>
              <w:rPr>
                <w:rFonts w:hint="eastAsia" w:ascii="宋体" w:hAnsi="宋体" w:cs="宋体"/>
                <w:color w:val="C00000"/>
                <w:sz w:val="21"/>
                <w:szCs w:val="21"/>
                <w:highlight w:val="none"/>
                <w:u w:val="single"/>
                <w:lang w:val="en-US" w:eastAsia="zh-CN"/>
              </w:rPr>
              <w:t>5</w:t>
            </w:r>
            <w:r>
              <w:rPr>
                <w:rFonts w:hint="eastAsia" w:ascii="宋体" w:hAnsi="宋体" w:eastAsia="宋体" w:cs="宋体"/>
                <w:color w:val="auto"/>
                <w:sz w:val="21"/>
                <w:szCs w:val="21"/>
                <w:highlight w:val="none"/>
              </w:rPr>
              <w:t>日内。</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二、提</w:t>
            </w:r>
            <w:r>
              <w:rPr>
                <w:rFonts w:hint="eastAsia" w:ascii="宋体" w:hAnsi="宋体" w:cs="宋体"/>
                <w:b/>
                <w:color w:val="auto"/>
                <w:sz w:val="21"/>
                <w:szCs w:val="21"/>
                <w:highlight w:val="none"/>
                <w:lang w:eastAsia="zh-CN"/>
              </w:rPr>
              <w:t>交</w:t>
            </w:r>
            <w:r>
              <w:rPr>
                <w:rFonts w:hint="eastAsia" w:ascii="宋体" w:hAnsi="宋体" w:eastAsia="宋体" w:cs="宋体"/>
                <w:b/>
                <w:color w:val="auto"/>
                <w:sz w:val="21"/>
                <w:szCs w:val="21"/>
                <w:highlight w:val="none"/>
              </w:rPr>
              <w:t>服务成果时间</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宣传片</w:t>
            </w:r>
            <w:r>
              <w:rPr>
                <w:rFonts w:hint="eastAsia" w:ascii="宋体" w:hAnsi="宋体" w:eastAsia="宋体" w:cs="宋体"/>
                <w:color w:val="auto"/>
                <w:sz w:val="21"/>
                <w:szCs w:val="21"/>
                <w:highlight w:val="none"/>
              </w:rPr>
              <w:t>自合同签订之日起</w:t>
            </w:r>
            <w:r>
              <w:rPr>
                <w:rFonts w:hint="eastAsia" w:ascii="宋体" w:hAnsi="宋体" w:cs="宋体"/>
                <w:color w:val="C00000"/>
                <w:sz w:val="21"/>
                <w:szCs w:val="21"/>
                <w:highlight w:val="none"/>
                <w:u w:val="single"/>
                <w:lang w:val="en-US" w:eastAsia="zh-CN"/>
              </w:rPr>
              <w:t>50</w:t>
            </w:r>
            <w:r>
              <w:rPr>
                <w:rFonts w:hint="eastAsia" w:ascii="宋体" w:hAnsi="宋体" w:eastAsia="宋体" w:cs="宋体"/>
                <w:color w:val="auto"/>
                <w:sz w:val="21"/>
                <w:szCs w:val="21"/>
                <w:highlight w:val="none"/>
              </w:rPr>
              <w:t>日内</w:t>
            </w:r>
            <w:r>
              <w:rPr>
                <w:rFonts w:hint="eastAsia" w:ascii="宋体" w:hAnsi="宋体" w:cs="宋体"/>
                <w:color w:val="auto"/>
                <w:sz w:val="21"/>
                <w:szCs w:val="21"/>
                <w:highlight w:val="none"/>
                <w:lang w:eastAsia="zh-CN"/>
              </w:rPr>
              <w:t>，短视频按拍摄发生之日起随剪随交（根据甲方要求时间及时成片）</w:t>
            </w:r>
            <w:r>
              <w:rPr>
                <w:rFonts w:hint="eastAsia" w:ascii="宋体" w:hAnsi="宋体" w:eastAsia="宋体" w:cs="宋体"/>
                <w:color w:val="auto"/>
                <w:sz w:val="21"/>
                <w:szCs w:val="21"/>
                <w:highlight w:val="none"/>
              </w:rPr>
              <w:t>。</w:t>
            </w:r>
          </w:p>
          <w:p>
            <w:pPr>
              <w:widowControl/>
              <w:spacing w:line="3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bCs/>
                <w:color w:val="auto"/>
                <w:sz w:val="21"/>
                <w:szCs w:val="21"/>
                <w:highlight w:val="none"/>
              </w:rPr>
              <w:t>提交服务成果地点</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采购人指定地点。</w:t>
            </w:r>
          </w:p>
          <w:p>
            <w:pPr>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四、售后服务要求：</w:t>
            </w:r>
            <w:r>
              <w:rPr>
                <w:rFonts w:hint="eastAsia" w:ascii="宋体" w:hAnsi="宋体" w:eastAsia="宋体" w:cs="宋体"/>
                <w:color w:val="auto"/>
                <w:kern w:val="0"/>
                <w:sz w:val="21"/>
                <w:szCs w:val="21"/>
                <w:highlight w:val="none"/>
              </w:rPr>
              <w:t>验收交付后，要求1年内免费修改3次，修改范围另议。</w:t>
            </w:r>
          </w:p>
          <w:p>
            <w:pPr>
              <w:widowControl/>
              <w:spacing w:line="3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五、质量保证期：</w:t>
            </w:r>
            <w:r>
              <w:rPr>
                <w:rFonts w:hint="eastAsia" w:ascii="宋体" w:hAnsi="宋体" w:eastAsia="宋体" w:cs="宋体"/>
                <w:color w:val="auto"/>
                <w:sz w:val="21"/>
                <w:szCs w:val="21"/>
                <w:highlight w:val="none"/>
              </w:rPr>
              <w:t>自提供服务至服务验收合格之日止。</w:t>
            </w:r>
          </w:p>
          <w:p>
            <w:pPr>
              <w:spacing w:line="3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六、处理问题响应时间：</w:t>
            </w:r>
            <w:r>
              <w:rPr>
                <w:rFonts w:hint="eastAsia" w:ascii="宋体" w:hAnsi="宋体" w:eastAsia="宋体" w:cs="宋体"/>
                <w:color w:val="auto"/>
                <w:sz w:val="21"/>
                <w:szCs w:val="21"/>
                <w:highlight w:val="none"/>
              </w:rPr>
              <w:t>接到采购人处理问题通知后，3小时内给出反馈。如需到达采购人指定现场，需提前1天通知。</w:t>
            </w:r>
          </w:p>
          <w:p>
            <w:pPr>
              <w:spacing w:line="3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七、付款条件：</w:t>
            </w:r>
          </w:p>
          <w:p>
            <w:pPr>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签订合同后，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合同金额的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0%作为预付款</w:t>
            </w:r>
            <w:r>
              <w:rPr>
                <w:rFonts w:hint="eastAsia" w:ascii="宋体" w:hAnsi="宋体" w:eastAsia="宋体" w:cs="宋体"/>
                <w:color w:val="auto"/>
                <w:sz w:val="21"/>
                <w:szCs w:val="21"/>
                <w:highlight w:val="none"/>
              </w:rPr>
              <w:t>；完成拍摄制作并提交成片</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并经院方验收通过后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个日历日内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合同金额的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作为尾款</w:t>
            </w:r>
            <w:r>
              <w:rPr>
                <w:rFonts w:hint="eastAsia" w:ascii="宋体" w:hAnsi="宋体" w:eastAsia="宋体" w:cs="宋体"/>
                <w:color w:val="auto"/>
                <w:sz w:val="21"/>
                <w:szCs w:val="21"/>
                <w:highlight w:val="none"/>
              </w:rPr>
              <w:t>。</w:t>
            </w:r>
          </w:p>
          <w:p>
            <w:pPr>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八、投标报价要求：</w:t>
            </w:r>
          </w:p>
          <w:p>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1、报价必须含以下部分：包括</w:t>
            </w:r>
            <w:r>
              <w:rPr>
                <w:rFonts w:hint="eastAsia" w:ascii="宋体" w:hAnsi="宋体" w:eastAsia="宋体" w:cs="宋体"/>
                <w:color w:val="auto"/>
                <w:sz w:val="21"/>
                <w:szCs w:val="21"/>
                <w:highlight w:val="none"/>
                <w:lang w:val="en-US" w:eastAsia="zh-CN"/>
              </w:rPr>
              <w:t>但不</w:t>
            </w:r>
            <w:bookmarkStart w:id="0" w:name="_GoBack"/>
            <w:bookmarkEnd w:id="0"/>
            <w:r>
              <w:rPr>
                <w:rFonts w:hint="eastAsia" w:ascii="宋体" w:hAnsi="宋体" w:eastAsia="宋体" w:cs="宋体"/>
                <w:color w:val="auto"/>
                <w:sz w:val="21"/>
                <w:szCs w:val="21"/>
                <w:highlight w:val="none"/>
                <w:lang w:val="en-US" w:eastAsia="zh-CN"/>
              </w:rPr>
              <w:t>限于</w:t>
            </w:r>
            <w:r>
              <w:rPr>
                <w:rFonts w:hint="eastAsia" w:ascii="宋体" w:hAnsi="宋体" w:eastAsia="宋体" w:cs="宋体"/>
                <w:color w:val="auto"/>
                <w:sz w:val="21"/>
                <w:szCs w:val="21"/>
                <w:highlight w:val="none"/>
              </w:rPr>
              <w:t>前期创作费（含剧本及分镜头</w:t>
            </w:r>
            <w:r>
              <w:rPr>
                <w:rFonts w:hint="eastAsia" w:ascii="宋体" w:hAnsi="宋体" w:eastAsia="宋体" w:cs="宋体"/>
                <w:color w:val="auto"/>
                <w:sz w:val="21"/>
                <w:szCs w:val="21"/>
                <w:highlight w:val="none"/>
                <w:lang w:val="en-US" w:eastAsia="zh-CN"/>
              </w:rPr>
              <w:t>脚本</w:t>
            </w:r>
            <w:r>
              <w:rPr>
                <w:rFonts w:hint="eastAsia" w:ascii="宋体" w:hAnsi="宋体" w:eastAsia="宋体" w:cs="宋体"/>
                <w:color w:val="auto"/>
                <w:sz w:val="21"/>
                <w:szCs w:val="21"/>
                <w:highlight w:val="none"/>
              </w:rPr>
              <w:t>）、现场拍摄费、摄制人员食宿交通费、拍摄设备费、后期制作</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（含中文配音、</w:t>
            </w:r>
            <w:r>
              <w:rPr>
                <w:rFonts w:hint="eastAsia" w:ascii="宋体" w:hAnsi="宋体" w:eastAsia="宋体" w:cs="宋体"/>
                <w:color w:val="auto"/>
                <w:sz w:val="21"/>
                <w:szCs w:val="21"/>
                <w:highlight w:val="none"/>
                <w:lang w:val="en-US" w:eastAsia="zh-CN"/>
              </w:rPr>
              <w:t>画面</w:t>
            </w:r>
            <w:r>
              <w:rPr>
                <w:rFonts w:hint="eastAsia" w:ascii="宋体" w:hAnsi="宋体" w:eastAsia="宋体" w:cs="宋体"/>
                <w:color w:val="auto"/>
                <w:sz w:val="21"/>
                <w:szCs w:val="21"/>
                <w:highlight w:val="none"/>
              </w:rPr>
              <w:t>调色、后期补拍镜头等）、各类税费以及</w:t>
            </w:r>
            <w:r>
              <w:rPr>
                <w:rFonts w:hint="eastAsia" w:ascii="宋体" w:hAnsi="宋体" w:eastAsia="宋体" w:cs="宋体"/>
                <w:color w:val="auto"/>
                <w:sz w:val="21"/>
                <w:szCs w:val="21"/>
                <w:highlight w:val="none"/>
                <w:lang w:val="en-US" w:eastAsia="zh-CN"/>
              </w:rPr>
              <w:t>U盘封装</w:t>
            </w:r>
            <w:r>
              <w:rPr>
                <w:rFonts w:hint="eastAsia" w:ascii="宋体" w:hAnsi="宋体" w:eastAsia="宋体" w:cs="宋体"/>
                <w:color w:val="auto"/>
                <w:sz w:val="21"/>
                <w:szCs w:val="21"/>
                <w:highlight w:val="none"/>
                <w:lang w:eastAsia="zh-CN"/>
              </w:rPr>
              <w:t>80周年成片一部及五部</w:t>
            </w:r>
            <w:r>
              <w:rPr>
                <w:rFonts w:hint="eastAsia" w:ascii="宋体" w:hAnsi="宋体" w:eastAsia="宋体" w:cs="宋体"/>
                <w:color w:val="auto"/>
                <w:sz w:val="21"/>
                <w:szCs w:val="21"/>
                <w:highlight w:val="none"/>
                <w:lang w:val="en-US" w:eastAsia="zh-CN"/>
              </w:rPr>
              <w:t>系列</w:t>
            </w:r>
            <w:r>
              <w:rPr>
                <w:rFonts w:hint="eastAsia" w:ascii="宋体" w:hAnsi="宋体" w:eastAsia="宋体" w:cs="宋体"/>
                <w:color w:val="auto"/>
                <w:sz w:val="21"/>
                <w:szCs w:val="21"/>
                <w:highlight w:val="none"/>
                <w:lang w:eastAsia="zh-CN"/>
              </w:rPr>
              <w:t>短视频</w:t>
            </w:r>
            <w:r>
              <w:rPr>
                <w:rFonts w:hint="eastAsia" w:ascii="宋体" w:hAnsi="宋体" w:cs="宋体"/>
                <w:color w:val="auto"/>
                <w:sz w:val="21"/>
                <w:szCs w:val="21"/>
                <w:highlight w:val="none"/>
                <w:lang w:eastAsia="zh-CN"/>
              </w:rPr>
              <w:t>，成品</w:t>
            </w:r>
            <w:r>
              <w:rPr>
                <w:rFonts w:hint="eastAsia" w:ascii="宋体" w:hAnsi="宋体" w:cs="宋体"/>
                <w:color w:val="auto"/>
                <w:sz w:val="21"/>
                <w:szCs w:val="21"/>
                <w:highlight w:val="none"/>
                <w:lang w:val="en-US" w:eastAsia="zh-CN"/>
              </w:rPr>
              <w:t>光盘</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 xml:space="preserve">其他一切与该项目相关之费用。 </w:t>
            </w:r>
          </w:p>
          <w:p>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2、按国家规定由成交人缴纳的各种税收已包含在竞标报价内，由成交人向税务机关缴纳。</w:t>
            </w:r>
          </w:p>
          <w:p>
            <w:pPr>
              <w:widowControl/>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九、其他要求：</w:t>
            </w:r>
          </w:p>
          <w:p>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1、采购人有权要求成交供应商于视频正式开拍前，将拍摄方案、主题、剧本等内容提交采购人指导、审核，并按指导、审核的意见进行拍摄。</w:t>
            </w:r>
          </w:p>
          <w:p>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2、供应商须具有独立的制作团队，须为本项目服务实施投入充足的服务人员，并确保响应文件中的人员信息真实、有效。全面负责内容策划、实地拍摄、视频编辑等，确保视频制作按期顺利执行。</w:t>
            </w:r>
          </w:p>
          <w:p>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3、未经采购人允许，不得使用或者以其它方式给任何第三方提供本项目的相关信息或数据。短片等素材出版或发布前要与采购人对接，对发布内容进行审核把关。短片成片版权归采购人所有。</w:t>
            </w:r>
          </w:p>
          <w:p>
            <w:pPr>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4、供应商必须承诺在项目进行期间，按采购人的要求，提供及时的服务。项目实施中的任何一个环节，如需修改调整，供应商均需无条件根据要求完善。如重大调整，双方沟通协商。</w:t>
            </w:r>
          </w:p>
        </w:tc>
      </w:tr>
    </w:tbl>
    <w:p>
      <w:pPr>
        <w:pStyle w:val="2"/>
      </w:pPr>
    </w:p>
    <w:p/>
    <w:p>
      <w:pPr>
        <w:pStyle w:val="2"/>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B0937"/>
    <w:multiLevelType w:val="singleLevel"/>
    <w:tmpl w:val="B66B0937"/>
    <w:lvl w:ilvl="0" w:tentative="0">
      <w:start w:val="1"/>
      <w:numFmt w:val="decimal"/>
      <w:lvlText w:val="%1."/>
      <w:lvlJc w:val="left"/>
      <w:pPr>
        <w:tabs>
          <w:tab w:val="left" w:pos="312"/>
        </w:tabs>
      </w:pPr>
    </w:lvl>
  </w:abstractNum>
  <w:abstractNum w:abstractNumId="1">
    <w:nsid w:val="301B01F2"/>
    <w:multiLevelType w:val="singleLevel"/>
    <w:tmpl w:val="301B01F2"/>
    <w:lvl w:ilvl="0" w:tentative="0">
      <w:start w:val="3"/>
      <w:numFmt w:val="chineseCounting"/>
      <w:suff w:val="nothing"/>
      <w:lvlText w:val="（%1）"/>
      <w:lvlJc w:val="left"/>
      <w:rPr>
        <w:rFonts w:hint="eastAsia"/>
      </w:rPr>
    </w:lvl>
  </w:abstractNum>
  <w:abstractNum w:abstractNumId="2">
    <w:nsid w:val="353478CB"/>
    <w:multiLevelType w:val="singleLevel"/>
    <w:tmpl w:val="353478CB"/>
    <w:lvl w:ilvl="0" w:tentative="0">
      <w:start w:val="1"/>
      <w:numFmt w:val="decimal"/>
      <w:suff w:val="nothing"/>
      <w:lvlText w:val="%1．"/>
      <w:lvlJc w:val="left"/>
      <w:pPr>
        <w:ind w:left="0" w:firstLine="400"/>
      </w:pPr>
      <w:rPr>
        <w:rFonts w:hint="default"/>
      </w:rPr>
    </w:lvl>
  </w:abstractNum>
  <w:abstractNum w:abstractNumId="3">
    <w:nsid w:val="4E8BCC96"/>
    <w:multiLevelType w:val="singleLevel"/>
    <w:tmpl w:val="4E8BCC96"/>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mQ3N2I4ZDA1ODcxNjYzZTU4NWUxNzU0YTg2YWUifQ=="/>
  </w:docVars>
  <w:rsids>
    <w:rsidRoot w:val="5BC46DDB"/>
    <w:rsid w:val="011C664C"/>
    <w:rsid w:val="0D7E6727"/>
    <w:rsid w:val="10D10E21"/>
    <w:rsid w:val="1D5A3F4C"/>
    <w:rsid w:val="310E70CF"/>
    <w:rsid w:val="316D029A"/>
    <w:rsid w:val="32EE328D"/>
    <w:rsid w:val="3442156A"/>
    <w:rsid w:val="3CC11674"/>
    <w:rsid w:val="41F540C0"/>
    <w:rsid w:val="46E22298"/>
    <w:rsid w:val="542524F0"/>
    <w:rsid w:val="5B86041C"/>
    <w:rsid w:val="5BBB1A7E"/>
    <w:rsid w:val="5BC46DDB"/>
    <w:rsid w:val="5EA60F9A"/>
    <w:rsid w:val="642A73AB"/>
    <w:rsid w:val="65820D27"/>
    <w:rsid w:val="677B6193"/>
    <w:rsid w:val="6AF61FBB"/>
    <w:rsid w:val="6DD912A6"/>
    <w:rsid w:val="6F256125"/>
    <w:rsid w:val="71CB25AA"/>
    <w:rsid w:val="722C7FF9"/>
    <w:rsid w:val="75A74C68"/>
    <w:rsid w:val="77654B7A"/>
    <w:rsid w:val="7C9052AF"/>
    <w:rsid w:val="7EA02FAD"/>
    <w:rsid w:val="7ECD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annotation text"/>
    <w:basedOn w:val="1"/>
    <w:qFormat/>
    <w:uiPriority w:val="99"/>
    <w:pPr>
      <w:jc w:val="left"/>
    </w:p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Body Text First Indent 2"/>
    <w:basedOn w:val="5"/>
    <w:unhideWhenUsed/>
    <w:qFormat/>
    <w:uiPriority w:val="99"/>
    <w:pPr>
      <w:ind w:firstLine="420" w:firstLineChars="200"/>
    </w:p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2163</Words>
  <Characters>2287</Characters>
  <Lines>0</Lines>
  <Paragraphs>0</Paragraphs>
  <TotalTime>18</TotalTime>
  <ScaleCrop>false</ScaleCrop>
  <LinksUpToDate>false</LinksUpToDate>
  <CharactersWithSpaces>2321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2022-08-10T02:18:00Z</dcterms:created>
  <dc:creator>宝田@$&amp;@</dc:creator>
  <cp:lastModifiedBy>星辰大海</cp:lastModifiedBy>
  <dcterms:modified xsi:type="dcterms:W3CDTF">2022-08-10T10:06:03Z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213F7D4E3A2B42A797BF2D8F640D3C7C</vt:lpwstr>
  </property>
</Properties>
</file>