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1A" w14:textId="29C72365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5C2096D" w14:textId="54489A09" w:rsidR="002854D1" w:rsidRDefault="003B524F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项目内容：</w:t>
      </w:r>
      <w:r w:rsidR="002854D1" w:rsidRPr="002854D1">
        <w:rPr>
          <w:rFonts w:ascii="仿宋_GB2312" w:eastAsia="仿宋_GB2312" w:hint="eastAsia"/>
          <w:sz w:val="32"/>
          <w:szCs w:val="32"/>
        </w:rPr>
        <w:t>中心制氧设备维护、保养全保服务。</w:t>
      </w:r>
    </w:p>
    <w:p w14:paraId="07C0D8C7" w14:textId="4FF06467" w:rsidR="003B524F" w:rsidRDefault="003B524F" w:rsidP="003B52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数量：</w:t>
      </w:r>
      <w:r w:rsidR="006A4A4B">
        <w:rPr>
          <w:rFonts w:ascii="仿宋_GB2312" w:eastAsia="仿宋_GB2312" w:hint="eastAsia"/>
          <w:sz w:val="32"/>
          <w:szCs w:val="32"/>
        </w:rPr>
        <w:t xml:space="preserve"> </w:t>
      </w:r>
      <w:r w:rsidR="002854D1" w:rsidRPr="002854D1">
        <w:rPr>
          <w:rFonts w:ascii="仿宋_GB2312" w:eastAsia="仿宋_GB2312" w:hint="eastAsia"/>
          <w:sz w:val="32"/>
          <w:szCs w:val="32"/>
        </w:rPr>
        <w:t>1套 （两台）</w:t>
      </w:r>
      <w:r w:rsidRPr="003B524F">
        <w:rPr>
          <w:rFonts w:ascii="仿宋_GB2312" w:eastAsia="仿宋_GB2312" w:hint="eastAsia"/>
          <w:sz w:val="32"/>
          <w:szCs w:val="32"/>
        </w:rPr>
        <w:t xml:space="preserve">  </w:t>
      </w:r>
    </w:p>
    <w:p w14:paraId="382E9566" w14:textId="51B4E780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品牌型号：</w:t>
      </w:r>
      <w:r w:rsidR="002854D1" w:rsidRPr="002854D1">
        <w:rPr>
          <w:rFonts w:ascii="仿宋_GB2312" w:eastAsia="仿宋_GB2312" w:hint="eastAsia"/>
          <w:sz w:val="32"/>
          <w:szCs w:val="32"/>
        </w:rPr>
        <w:t>湖南新云AO-40 型</w:t>
      </w:r>
      <w:r w:rsidRPr="003B524F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14:paraId="6AE4F5A8" w14:textId="77777777" w:rsidR="00770300" w:rsidRDefault="003B524F" w:rsidP="00770300">
      <w:pPr>
        <w:spacing w:line="52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项目实施地点：</w:t>
      </w:r>
      <w:r w:rsidR="002854D1" w:rsidRPr="002854D1">
        <w:rPr>
          <w:rFonts w:ascii="仿宋_GB2312" w:eastAsia="仿宋_GB2312" w:hint="eastAsia"/>
          <w:sz w:val="32"/>
          <w:szCs w:val="32"/>
        </w:rPr>
        <w:t>广西中医药大学第一附属医院</w:t>
      </w:r>
      <w:r w:rsidR="00770300">
        <w:rPr>
          <w:rFonts w:ascii="仿宋_GB2312" w:eastAsia="仿宋_GB2312" w:hint="eastAsia"/>
          <w:sz w:val="32"/>
          <w:szCs w:val="32"/>
        </w:rPr>
        <w:t>东葛院区</w:t>
      </w:r>
      <w:r w:rsidR="002854D1" w:rsidRPr="002854D1">
        <w:rPr>
          <w:rFonts w:ascii="仿宋_GB2312" w:eastAsia="仿宋_GB2312" w:hint="eastAsia"/>
          <w:sz w:val="32"/>
          <w:szCs w:val="32"/>
        </w:rPr>
        <w:t>项目</w:t>
      </w:r>
    </w:p>
    <w:p w14:paraId="6E263AE6" w14:textId="25092534" w:rsidR="003B524F" w:rsidRPr="003B524F" w:rsidRDefault="002854D1" w:rsidP="00770300">
      <w:pPr>
        <w:spacing w:line="520" w:lineRule="exact"/>
        <w:ind w:leftChars="100" w:left="210" w:firstLineChars="800" w:firstLine="256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现场</w:t>
      </w:r>
    </w:p>
    <w:p w14:paraId="4BAE8962" w14:textId="72D0E1BA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服务时间：</w:t>
      </w:r>
      <w:r w:rsidR="002854D1">
        <w:rPr>
          <w:rFonts w:ascii="仿宋_GB2312" w:eastAsia="仿宋_GB2312" w:hint="eastAsia"/>
          <w:sz w:val="32"/>
          <w:szCs w:val="32"/>
        </w:rPr>
        <w:t>三年</w:t>
      </w:r>
    </w:p>
    <w:p w14:paraId="01D949F3" w14:textId="49C51BC5" w:rsidR="003B524F" w:rsidRDefault="003B524F" w:rsidP="003B52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服务要求：</w:t>
      </w:r>
    </w:p>
    <w:p w14:paraId="7333EB2E" w14:textId="454F48D9" w:rsid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中心制氧设备1套 （两台）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1134"/>
        <w:gridCol w:w="1701"/>
      </w:tblGrid>
      <w:tr w:rsidR="002854D1" w:rsidRPr="002854D1" w14:paraId="6CD3C2ED" w14:textId="77777777" w:rsidTr="004C5195">
        <w:trPr>
          <w:trHeight w:val="2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9B85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bookmarkStart w:id="0" w:name="_Hlk33699608"/>
            <w:r w:rsidRPr="002854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FC07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设备名称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9A05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86DB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85FC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品 牌</w:t>
            </w:r>
          </w:p>
        </w:tc>
      </w:tr>
      <w:tr w:rsidR="002854D1" w:rsidRPr="002854D1" w14:paraId="6DE31510" w14:textId="77777777" w:rsidTr="004C51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E8A6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E72C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分子筛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45AC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Oxysiv-5xp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A449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60Kg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6553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美国</w:t>
            </w:r>
            <w:proofErr w:type="spellStart"/>
            <w:r w:rsidRPr="002854D1">
              <w:rPr>
                <w:rFonts w:ascii="仿宋_GB2312" w:eastAsia="仿宋_GB2312" w:hint="eastAsia"/>
                <w:sz w:val="32"/>
                <w:szCs w:val="32"/>
              </w:rPr>
              <w:t>uop</w:t>
            </w:r>
            <w:proofErr w:type="spellEnd"/>
          </w:p>
        </w:tc>
      </w:tr>
      <w:tr w:rsidR="002854D1" w:rsidRPr="002854D1" w14:paraId="7E58CF89" w14:textId="77777777" w:rsidTr="004C51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06F1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1667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空压机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58DE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GA37+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0242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2台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6E00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阿特拉斯</w:t>
            </w:r>
          </w:p>
        </w:tc>
      </w:tr>
      <w:tr w:rsidR="002854D1" w:rsidRPr="002854D1" w14:paraId="1AFFB25D" w14:textId="77777777" w:rsidTr="004C51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BD4C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D046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854D1">
              <w:rPr>
                <w:rFonts w:ascii="仿宋_GB2312" w:eastAsia="仿宋_GB2312" w:hint="eastAsia"/>
                <w:sz w:val="32"/>
                <w:szCs w:val="32"/>
              </w:rPr>
              <w:t>冷干机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C1BC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PRIMAK D105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F488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2台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D7D4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纽曼泰克</w:t>
            </w:r>
          </w:p>
        </w:tc>
      </w:tr>
      <w:tr w:rsidR="002854D1" w:rsidRPr="002854D1" w14:paraId="147A0F31" w14:textId="77777777" w:rsidTr="004C51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6529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CBC2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空气罐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A09A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2/0.8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0698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2台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B61B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上海申江</w:t>
            </w:r>
          </w:p>
        </w:tc>
      </w:tr>
      <w:tr w:rsidR="002854D1" w:rsidRPr="002854D1" w14:paraId="066DDB3F" w14:textId="77777777" w:rsidTr="004C51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7510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AB5F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氧气罐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3D11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4/0.8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A20C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2台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7D47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上海申江</w:t>
            </w:r>
          </w:p>
        </w:tc>
      </w:tr>
      <w:tr w:rsidR="002854D1" w:rsidRPr="002854D1" w14:paraId="6DCA16BC" w14:textId="77777777" w:rsidTr="004C51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BA2E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5CB0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制氧机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ADF2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AO-40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E6DD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2台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B733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湖南新云</w:t>
            </w:r>
          </w:p>
        </w:tc>
      </w:tr>
      <w:tr w:rsidR="002854D1" w:rsidRPr="002854D1" w14:paraId="3F186973" w14:textId="77777777" w:rsidTr="004C5195">
        <w:trPr>
          <w:trHeight w:val="5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2A32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C2C3" w14:textId="7768DFE4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智能监控设备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A3C2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IPC-810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190D" w14:textId="77777777" w:rsidR="002854D1" w:rsidRPr="002854D1" w:rsidRDefault="002854D1" w:rsidP="004C519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DDD2" w14:textId="77777777" w:rsidR="002854D1" w:rsidRPr="002854D1" w:rsidRDefault="002854D1" w:rsidP="002854D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2854D1">
              <w:rPr>
                <w:rFonts w:ascii="仿宋_GB2312" w:eastAsia="仿宋_GB2312" w:hint="eastAsia"/>
                <w:sz w:val="32"/>
                <w:szCs w:val="32"/>
              </w:rPr>
              <w:t>湖南新云</w:t>
            </w:r>
          </w:p>
        </w:tc>
      </w:tr>
      <w:bookmarkEnd w:id="0"/>
    </w:tbl>
    <w:p w14:paraId="6489A2A4" w14:textId="77777777" w:rsidR="00770300" w:rsidRDefault="00770300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CD87EE4" w14:textId="6CB12FF4" w:rsidR="002854D1" w:rsidRP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（一）服务范围:</w:t>
      </w:r>
    </w:p>
    <w:p w14:paraId="0888B71D" w14:textId="77777777" w:rsidR="002854D1" w:rsidRP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本表格所列设备的定期检查维护保养及更换易损件耗材。</w:t>
      </w:r>
    </w:p>
    <w:p w14:paraId="7FE5958B" w14:textId="77777777" w:rsidR="002854D1" w:rsidRP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（二）</w:t>
      </w:r>
      <w:proofErr w:type="gramStart"/>
      <w:r w:rsidRPr="002854D1">
        <w:rPr>
          <w:rFonts w:ascii="仿宋_GB2312" w:eastAsia="仿宋_GB2312" w:hint="eastAsia"/>
          <w:sz w:val="32"/>
          <w:szCs w:val="32"/>
        </w:rPr>
        <w:t>日常维保服务</w:t>
      </w:r>
      <w:proofErr w:type="gramEnd"/>
      <w:r w:rsidRPr="002854D1">
        <w:rPr>
          <w:rFonts w:ascii="仿宋_GB2312" w:eastAsia="仿宋_GB2312" w:hint="eastAsia"/>
          <w:sz w:val="32"/>
          <w:szCs w:val="32"/>
        </w:rPr>
        <w:t>要求:</w:t>
      </w:r>
    </w:p>
    <w:p w14:paraId="25A6F6AD" w14:textId="77777777" w:rsidR="002854D1" w:rsidRP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1、维保人员应具备相关工种的上岗证或资格证书，持证上岗；</w:t>
      </w:r>
    </w:p>
    <w:p w14:paraId="11520405" w14:textId="77777777" w:rsidR="002854D1" w:rsidRP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lastRenderedPageBreak/>
        <w:t>2、服务响应时间：一个小时内响应，二十四小时到达项目现场，48小时内解决故障；</w:t>
      </w:r>
    </w:p>
    <w:p w14:paraId="1270FE00" w14:textId="77777777" w:rsidR="002854D1" w:rsidRP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3、所更换的备件必须是原厂认证合格的零配件，满足设备运行要求，不会给设备带来危害。</w:t>
      </w:r>
    </w:p>
    <w:p w14:paraId="13CCF2BC" w14:textId="77777777" w:rsidR="002854D1" w:rsidRP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4、每年每季度定期校准、检修或保养，更换易损耗件，并提供书面保养报告及整机质量评估报告。</w:t>
      </w:r>
    </w:p>
    <w:p w14:paraId="3888DAA2" w14:textId="77777777" w:rsidR="002854D1" w:rsidRPr="002854D1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5、保修期内设备的开机率95％（按全年365日计算）。</w:t>
      </w:r>
    </w:p>
    <w:p w14:paraId="6A877429" w14:textId="75384580" w:rsidR="00F06B66" w:rsidRPr="003B524F" w:rsidRDefault="002854D1" w:rsidP="002854D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4D1">
        <w:rPr>
          <w:rFonts w:ascii="仿宋_GB2312" w:eastAsia="仿宋_GB2312" w:hint="eastAsia"/>
          <w:sz w:val="32"/>
          <w:szCs w:val="32"/>
        </w:rPr>
        <w:t>6、保修期内制氧系统产出的氧气浓度≥90%，其他指标符合国家相应技术要求。</w:t>
      </w:r>
    </w:p>
    <w:sectPr w:rsidR="00F06B66" w:rsidRPr="003B524F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DEE5" w14:textId="77777777" w:rsidR="00E22ECE" w:rsidRDefault="00E22ECE" w:rsidP="0043215F">
      <w:r>
        <w:separator/>
      </w:r>
    </w:p>
  </w:endnote>
  <w:endnote w:type="continuationSeparator" w:id="0">
    <w:p w14:paraId="4C9F259C" w14:textId="77777777" w:rsidR="00E22ECE" w:rsidRDefault="00E22ECE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6D1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065" w:rsidRPr="00EC1065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6030" w14:textId="77777777" w:rsidR="00E22ECE" w:rsidRDefault="00E22ECE" w:rsidP="0043215F">
      <w:r>
        <w:separator/>
      </w:r>
    </w:p>
  </w:footnote>
  <w:footnote w:type="continuationSeparator" w:id="0">
    <w:p w14:paraId="467EF286" w14:textId="77777777" w:rsidR="00E22ECE" w:rsidRDefault="00E22ECE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00030687">
    <w:abstractNumId w:val="0"/>
  </w:num>
  <w:num w:numId="2" w16cid:durableId="578363992">
    <w:abstractNumId w:val="4"/>
  </w:num>
  <w:num w:numId="3" w16cid:durableId="2091077293">
    <w:abstractNumId w:val="7"/>
  </w:num>
  <w:num w:numId="4" w16cid:durableId="1879387407">
    <w:abstractNumId w:val="6"/>
  </w:num>
  <w:num w:numId="5" w16cid:durableId="1505897002">
    <w:abstractNumId w:val="2"/>
  </w:num>
  <w:num w:numId="6" w16cid:durableId="1843743493">
    <w:abstractNumId w:val="5"/>
  </w:num>
  <w:num w:numId="7" w16cid:durableId="1094323079">
    <w:abstractNumId w:val="8"/>
  </w:num>
  <w:num w:numId="8" w16cid:durableId="442960427">
    <w:abstractNumId w:val="1"/>
  </w:num>
  <w:num w:numId="9" w16cid:durableId="76326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2516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277845"/>
    <w:rsid w:val="002854D1"/>
    <w:rsid w:val="003713B6"/>
    <w:rsid w:val="00373916"/>
    <w:rsid w:val="00373DB5"/>
    <w:rsid w:val="003A5AF6"/>
    <w:rsid w:val="003B4C5D"/>
    <w:rsid w:val="003B524F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195"/>
    <w:rsid w:val="004C562E"/>
    <w:rsid w:val="004D6F70"/>
    <w:rsid w:val="004F527D"/>
    <w:rsid w:val="00506D3B"/>
    <w:rsid w:val="00543C01"/>
    <w:rsid w:val="005453C1"/>
    <w:rsid w:val="005619B4"/>
    <w:rsid w:val="005D3FF8"/>
    <w:rsid w:val="00605900"/>
    <w:rsid w:val="00606A81"/>
    <w:rsid w:val="00614A5E"/>
    <w:rsid w:val="00644325"/>
    <w:rsid w:val="00674B0E"/>
    <w:rsid w:val="00682A5B"/>
    <w:rsid w:val="006957DA"/>
    <w:rsid w:val="006A4A4B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7030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3C81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A57F3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50AE1"/>
    <w:rsid w:val="00C653F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2ECE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06B66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DE1E3"/>
  <w15:docId w15:val="{6BF31D69-36DF-4BA5-AC80-D9D54D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3</cp:revision>
  <cp:lastPrinted>2020-10-16T03:23:00Z</cp:lastPrinted>
  <dcterms:created xsi:type="dcterms:W3CDTF">2023-05-05T02:52:00Z</dcterms:created>
  <dcterms:modified xsi:type="dcterms:W3CDTF">2023-05-05T04:15:00Z</dcterms:modified>
</cp:coreProperties>
</file>