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8776" w:type="dxa"/>
        <w:jc w:val="center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3"/>
        <w:gridCol w:w="1276"/>
        <w:gridCol w:w="5267"/>
        <w:gridCol w:w="645"/>
        <w:gridCol w:w="855"/>
      </w:tblGrid>
      <w:tr w:rsidR="00B574C1" w:rsidTr="00553836">
        <w:trPr>
          <w:trHeight w:val="354"/>
          <w:jc w:val="center"/>
        </w:trPr>
        <w:tc>
          <w:tcPr>
            <w:tcW w:w="8776" w:type="dxa"/>
            <w:gridSpan w:val="5"/>
            <w:tcBorders>
              <w:top w:val="single" w:sz="2" w:space="0" w:color="000000"/>
              <w:bottom w:val="single" w:sz="2" w:space="0" w:color="000000"/>
            </w:tcBorders>
          </w:tcPr>
          <w:p w:rsidR="00B574C1" w:rsidRDefault="00191C1F" w:rsidP="00191C1F">
            <w:pPr>
              <w:spacing w:before="90" w:line="190" w:lineRule="auto"/>
              <w:ind w:firstLineChars="1000" w:firstLine="1880"/>
              <w:rPr>
                <w:rFonts w:ascii="微软雅黑" w:eastAsia="微软雅黑" w:hAnsi="微软雅黑" w:cs="微软雅黑"/>
                <w:sz w:val="17"/>
                <w:szCs w:val="17"/>
              </w:rPr>
            </w:pPr>
            <w:r w:rsidRPr="00191C1F">
              <w:rPr>
                <w:rFonts w:ascii="微软雅黑" w:eastAsia="微软雅黑" w:hAnsi="微软雅黑" w:cs="微软雅黑" w:hint="eastAsia"/>
                <w:spacing w:val="18"/>
                <w:sz w:val="17"/>
                <w:szCs w:val="17"/>
              </w:rPr>
              <w:t>广西儿童青少年</w:t>
            </w:r>
            <w:proofErr w:type="gramStart"/>
            <w:r w:rsidRPr="00191C1F">
              <w:rPr>
                <w:rFonts w:ascii="微软雅黑" w:eastAsia="微软雅黑" w:hAnsi="微软雅黑" w:cs="微软雅黑" w:hint="eastAsia"/>
                <w:spacing w:val="18"/>
                <w:sz w:val="17"/>
                <w:szCs w:val="17"/>
              </w:rPr>
              <w:t>眼健康</w:t>
            </w:r>
            <w:proofErr w:type="gramEnd"/>
            <w:r w:rsidRPr="00191C1F">
              <w:rPr>
                <w:rFonts w:ascii="微软雅黑" w:eastAsia="微软雅黑" w:hAnsi="微软雅黑" w:cs="微软雅黑" w:hint="eastAsia"/>
                <w:spacing w:val="18"/>
                <w:sz w:val="17"/>
                <w:szCs w:val="17"/>
              </w:rPr>
              <w:t>管理</w:t>
            </w:r>
            <w:proofErr w:type="gramStart"/>
            <w:r w:rsidRPr="00191C1F">
              <w:rPr>
                <w:rFonts w:ascii="微软雅黑" w:eastAsia="微软雅黑" w:hAnsi="微软雅黑" w:cs="微软雅黑" w:hint="eastAsia"/>
                <w:spacing w:val="18"/>
                <w:sz w:val="17"/>
                <w:szCs w:val="17"/>
              </w:rPr>
              <w:t>平台维保服务</w:t>
            </w:r>
            <w:proofErr w:type="gramEnd"/>
            <w:r w:rsidR="00051580">
              <w:rPr>
                <w:rFonts w:ascii="微软雅黑" w:eastAsia="微软雅黑" w:hAnsi="微软雅黑" w:cs="微软雅黑"/>
                <w:spacing w:val="9"/>
                <w:sz w:val="17"/>
                <w:szCs w:val="17"/>
              </w:rPr>
              <w:t>项目</w:t>
            </w:r>
            <w:r w:rsidR="00663F6D">
              <w:rPr>
                <w:rFonts w:ascii="微软雅黑" w:eastAsia="微软雅黑" w:hAnsi="微软雅黑" w:cs="微软雅黑" w:hint="eastAsia"/>
                <w:spacing w:val="9"/>
                <w:sz w:val="17"/>
                <w:szCs w:val="17"/>
              </w:rPr>
              <w:t>清单</w:t>
            </w:r>
          </w:p>
        </w:tc>
      </w:tr>
      <w:tr w:rsidR="00B574C1" w:rsidTr="008B43C0">
        <w:trPr>
          <w:trHeight w:val="259"/>
          <w:jc w:val="center"/>
        </w:trPr>
        <w:tc>
          <w:tcPr>
            <w:tcW w:w="733" w:type="dxa"/>
            <w:tcBorders>
              <w:top w:val="single" w:sz="2" w:space="0" w:color="000000"/>
              <w:bottom w:val="single" w:sz="2" w:space="0" w:color="000000"/>
            </w:tcBorders>
          </w:tcPr>
          <w:p w:rsidR="00B574C1" w:rsidRDefault="00051580">
            <w:pPr>
              <w:spacing w:before="54" w:line="185" w:lineRule="auto"/>
              <w:ind w:left="112"/>
              <w:rPr>
                <w:rFonts w:ascii="微软雅黑" w:eastAsia="微软雅黑" w:hAnsi="微软雅黑" w:cs="微软雅黑"/>
                <w:sz w:val="15"/>
                <w:szCs w:val="15"/>
              </w:rPr>
            </w:pPr>
            <w:r>
              <w:rPr>
                <w:rFonts w:ascii="微软雅黑" w:eastAsia="微软雅黑" w:hAnsi="微软雅黑" w:cs="微软雅黑"/>
                <w:spacing w:val="2"/>
                <w:sz w:val="15"/>
                <w:szCs w:val="15"/>
              </w:rPr>
              <w:t>序号</w:t>
            </w:r>
          </w:p>
        </w:tc>
        <w:tc>
          <w:tcPr>
            <w:tcW w:w="1276" w:type="dxa"/>
            <w:tcBorders>
              <w:top w:val="single" w:sz="2" w:space="0" w:color="000000"/>
              <w:bottom w:val="single" w:sz="2" w:space="0" w:color="000000"/>
            </w:tcBorders>
          </w:tcPr>
          <w:p w:rsidR="00B574C1" w:rsidRDefault="00051580" w:rsidP="00553836">
            <w:pPr>
              <w:spacing w:before="53" w:line="185" w:lineRule="auto"/>
              <w:jc w:val="center"/>
              <w:rPr>
                <w:rFonts w:ascii="微软雅黑" w:eastAsia="微软雅黑" w:hAnsi="微软雅黑" w:cs="微软雅黑"/>
                <w:sz w:val="15"/>
                <w:szCs w:val="15"/>
              </w:rPr>
            </w:pPr>
            <w:r>
              <w:rPr>
                <w:rFonts w:ascii="微软雅黑" w:eastAsia="微软雅黑" w:hAnsi="微软雅黑" w:cs="微软雅黑"/>
                <w:spacing w:val="2"/>
                <w:sz w:val="15"/>
                <w:szCs w:val="15"/>
              </w:rPr>
              <w:t>名称</w:t>
            </w:r>
          </w:p>
        </w:tc>
        <w:tc>
          <w:tcPr>
            <w:tcW w:w="5267" w:type="dxa"/>
            <w:tcBorders>
              <w:top w:val="single" w:sz="2" w:space="0" w:color="000000"/>
              <w:bottom w:val="single" w:sz="2" w:space="0" w:color="000000"/>
            </w:tcBorders>
          </w:tcPr>
          <w:p w:rsidR="00B574C1" w:rsidRDefault="00051580">
            <w:pPr>
              <w:spacing w:before="22" w:line="221" w:lineRule="auto"/>
              <w:ind w:left="1680"/>
              <w:rPr>
                <w:rFonts w:ascii="微软雅黑" w:eastAsia="微软雅黑" w:hAnsi="微软雅黑" w:cs="微软雅黑"/>
                <w:sz w:val="15"/>
                <w:szCs w:val="15"/>
              </w:rPr>
            </w:pPr>
            <w:r>
              <w:rPr>
                <w:rFonts w:ascii="微软雅黑" w:eastAsia="微软雅黑" w:hAnsi="微软雅黑" w:cs="微软雅黑"/>
                <w:spacing w:val="8"/>
                <w:sz w:val="15"/>
                <w:szCs w:val="15"/>
              </w:rPr>
              <w:t>服</w:t>
            </w:r>
            <w:r>
              <w:rPr>
                <w:rFonts w:ascii="微软雅黑" w:eastAsia="微软雅黑" w:hAnsi="微软雅黑" w:cs="微软雅黑"/>
                <w:spacing w:val="7"/>
                <w:sz w:val="15"/>
                <w:szCs w:val="15"/>
              </w:rPr>
              <w:t>务</w:t>
            </w:r>
            <w:r>
              <w:rPr>
                <w:rFonts w:ascii="微软雅黑" w:eastAsia="微软雅黑" w:hAnsi="微软雅黑" w:cs="微软雅黑"/>
                <w:spacing w:val="4"/>
                <w:sz w:val="15"/>
                <w:szCs w:val="15"/>
              </w:rPr>
              <w:t>需求/技术参数</w:t>
            </w:r>
          </w:p>
        </w:tc>
        <w:tc>
          <w:tcPr>
            <w:tcW w:w="645" w:type="dxa"/>
            <w:tcBorders>
              <w:top w:val="single" w:sz="2" w:space="0" w:color="000000"/>
              <w:bottom w:val="single" w:sz="2" w:space="0" w:color="000000"/>
            </w:tcBorders>
          </w:tcPr>
          <w:p w:rsidR="00B574C1" w:rsidRDefault="00051580">
            <w:pPr>
              <w:spacing w:before="54" w:line="184" w:lineRule="auto"/>
              <w:ind w:left="170"/>
              <w:rPr>
                <w:rFonts w:ascii="微软雅黑" w:eastAsia="微软雅黑" w:hAnsi="微软雅黑" w:cs="微软雅黑"/>
                <w:sz w:val="15"/>
                <w:szCs w:val="15"/>
              </w:rPr>
            </w:pPr>
            <w:r>
              <w:rPr>
                <w:rFonts w:ascii="微软雅黑" w:eastAsia="微软雅黑" w:hAnsi="微软雅黑" w:cs="微软雅黑"/>
                <w:spacing w:val="3"/>
                <w:sz w:val="15"/>
                <w:szCs w:val="15"/>
              </w:rPr>
              <w:t>数</w:t>
            </w:r>
            <w:r>
              <w:rPr>
                <w:rFonts w:ascii="微软雅黑" w:eastAsia="微软雅黑" w:hAnsi="微软雅黑" w:cs="微软雅黑"/>
                <w:spacing w:val="2"/>
                <w:sz w:val="15"/>
                <w:szCs w:val="15"/>
              </w:rPr>
              <w:t>量</w:t>
            </w:r>
          </w:p>
        </w:tc>
        <w:tc>
          <w:tcPr>
            <w:tcW w:w="855" w:type="dxa"/>
            <w:tcBorders>
              <w:top w:val="single" w:sz="2" w:space="0" w:color="000000"/>
              <w:bottom w:val="single" w:sz="2" w:space="0" w:color="000000"/>
            </w:tcBorders>
          </w:tcPr>
          <w:p w:rsidR="00B574C1" w:rsidRDefault="00051580" w:rsidP="00DD2E6E">
            <w:pPr>
              <w:spacing w:before="53" w:line="186" w:lineRule="auto"/>
              <w:ind w:left="172"/>
              <w:rPr>
                <w:rFonts w:ascii="微软雅黑" w:eastAsia="微软雅黑" w:hAnsi="微软雅黑" w:cs="微软雅黑"/>
                <w:sz w:val="15"/>
                <w:szCs w:val="15"/>
              </w:rPr>
            </w:pPr>
            <w:r>
              <w:rPr>
                <w:rFonts w:ascii="微软雅黑" w:eastAsia="微软雅黑" w:hAnsi="微软雅黑" w:cs="微软雅黑"/>
                <w:spacing w:val="2"/>
                <w:sz w:val="15"/>
                <w:szCs w:val="15"/>
              </w:rPr>
              <w:t>单</w:t>
            </w:r>
            <w:r>
              <w:rPr>
                <w:rFonts w:ascii="微软雅黑" w:eastAsia="微软雅黑" w:hAnsi="微软雅黑" w:cs="微软雅黑"/>
                <w:spacing w:val="1"/>
                <w:sz w:val="15"/>
                <w:szCs w:val="15"/>
              </w:rPr>
              <w:t>位</w:t>
            </w:r>
          </w:p>
        </w:tc>
      </w:tr>
      <w:tr w:rsidR="00B574C1" w:rsidTr="008B43C0">
        <w:trPr>
          <w:trHeight w:val="9380"/>
          <w:jc w:val="center"/>
        </w:trPr>
        <w:tc>
          <w:tcPr>
            <w:tcW w:w="733" w:type="dxa"/>
            <w:vMerge w:val="restart"/>
            <w:tcBorders>
              <w:top w:val="single" w:sz="2" w:space="0" w:color="000000"/>
              <w:bottom w:val="nil"/>
            </w:tcBorders>
          </w:tcPr>
          <w:p w:rsidR="00B574C1" w:rsidRDefault="00B574C1">
            <w:pPr>
              <w:spacing w:line="243" w:lineRule="auto"/>
            </w:pPr>
          </w:p>
          <w:p w:rsidR="00B574C1" w:rsidRDefault="00B574C1">
            <w:pPr>
              <w:spacing w:line="243" w:lineRule="auto"/>
            </w:pPr>
          </w:p>
          <w:p w:rsidR="00B574C1" w:rsidRDefault="00B574C1">
            <w:pPr>
              <w:spacing w:line="243" w:lineRule="auto"/>
            </w:pPr>
          </w:p>
          <w:p w:rsidR="00B574C1" w:rsidRDefault="00B574C1">
            <w:pPr>
              <w:spacing w:line="244" w:lineRule="auto"/>
            </w:pPr>
          </w:p>
          <w:p w:rsidR="00B574C1" w:rsidRDefault="00B574C1">
            <w:pPr>
              <w:spacing w:line="244" w:lineRule="auto"/>
            </w:pPr>
          </w:p>
          <w:p w:rsidR="00B574C1" w:rsidRDefault="00B574C1">
            <w:pPr>
              <w:spacing w:line="244" w:lineRule="auto"/>
            </w:pPr>
          </w:p>
          <w:p w:rsidR="00B574C1" w:rsidRDefault="00B574C1">
            <w:pPr>
              <w:spacing w:line="244" w:lineRule="auto"/>
            </w:pPr>
          </w:p>
          <w:p w:rsidR="00B574C1" w:rsidRDefault="00B574C1">
            <w:pPr>
              <w:spacing w:line="244" w:lineRule="auto"/>
            </w:pPr>
          </w:p>
          <w:p w:rsidR="00B574C1" w:rsidRDefault="00B574C1">
            <w:pPr>
              <w:spacing w:line="244" w:lineRule="auto"/>
            </w:pPr>
          </w:p>
          <w:p w:rsidR="00B574C1" w:rsidRDefault="00B574C1">
            <w:pPr>
              <w:spacing w:line="244" w:lineRule="auto"/>
            </w:pPr>
          </w:p>
          <w:p w:rsidR="00B574C1" w:rsidRDefault="00B574C1">
            <w:pPr>
              <w:spacing w:line="244" w:lineRule="auto"/>
            </w:pPr>
          </w:p>
          <w:p w:rsidR="00B574C1" w:rsidRDefault="00B574C1">
            <w:pPr>
              <w:spacing w:line="244" w:lineRule="auto"/>
            </w:pPr>
          </w:p>
          <w:p w:rsidR="00B574C1" w:rsidRDefault="00B574C1">
            <w:pPr>
              <w:spacing w:line="244" w:lineRule="auto"/>
            </w:pPr>
          </w:p>
          <w:p w:rsidR="00B574C1" w:rsidRDefault="00B574C1">
            <w:pPr>
              <w:spacing w:line="244" w:lineRule="auto"/>
            </w:pPr>
          </w:p>
          <w:p w:rsidR="00B574C1" w:rsidRDefault="00B574C1">
            <w:pPr>
              <w:spacing w:line="244" w:lineRule="auto"/>
            </w:pPr>
          </w:p>
          <w:p w:rsidR="00B574C1" w:rsidRDefault="00B574C1">
            <w:pPr>
              <w:spacing w:line="244" w:lineRule="auto"/>
            </w:pPr>
          </w:p>
          <w:p w:rsidR="00B574C1" w:rsidRDefault="00B574C1">
            <w:pPr>
              <w:spacing w:line="244" w:lineRule="auto"/>
            </w:pPr>
          </w:p>
          <w:p w:rsidR="00B574C1" w:rsidRDefault="00B574C1">
            <w:pPr>
              <w:spacing w:line="244" w:lineRule="auto"/>
            </w:pPr>
          </w:p>
          <w:p w:rsidR="00B574C1" w:rsidRDefault="00B574C1">
            <w:pPr>
              <w:spacing w:line="244" w:lineRule="auto"/>
            </w:pPr>
          </w:p>
          <w:p w:rsidR="00B574C1" w:rsidRDefault="00B574C1">
            <w:pPr>
              <w:spacing w:line="244" w:lineRule="auto"/>
            </w:pPr>
          </w:p>
          <w:p w:rsidR="00B574C1" w:rsidRDefault="00B574C1">
            <w:pPr>
              <w:spacing w:line="244" w:lineRule="auto"/>
            </w:pPr>
          </w:p>
          <w:p w:rsidR="00B574C1" w:rsidRDefault="00B574C1">
            <w:pPr>
              <w:spacing w:line="244" w:lineRule="auto"/>
            </w:pPr>
          </w:p>
          <w:p w:rsidR="00B574C1" w:rsidRDefault="00B574C1">
            <w:pPr>
              <w:spacing w:line="244" w:lineRule="auto"/>
            </w:pPr>
          </w:p>
          <w:p w:rsidR="00B574C1" w:rsidRDefault="00B574C1">
            <w:pPr>
              <w:spacing w:line="244" w:lineRule="auto"/>
            </w:pPr>
          </w:p>
          <w:p w:rsidR="00B574C1" w:rsidRDefault="00B574C1">
            <w:pPr>
              <w:spacing w:line="244" w:lineRule="auto"/>
            </w:pPr>
          </w:p>
          <w:p w:rsidR="00B574C1" w:rsidRDefault="00B574C1">
            <w:pPr>
              <w:spacing w:line="244" w:lineRule="auto"/>
            </w:pPr>
          </w:p>
          <w:p w:rsidR="00B574C1" w:rsidRDefault="00051580">
            <w:pPr>
              <w:spacing w:before="60" w:line="175" w:lineRule="auto"/>
              <w:ind w:left="237"/>
              <w:rPr>
                <w:rFonts w:ascii="微软雅黑" w:eastAsia="微软雅黑" w:hAnsi="微软雅黑" w:cs="微软雅黑"/>
                <w:sz w:val="14"/>
                <w:szCs w:val="14"/>
              </w:rPr>
            </w:pPr>
            <w:r>
              <w:rPr>
                <w:rFonts w:ascii="微软雅黑" w:eastAsia="微软雅黑" w:hAnsi="微软雅黑" w:cs="微软雅黑"/>
                <w:sz w:val="14"/>
                <w:szCs w:val="14"/>
              </w:rPr>
              <w:t>1</w:t>
            </w:r>
          </w:p>
        </w:tc>
        <w:tc>
          <w:tcPr>
            <w:tcW w:w="1276" w:type="dxa"/>
            <w:vMerge w:val="restart"/>
            <w:tcBorders>
              <w:top w:val="single" w:sz="2" w:space="0" w:color="000000"/>
              <w:bottom w:val="nil"/>
            </w:tcBorders>
          </w:tcPr>
          <w:p w:rsidR="00B574C1" w:rsidRDefault="00B574C1">
            <w:pPr>
              <w:spacing w:line="249" w:lineRule="auto"/>
            </w:pPr>
          </w:p>
          <w:p w:rsidR="00B574C1" w:rsidRDefault="00B574C1">
            <w:pPr>
              <w:spacing w:line="249" w:lineRule="auto"/>
            </w:pPr>
          </w:p>
          <w:p w:rsidR="00B574C1" w:rsidRDefault="00B574C1">
            <w:pPr>
              <w:spacing w:line="249" w:lineRule="auto"/>
            </w:pPr>
          </w:p>
          <w:p w:rsidR="00B574C1" w:rsidRDefault="00B574C1">
            <w:pPr>
              <w:spacing w:line="249" w:lineRule="auto"/>
            </w:pPr>
          </w:p>
          <w:p w:rsidR="00B574C1" w:rsidRDefault="00B574C1">
            <w:pPr>
              <w:spacing w:line="249" w:lineRule="auto"/>
            </w:pPr>
          </w:p>
          <w:p w:rsidR="00B574C1" w:rsidRDefault="00B574C1">
            <w:pPr>
              <w:spacing w:line="249" w:lineRule="auto"/>
            </w:pPr>
          </w:p>
          <w:p w:rsidR="00B574C1" w:rsidRDefault="00B574C1">
            <w:pPr>
              <w:spacing w:line="249" w:lineRule="auto"/>
            </w:pPr>
          </w:p>
          <w:p w:rsidR="00B574C1" w:rsidRDefault="00B574C1">
            <w:pPr>
              <w:spacing w:line="249" w:lineRule="auto"/>
            </w:pPr>
          </w:p>
          <w:p w:rsidR="00B574C1" w:rsidRDefault="00B574C1">
            <w:pPr>
              <w:spacing w:line="249" w:lineRule="auto"/>
            </w:pPr>
          </w:p>
          <w:p w:rsidR="00B574C1" w:rsidRDefault="00B574C1">
            <w:pPr>
              <w:spacing w:line="249" w:lineRule="auto"/>
            </w:pPr>
          </w:p>
          <w:p w:rsidR="00B574C1" w:rsidRDefault="00B574C1">
            <w:pPr>
              <w:spacing w:line="249" w:lineRule="auto"/>
            </w:pPr>
          </w:p>
          <w:p w:rsidR="00B574C1" w:rsidRDefault="00B574C1">
            <w:pPr>
              <w:spacing w:line="249" w:lineRule="auto"/>
            </w:pPr>
          </w:p>
          <w:p w:rsidR="00B574C1" w:rsidRDefault="00B574C1">
            <w:pPr>
              <w:spacing w:line="249" w:lineRule="auto"/>
            </w:pPr>
          </w:p>
          <w:p w:rsidR="00B574C1" w:rsidRDefault="00B574C1">
            <w:pPr>
              <w:spacing w:line="249" w:lineRule="auto"/>
            </w:pPr>
          </w:p>
          <w:p w:rsidR="00B574C1" w:rsidRDefault="00B574C1">
            <w:pPr>
              <w:spacing w:line="249" w:lineRule="auto"/>
            </w:pPr>
          </w:p>
          <w:p w:rsidR="00B574C1" w:rsidRDefault="00B574C1">
            <w:pPr>
              <w:spacing w:line="249" w:lineRule="auto"/>
            </w:pPr>
          </w:p>
          <w:p w:rsidR="00B574C1" w:rsidRDefault="00B574C1">
            <w:pPr>
              <w:spacing w:line="249" w:lineRule="auto"/>
            </w:pPr>
          </w:p>
          <w:p w:rsidR="00B574C1" w:rsidRDefault="00B574C1">
            <w:pPr>
              <w:spacing w:line="249" w:lineRule="auto"/>
            </w:pPr>
          </w:p>
          <w:p w:rsidR="00B574C1" w:rsidRDefault="00B574C1">
            <w:pPr>
              <w:spacing w:line="249" w:lineRule="auto"/>
            </w:pPr>
          </w:p>
          <w:p w:rsidR="00B574C1" w:rsidRDefault="00B574C1">
            <w:pPr>
              <w:spacing w:line="249" w:lineRule="auto"/>
            </w:pPr>
          </w:p>
          <w:p w:rsidR="00B574C1" w:rsidRDefault="00B574C1">
            <w:pPr>
              <w:spacing w:line="249" w:lineRule="auto"/>
            </w:pPr>
          </w:p>
          <w:p w:rsidR="00B574C1" w:rsidRDefault="00B574C1">
            <w:pPr>
              <w:spacing w:line="249" w:lineRule="auto"/>
            </w:pPr>
          </w:p>
          <w:p w:rsidR="00B574C1" w:rsidRDefault="00B574C1">
            <w:pPr>
              <w:spacing w:line="250" w:lineRule="auto"/>
            </w:pPr>
          </w:p>
          <w:p w:rsidR="00B574C1" w:rsidRDefault="00B574C1">
            <w:pPr>
              <w:spacing w:line="250" w:lineRule="auto"/>
            </w:pPr>
          </w:p>
          <w:p w:rsidR="00B574C1" w:rsidRDefault="00B574C1">
            <w:pPr>
              <w:spacing w:line="250" w:lineRule="auto"/>
            </w:pPr>
          </w:p>
          <w:p w:rsidR="00B574C1" w:rsidRDefault="00051580" w:rsidP="008B43C0">
            <w:pPr>
              <w:spacing w:before="60" w:line="223" w:lineRule="auto"/>
              <w:ind w:left="392" w:right="118" w:hanging="288"/>
              <w:jc w:val="center"/>
              <w:rPr>
                <w:rFonts w:ascii="微软雅黑" w:eastAsia="微软雅黑" w:hAnsi="微软雅黑" w:cs="微软雅黑"/>
                <w:sz w:val="14"/>
                <w:szCs w:val="14"/>
              </w:rPr>
            </w:pPr>
            <w:r>
              <w:rPr>
                <w:rFonts w:ascii="微软雅黑" w:eastAsia="微软雅黑" w:hAnsi="微软雅黑" w:cs="微软雅黑"/>
                <w:spacing w:val="1"/>
                <w:sz w:val="14"/>
                <w:szCs w:val="14"/>
              </w:rPr>
              <w:t>近视防控筛查流程服务保</w:t>
            </w:r>
            <w:r>
              <w:rPr>
                <w:rFonts w:ascii="微软雅黑" w:eastAsia="微软雅黑" w:hAnsi="微软雅黑" w:cs="微软雅黑"/>
                <w:sz w:val="14"/>
                <w:szCs w:val="14"/>
              </w:rPr>
              <w:t>障</w:t>
            </w:r>
          </w:p>
        </w:tc>
        <w:tc>
          <w:tcPr>
            <w:tcW w:w="5267" w:type="dxa"/>
            <w:tcBorders>
              <w:top w:val="single" w:sz="2" w:space="0" w:color="000000"/>
              <w:bottom w:val="single" w:sz="2" w:space="0" w:color="000000"/>
            </w:tcBorders>
          </w:tcPr>
          <w:p w:rsidR="00B574C1" w:rsidRDefault="00051580">
            <w:pPr>
              <w:spacing w:before="259" w:line="190" w:lineRule="auto"/>
              <w:ind w:left="19" w:right="87"/>
              <w:rPr>
                <w:rFonts w:ascii="微软雅黑" w:eastAsia="微软雅黑" w:hAnsi="微软雅黑" w:cs="微软雅黑"/>
                <w:sz w:val="14"/>
                <w:szCs w:val="14"/>
              </w:rPr>
            </w:pPr>
            <w:r>
              <w:rPr>
                <w:rFonts w:ascii="微软雅黑" w:eastAsia="微软雅黑" w:hAnsi="微软雅黑" w:cs="微软雅黑"/>
                <w:spacing w:val="2"/>
                <w:sz w:val="14"/>
                <w:szCs w:val="14"/>
              </w:rPr>
              <w:t>一、提供系</w:t>
            </w:r>
            <w:r>
              <w:rPr>
                <w:rFonts w:ascii="微软雅黑" w:eastAsia="微软雅黑" w:hAnsi="微软雅黑" w:cs="微软雅黑"/>
                <w:spacing w:val="1"/>
                <w:sz w:val="14"/>
                <w:szCs w:val="14"/>
              </w:rPr>
              <w:t>统及设备使用培训服务，保障各筛查机构近视防控筛查工作顺利进</w:t>
            </w:r>
            <w:r>
              <w:rPr>
                <w:rFonts w:ascii="微软雅黑" w:eastAsia="微软雅黑" w:hAnsi="微软雅黑" w:cs="微软雅黑"/>
                <w:sz w:val="14"/>
                <w:szCs w:val="14"/>
              </w:rPr>
              <w:t>行。</w:t>
            </w:r>
          </w:p>
          <w:p w:rsidR="00B574C1" w:rsidRDefault="00051580">
            <w:pPr>
              <w:spacing w:before="1" w:line="221" w:lineRule="auto"/>
              <w:ind w:left="19" w:right="27"/>
              <w:rPr>
                <w:rFonts w:ascii="微软雅黑" w:eastAsia="微软雅黑" w:hAnsi="微软雅黑" w:cs="微软雅黑"/>
                <w:sz w:val="14"/>
                <w:szCs w:val="14"/>
              </w:rPr>
            </w:pPr>
            <w:r>
              <w:rPr>
                <w:rFonts w:ascii="微软雅黑" w:eastAsia="微软雅黑" w:hAnsi="微软雅黑" w:cs="微软雅黑"/>
                <w:spacing w:val="6"/>
                <w:sz w:val="14"/>
                <w:szCs w:val="14"/>
              </w:rPr>
              <w:t>基于广西0-</w:t>
            </w:r>
            <w:r>
              <w:rPr>
                <w:rFonts w:ascii="微软雅黑" w:eastAsia="微软雅黑" w:hAnsi="微软雅黑" w:cs="微软雅黑"/>
                <w:spacing w:val="4"/>
                <w:sz w:val="14"/>
                <w:szCs w:val="14"/>
              </w:rPr>
              <w:t>1</w:t>
            </w:r>
            <w:r>
              <w:rPr>
                <w:rFonts w:ascii="微软雅黑" w:eastAsia="微软雅黑" w:hAnsi="微软雅黑" w:cs="微软雅黑"/>
                <w:spacing w:val="3"/>
                <w:sz w:val="14"/>
                <w:szCs w:val="14"/>
              </w:rPr>
              <w:t>8岁儿童青少年</w:t>
            </w:r>
            <w:proofErr w:type="gramStart"/>
            <w:r>
              <w:rPr>
                <w:rFonts w:ascii="微软雅黑" w:eastAsia="微软雅黑" w:hAnsi="微软雅黑" w:cs="微软雅黑"/>
                <w:spacing w:val="3"/>
                <w:sz w:val="14"/>
                <w:szCs w:val="14"/>
              </w:rPr>
              <w:t>眼健康</w:t>
            </w:r>
            <w:proofErr w:type="gramEnd"/>
            <w:r>
              <w:rPr>
                <w:rFonts w:ascii="微软雅黑" w:eastAsia="微软雅黑" w:hAnsi="微软雅黑" w:cs="微软雅黑"/>
                <w:spacing w:val="3"/>
                <w:sz w:val="14"/>
                <w:szCs w:val="14"/>
              </w:rPr>
              <w:t>管理平台  (</w:t>
            </w:r>
            <w:bookmarkStart w:id="0" w:name="_GoBack"/>
            <w:bookmarkEnd w:id="0"/>
            <w:r>
              <w:rPr>
                <w:rFonts w:ascii="微软雅黑" w:eastAsia="微软雅黑" w:hAnsi="微软雅黑" w:cs="微软雅黑"/>
                <w:spacing w:val="3"/>
                <w:sz w:val="14"/>
                <w:szCs w:val="14"/>
              </w:rPr>
              <w:t>以下简称“平台</w:t>
            </w:r>
            <w:r w:rsidR="00E26BA0">
              <w:rPr>
                <w:rFonts w:ascii="微软雅黑" w:eastAsia="微软雅黑" w:hAnsi="微软雅黑" w:cs="微软雅黑"/>
                <w:spacing w:val="3"/>
                <w:sz w:val="14"/>
                <w:szCs w:val="14"/>
              </w:rPr>
              <w:t>”)</w:t>
            </w:r>
            <w:r>
              <w:rPr>
                <w:rFonts w:ascii="微软雅黑" w:eastAsia="微软雅黑" w:hAnsi="微软雅黑" w:cs="微软雅黑"/>
                <w:spacing w:val="3"/>
                <w:sz w:val="14"/>
                <w:szCs w:val="14"/>
              </w:rPr>
              <w:t>，向全</w:t>
            </w:r>
            <w:r>
              <w:rPr>
                <w:rFonts w:ascii="微软雅黑" w:eastAsia="微软雅黑" w:hAnsi="微软雅黑" w:cs="微软雅黑"/>
                <w:spacing w:val="2"/>
                <w:sz w:val="14"/>
                <w:szCs w:val="14"/>
              </w:rPr>
              <w:t>广西14个市111个县所有近视防控指导中心名单内的筛查机构，约150个</w:t>
            </w:r>
            <w:r>
              <w:rPr>
                <w:rFonts w:ascii="微软雅黑" w:eastAsia="微软雅黑" w:hAnsi="微软雅黑" w:cs="微软雅黑"/>
                <w:spacing w:val="-2"/>
                <w:sz w:val="14"/>
                <w:szCs w:val="14"/>
              </w:rPr>
              <w:t>医院，提供线上及线下的</w:t>
            </w:r>
            <w:r>
              <w:rPr>
                <w:rFonts w:ascii="微软雅黑" w:eastAsia="微软雅黑" w:hAnsi="微软雅黑" w:cs="微软雅黑"/>
                <w:spacing w:val="-1"/>
                <w:sz w:val="14"/>
                <w:szCs w:val="14"/>
              </w:rPr>
              <w:t>培训服务 。</w:t>
            </w:r>
          </w:p>
          <w:p w:rsidR="00B574C1" w:rsidRDefault="00051580">
            <w:pPr>
              <w:spacing w:before="172" w:line="177" w:lineRule="auto"/>
              <w:ind w:left="32"/>
              <w:rPr>
                <w:rFonts w:ascii="微软雅黑" w:eastAsia="微软雅黑" w:hAnsi="微软雅黑" w:cs="微软雅黑"/>
                <w:sz w:val="14"/>
                <w:szCs w:val="14"/>
              </w:rPr>
            </w:pPr>
            <w:r>
              <w:rPr>
                <w:rFonts w:ascii="微软雅黑" w:eastAsia="微软雅黑" w:hAnsi="微软雅黑" w:cs="微软雅黑"/>
                <w:spacing w:val="-1"/>
                <w:sz w:val="14"/>
                <w:szCs w:val="14"/>
              </w:rPr>
              <w:t>1、培训</w:t>
            </w:r>
            <w:r>
              <w:rPr>
                <w:rFonts w:ascii="微软雅黑" w:eastAsia="微软雅黑" w:hAnsi="微软雅黑" w:cs="微软雅黑"/>
                <w:sz w:val="14"/>
                <w:szCs w:val="14"/>
              </w:rPr>
              <w:t>内容</w:t>
            </w:r>
          </w:p>
          <w:p w:rsidR="00B574C1" w:rsidRDefault="00051580">
            <w:pPr>
              <w:spacing w:line="219" w:lineRule="auto"/>
              <w:ind w:left="23"/>
              <w:rPr>
                <w:rFonts w:ascii="微软雅黑" w:eastAsia="微软雅黑" w:hAnsi="微软雅黑" w:cs="微软雅黑"/>
                <w:sz w:val="14"/>
                <w:szCs w:val="14"/>
              </w:rPr>
            </w:pPr>
            <w:r>
              <w:rPr>
                <w:rFonts w:ascii="微软雅黑" w:eastAsia="微软雅黑" w:hAnsi="微软雅黑" w:cs="微软雅黑"/>
                <w:spacing w:val="1"/>
                <w:sz w:val="14"/>
                <w:szCs w:val="14"/>
              </w:rPr>
              <w:t>①近视防控筛查平台的整体操作流程教</w:t>
            </w:r>
            <w:r>
              <w:rPr>
                <w:rFonts w:ascii="微软雅黑" w:eastAsia="微软雅黑" w:hAnsi="微软雅黑" w:cs="微软雅黑"/>
                <w:sz w:val="14"/>
                <w:szCs w:val="14"/>
              </w:rPr>
              <w:t>学；</w:t>
            </w:r>
          </w:p>
          <w:p w:rsidR="00865249" w:rsidRDefault="00051580">
            <w:pPr>
              <w:spacing w:before="7" w:line="190" w:lineRule="auto"/>
              <w:ind w:left="25" w:right="513" w:hanging="2"/>
              <w:rPr>
                <w:rFonts w:ascii="微软雅黑" w:eastAsia="微软雅黑" w:hAnsi="微软雅黑" w:cs="微软雅黑"/>
                <w:sz w:val="14"/>
                <w:szCs w:val="14"/>
              </w:rPr>
            </w:pPr>
            <w:r>
              <w:rPr>
                <w:rFonts w:ascii="微软雅黑" w:eastAsia="微软雅黑" w:hAnsi="微软雅黑" w:cs="微软雅黑"/>
                <w:spacing w:val="-1"/>
                <w:sz w:val="14"/>
                <w:szCs w:val="14"/>
              </w:rPr>
              <w:t>②筛查设备和平台的连接使用</w:t>
            </w:r>
            <w:r>
              <w:rPr>
                <w:rFonts w:ascii="微软雅黑" w:eastAsia="微软雅黑" w:hAnsi="微软雅黑" w:cs="微软雅黑"/>
                <w:sz w:val="14"/>
                <w:szCs w:val="14"/>
              </w:rPr>
              <w:t>教学 ，并提供设备连接的教学视频 。</w:t>
            </w:r>
          </w:p>
          <w:p w:rsidR="00B574C1" w:rsidRDefault="00051580">
            <w:pPr>
              <w:spacing w:before="7" w:line="190" w:lineRule="auto"/>
              <w:ind w:left="25" w:right="513" w:hanging="2"/>
              <w:rPr>
                <w:rFonts w:ascii="微软雅黑" w:eastAsia="微软雅黑" w:hAnsi="微软雅黑" w:cs="微软雅黑"/>
                <w:sz w:val="14"/>
                <w:szCs w:val="14"/>
              </w:rPr>
            </w:pPr>
            <w:r>
              <w:rPr>
                <w:rFonts w:ascii="微软雅黑" w:eastAsia="微软雅黑" w:hAnsi="微软雅黑" w:cs="微软雅黑"/>
                <w:spacing w:val="1"/>
                <w:sz w:val="14"/>
                <w:szCs w:val="14"/>
              </w:rPr>
              <w:t>常见的</w:t>
            </w:r>
            <w:r>
              <w:rPr>
                <w:rFonts w:ascii="微软雅黑" w:eastAsia="微软雅黑" w:hAnsi="微软雅黑" w:cs="微软雅黑"/>
                <w:sz w:val="14"/>
                <w:szCs w:val="14"/>
              </w:rPr>
              <w:t>筛查设备有：</w:t>
            </w:r>
          </w:p>
          <w:p w:rsidR="00B574C1" w:rsidRDefault="00051580">
            <w:pPr>
              <w:spacing w:before="1" w:line="228" w:lineRule="auto"/>
              <w:ind w:left="27"/>
              <w:rPr>
                <w:rFonts w:ascii="微软雅黑" w:eastAsia="微软雅黑" w:hAnsi="微软雅黑" w:cs="微软雅黑"/>
                <w:sz w:val="14"/>
                <w:szCs w:val="14"/>
              </w:rPr>
            </w:pPr>
            <w:r>
              <w:rPr>
                <w:rFonts w:ascii="微软雅黑" w:eastAsia="微软雅黑" w:hAnsi="微软雅黑" w:cs="微软雅黑"/>
                <w:spacing w:val="-1"/>
                <w:sz w:val="14"/>
                <w:szCs w:val="14"/>
              </w:rPr>
              <w:t>【</w:t>
            </w:r>
            <w:r>
              <w:rPr>
                <w:rFonts w:ascii="微软雅黑" w:eastAsia="微软雅黑" w:hAnsi="微软雅黑" w:cs="微软雅黑"/>
                <w:sz w:val="14"/>
                <w:szCs w:val="14"/>
              </w:rPr>
              <w:t>视力检查】</w:t>
            </w:r>
          </w:p>
          <w:p w:rsidR="00B574C1" w:rsidRDefault="00051580">
            <w:pPr>
              <w:spacing w:line="185" w:lineRule="auto"/>
              <w:ind w:left="19"/>
              <w:rPr>
                <w:rFonts w:ascii="微软雅黑" w:eastAsia="微软雅黑" w:hAnsi="微软雅黑" w:cs="微软雅黑"/>
                <w:sz w:val="14"/>
                <w:szCs w:val="14"/>
              </w:rPr>
            </w:pPr>
            <w:r>
              <w:rPr>
                <w:rFonts w:ascii="微软雅黑" w:eastAsia="微软雅黑" w:hAnsi="微软雅黑" w:cs="微软雅黑"/>
                <w:spacing w:val="2"/>
                <w:sz w:val="14"/>
                <w:szCs w:val="14"/>
              </w:rPr>
              <w:t>智</w:t>
            </w:r>
            <w:r>
              <w:rPr>
                <w:rFonts w:ascii="微软雅黑" w:eastAsia="微软雅黑" w:hAnsi="微软雅黑" w:cs="微软雅黑"/>
                <w:spacing w:val="1"/>
                <w:sz w:val="14"/>
                <w:szCs w:val="14"/>
              </w:rPr>
              <w:t>能液晶视力表</w:t>
            </w:r>
          </w:p>
          <w:p w:rsidR="00B574C1" w:rsidRDefault="00051580">
            <w:pPr>
              <w:spacing w:before="17" w:line="178" w:lineRule="auto"/>
              <w:ind w:left="20"/>
              <w:rPr>
                <w:rFonts w:ascii="微软雅黑" w:eastAsia="微软雅黑" w:hAnsi="微软雅黑" w:cs="微软雅黑"/>
                <w:sz w:val="14"/>
                <w:szCs w:val="14"/>
              </w:rPr>
            </w:pPr>
            <w:proofErr w:type="gramStart"/>
            <w:r>
              <w:rPr>
                <w:rFonts w:ascii="微软雅黑" w:eastAsia="微软雅黑" w:hAnsi="微软雅黑" w:cs="微软雅黑"/>
                <w:spacing w:val="2"/>
                <w:sz w:val="14"/>
                <w:szCs w:val="14"/>
              </w:rPr>
              <w:t>安</w:t>
            </w:r>
            <w:r>
              <w:rPr>
                <w:rFonts w:ascii="微软雅黑" w:eastAsia="微软雅黑" w:hAnsi="微软雅黑" w:cs="微软雅黑"/>
                <w:spacing w:val="1"/>
                <w:sz w:val="14"/>
                <w:szCs w:val="14"/>
              </w:rPr>
              <w:t>视康</w:t>
            </w:r>
            <w:proofErr w:type="gramEnd"/>
            <w:r>
              <w:rPr>
                <w:rFonts w:ascii="微软雅黑" w:eastAsia="微软雅黑" w:hAnsi="微软雅黑" w:cs="微软雅黑"/>
                <w:spacing w:val="1"/>
                <w:sz w:val="14"/>
                <w:szCs w:val="14"/>
              </w:rPr>
              <w:t>智能视力表</w:t>
            </w:r>
          </w:p>
          <w:p w:rsidR="00B574C1" w:rsidRDefault="00051580">
            <w:pPr>
              <w:spacing w:line="228" w:lineRule="auto"/>
              <w:ind w:left="27"/>
              <w:rPr>
                <w:rFonts w:ascii="微软雅黑" w:eastAsia="微软雅黑" w:hAnsi="微软雅黑" w:cs="微软雅黑"/>
                <w:sz w:val="14"/>
                <w:szCs w:val="14"/>
              </w:rPr>
            </w:pPr>
            <w:r>
              <w:rPr>
                <w:rFonts w:ascii="微软雅黑" w:eastAsia="微软雅黑" w:hAnsi="微软雅黑" w:cs="微软雅黑"/>
                <w:spacing w:val="-1"/>
                <w:sz w:val="14"/>
                <w:szCs w:val="14"/>
              </w:rPr>
              <w:t>【</w:t>
            </w:r>
            <w:r>
              <w:rPr>
                <w:rFonts w:ascii="微软雅黑" w:eastAsia="微软雅黑" w:hAnsi="微软雅黑" w:cs="微软雅黑"/>
                <w:sz w:val="14"/>
                <w:szCs w:val="14"/>
              </w:rPr>
              <w:t>屈光检查】</w:t>
            </w:r>
          </w:p>
          <w:p w:rsidR="00B574C1" w:rsidRDefault="00051580">
            <w:pPr>
              <w:spacing w:before="1" w:line="184" w:lineRule="auto"/>
              <w:ind w:left="19"/>
              <w:rPr>
                <w:rFonts w:ascii="微软雅黑" w:eastAsia="微软雅黑" w:hAnsi="微软雅黑" w:cs="微软雅黑"/>
                <w:sz w:val="14"/>
                <w:szCs w:val="14"/>
              </w:rPr>
            </w:pPr>
            <w:r>
              <w:rPr>
                <w:rFonts w:ascii="微软雅黑" w:eastAsia="微软雅黑" w:hAnsi="微软雅黑" w:cs="微软雅黑"/>
                <w:spacing w:val="9"/>
                <w:sz w:val="14"/>
                <w:szCs w:val="14"/>
              </w:rPr>
              <w:t>尼</w:t>
            </w:r>
            <w:r>
              <w:rPr>
                <w:rFonts w:ascii="微软雅黑" w:eastAsia="微软雅黑" w:hAnsi="微软雅黑" w:cs="微软雅黑"/>
                <w:spacing w:val="5"/>
                <w:sz w:val="14"/>
                <w:szCs w:val="14"/>
              </w:rPr>
              <w:t>德克</w:t>
            </w:r>
            <w:r>
              <w:rPr>
                <w:rFonts w:ascii="微软雅黑" w:eastAsia="微软雅黑" w:hAnsi="微软雅黑" w:cs="微软雅黑"/>
                <w:sz w:val="14"/>
                <w:szCs w:val="14"/>
              </w:rPr>
              <w:t>AR</w:t>
            </w:r>
            <w:r>
              <w:rPr>
                <w:rFonts w:ascii="微软雅黑" w:eastAsia="微软雅黑" w:hAnsi="微软雅黑" w:cs="微软雅黑"/>
                <w:spacing w:val="5"/>
                <w:sz w:val="14"/>
                <w:szCs w:val="14"/>
              </w:rPr>
              <w:t>-1、</w:t>
            </w:r>
            <w:r>
              <w:rPr>
                <w:rFonts w:ascii="微软雅黑" w:eastAsia="微软雅黑" w:hAnsi="微软雅黑" w:cs="微软雅黑"/>
                <w:sz w:val="14"/>
                <w:szCs w:val="14"/>
              </w:rPr>
              <w:t>ARK</w:t>
            </w:r>
            <w:r>
              <w:rPr>
                <w:rFonts w:ascii="微软雅黑" w:eastAsia="微软雅黑" w:hAnsi="微软雅黑" w:cs="微软雅黑"/>
                <w:spacing w:val="5"/>
                <w:sz w:val="14"/>
                <w:szCs w:val="14"/>
              </w:rPr>
              <w:t>-1</w:t>
            </w:r>
          </w:p>
          <w:p w:rsidR="00B574C1" w:rsidRDefault="00051580">
            <w:pPr>
              <w:spacing w:before="25" w:line="178" w:lineRule="auto"/>
              <w:ind w:left="19"/>
              <w:rPr>
                <w:rFonts w:ascii="微软雅黑" w:eastAsia="微软雅黑" w:hAnsi="微软雅黑" w:cs="微软雅黑"/>
                <w:sz w:val="14"/>
                <w:szCs w:val="14"/>
              </w:rPr>
            </w:pPr>
            <w:r>
              <w:rPr>
                <w:rFonts w:ascii="微软雅黑" w:eastAsia="微软雅黑" w:hAnsi="微软雅黑" w:cs="微软雅黑"/>
                <w:spacing w:val="3"/>
                <w:sz w:val="14"/>
                <w:szCs w:val="14"/>
              </w:rPr>
              <w:t>天乐</w:t>
            </w:r>
            <w:r>
              <w:rPr>
                <w:rFonts w:ascii="微软雅黑" w:eastAsia="微软雅黑" w:hAnsi="微软雅黑" w:cs="微软雅黑"/>
                <w:sz w:val="14"/>
                <w:szCs w:val="14"/>
              </w:rPr>
              <w:t>RM</w:t>
            </w:r>
            <w:r>
              <w:rPr>
                <w:rFonts w:ascii="微软雅黑" w:eastAsia="微软雅黑" w:hAnsi="微软雅黑" w:cs="微软雅黑"/>
                <w:spacing w:val="3"/>
                <w:sz w:val="14"/>
                <w:szCs w:val="14"/>
              </w:rPr>
              <w:t>-9000、</w:t>
            </w:r>
            <w:r>
              <w:rPr>
                <w:rFonts w:ascii="微软雅黑" w:eastAsia="微软雅黑" w:hAnsi="微软雅黑" w:cs="微软雅黑"/>
                <w:sz w:val="14"/>
                <w:szCs w:val="14"/>
              </w:rPr>
              <w:t>KR</w:t>
            </w:r>
            <w:r>
              <w:rPr>
                <w:rFonts w:ascii="微软雅黑" w:eastAsia="微软雅黑" w:hAnsi="微软雅黑" w:cs="微软雅黑"/>
                <w:spacing w:val="3"/>
                <w:sz w:val="14"/>
                <w:szCs w:val="14"/>
              </w:rPr>
              <w:t>-9000、</w:t>
            </w:r>
            <w:r>
              <w:rPr>
                <w:rFonts w:ascii="微软雅黑" w:eastAsia="微软雅黑" w:hAnsi="微软雅黑" w:cs="微软雅黑"/>
                <w:sz w:val="14"/>
                <w:szCs w:val="14"/>
              </w:rPr>
              <w:t>KR</w:t>
            </w:r>
            <w:r>
              <w:rPr>
                <w:rFonts w:ascii="微软雅黑" w:eastAsia="微软雅黑" w:hAnsi="微软雅黑" w:cs="微软雅黑"/>
                <w:spacing w:val="3"/>
                <w:sz w:val="14"/>
                <w:szCs w:val="14"/>
              </w:rPr>
              <w:t>-80</w:t>
            </w:r>
            <w:r>
              <w:rPr>
                <w:rFonts w:ascii="微软雅黑" w:eastAsia="微软雅黑" w:hAnsi="微软雅黑" w:cs="微软雅黑"/>
                <w:spacing w:val="2"/>
                <w:sz w:val="14"/>
                <w:szCs w:val="14"/>
              </w:rPr>
              <w:t>0</w:t>
            </w:r>
          </w:p>
          <w:p w:rsidR="00B574C1" w:rsidRDefault="00051580">
            <w:pPr>
              <w:spacing w:before="17" w:line="204" w:lineRule="auto"/>
              <w:ind w:left="20"/>
              <w:rPr>
                <w:rFonts w:ascii="微软雅黑" w:eastAsia="微软雅黑" w:hAnsi="微软雅黑" w:cs="微软雅黑"/>
                <w:sz w:val="14"/>
                <w:szCs w:val="14"/>
              </w:rPr>
            </w:pPr>
            <w:r>
              <w:rPr>
                <w:rFonts w:ascii="微软雅黑" w:eastAsia="微软雅黑" w:hAnsi="微软雅黑" w:cs="微软雅黑"/>
                <w:spacing w:val="5"/>
                <w:sz w:val="14"/>
                <w:szCs w:val="14"/>
              </w:rPr>
              <w:t>拓</w:t>
            </w:r>
            <w:r>
              <w:rPr>
                <w:rFonts w:ascii="微软雅黑" w:eastAsia="微软雅黑" w:hAnsi="微软雅黑" w:cs="微软雅黑"/>
                <w:spacing w:val="3"/>
                <w:sz w:val="14"/>
                <w:szCs w:val="14"/>
              </w:rPr>
              <w:t>普康</w:t>
            </w:r>
            <w:r>
              <w:rPr>
                <w:rFonts w:ascii="微软雅黑" w:eastAsia="微软雅黑" w:hAnsi="微软雅黑" w:cs="微软雅黑"/>
                <w:sz w:val="14"/>
                <w:szCs w:val="14"/>
              </w:rPr>
              <w:t>KR</w:t>
            </w:r>
            <w:r>
              <w:rPr>
                <w:rFonts w:ascii="微软雅黑" w:eastAsia="微软雅黑" w:hAnsi="微软雅黑" w:cs="微软雅黑"/>
                <w:spacing w:val="3"/>
                <w:sz w:val="14"/>
                <w:szCs w:val="14"/>
              </w:rPr>
              <w:t>-800、</w:t>
            </w:r>
            <w:r>
              <w:rPr>
                <w:rFonts w:ascii="微软雅黑" w:eastAsia="微软雅黑" w:hAnsi="微软雅黑" w:cs="微软雅黑"/>
                <w:sz w:val="14"/>
                <w:szCs w:val="14"/>
              </w:rPr>
              <w:t>RM</w:t>
            </w:r>
            <w:r>
              <w:rPr>
                <w:rFonts w:ascii="微软雅黑" w:eastAsia="微软雅黑" w:hAnsi="微软雅黑" w:cs="微软雅黑"/>
                <w:spacing w:val="3"/>
                <w:sz w:val="14"/>
                <w:szCs w:val="14"/>
              </w:rPr>
              <w:t>-800、</w:t>
            </w:r>
            <w:r>
              <w:rPr>
                <w:rFonts w:ascii="微软雅黑" w:eastAsia="微软雅黑" w:hAnsi="微软雅黑" w:cs="微软雅黑"/>
                <w:sz w:val="14"/>
                <w:szCs w:val="14"/>
              </w:rPr>
              <w:t>KR</w:t>
            </w:r>
            <w:r>
              <w:rPr>
                <w:rFonts w:ascii="微软雅黑" w:eastAsia="微软雅黑" w:hAnsi="微软雅黑" w:cs="微软雅黑"/>
                <w:spacing w:val="3"/>
                <w:sz w:val="14"/>
                <w:szCs w:val="14"/>
              </w:rPr>
              <w:t>-8900、</w:t>
            </w:r>
            <w:r>
              <w:rPr>
                <w:rFonts w:ascii="微软雅黑" w:eastAsia="微软雅黑" w:hAnsi="微软雅黑" w:cs="微软雅黑"/>
                <w:sz w:val="14"/>
                <w:szCs w:val="14"/>
              </w:rPr>
              <w:t>RM</w:t>
            </w:r>
            <w:r>
              <w:rPr>
                <w:rFonts w:ascii="微软雅黑" w:eastAsia="微软雅黑" w:hAnsi="微软雅黑" w:cs="微软雅黑"/>
                <w:spacing w:val="3"/>
                <w:sz w:val="14"/>
                <w:szCs w:val="14"/>
              </w:rPr>
              <w:t>-8900</w:t>
            </w:r>
          </w:p>
          <w:p w:rsidR="00B574C1" w:rsidRDefault="00051580">
            <w:pPr>
              <w:spacing w:before="1" w:line="183" w:lineRule="auto"/>
              <w:ind w:left="19"/>
              <w:rPr>
                <w:rFonts w:ascii="微软雅黑" w:eastAsia="微软雅黑" w:hAnsi="微软雅黑" w:cs="微软雅黑"/>
                <w:sz w:val="14"/>
                <w:szCs w:val="14"/>
              </w:rPr>
            </w:pPr>
            <w:r>
              <w:rPr>
                <w:rFonts w:ascii="微软雅黑" w:eastAsia="微软雅黑" w:hAnsi="微软雅黑" w:cs="微软雅黑"/>
                <w:spacing w:val="6"/>
                <w:sz w:val="14"/>
                <w:szCs w:val="14"/>
              </w:rPr>
              <w:t>法</w:t>
            </w:r>
            <w:r>
              <w:rPr>
                <w:rFonts w:ascii="微软雅黑" w:eastAsia="微软雅黑" w:hAnsi="微软雅黑" w:cs="微软雅黑"/>
                <w:spacing w:val="4"/>
                <w:sz w:val="14"/>
                <w:szCs w:val="14"/>
              </w:rPr>
              <w:t>里</w:t>
            </w:r>
            <w:r>
              <w:rPr>
                <w:rFonts w:ascii="微软雅黑" w:eastAsia="微软雅黑" w:hAnsi="微软雅黑" w:cs="微软雅黑"/>
                <w:spacing w:val="3"/>
                <w:sz w:val="14"/>
                <w:szCs w:val="14"/>
              </w:rPr>
              <w:t>奥</w:t>
            </w:r>
            <w:r>
              <w:rPr>
                <w:rFonts w:ascii="微软雅黑" w:eastAsia="微软雅黑" w:hAnsi="微软雅黑" w:cs="微软雅黑"/>
                <w:sz w:val="14"/>
                <w:szCs w:val="14"/>
              </w:rPr>
              <w:t>FKR</w:t>
            </w:r>
            <w:r>
              <w:rPr>
                <w:rFonts w:ascii="微软雅黑" w:eastAsia="微软雅黑" w:hAnsi="微软雅黑" w:cs="微软雅黑"/>
                <w:spacing w:val="3"/>
                <w:sz w:val="14"/>
                <w:szCs w:val="14"/>
              </w:rPr>
              <w:t>-8900、</w:t>
            </w:r>
            <w:r>
              <w:rPr>
                <w:rFonts w:ascii="微软雅黑" w:eastAsia="微软雅黑" w:hAnsi="微软雅黑" w:cs="微软雅黑"/>
                <w:sz w:val="14"/>
                <w:szCs w:val="14"/>
              </w:rPr>
              <w:t>FKR</w:t>
            </w:r>
            <w:r>
              <w:rPr>
                <w:rFonts w:ascii="微软雅黑" w:eastAsia="微软雅黑" w:hAnsi="微软雅黑" w:cs="微软雅黑"/>
                <w:spacing w:val="3"/>
                <w:sz w:val="14"/>
                <w:szCs w:val="14"/>
              </w:rPr>
              <w:t>-710、</w:t>
            </w:r>
            <w:r>
              <w:rPr>
                <w:rFonts w:ascii="微软雅黑" w:eastAsia="微软雅黑" w:hAnsi="微软雅黑" w:cs="微软雅黑"/>
                <w:sz w:val="14"/>
                <w:szCs w:val="14"/>
              </w:rPr>
              <w:t>FR</w:t>
            </w:r>
            <w:r>
              <w:rPr>
                <w:rFonts w:ascii="微软雅黑" w:eastAsia="微软雅黑" w:hAnsi="微软雅黑" w:cs="微软雅黑"/>
                <w:spacing w:val="3"/>
                <w:sz w:val="14"/>
                <w:szCs w:val="14"/>
              </w:rPr>
              <w:t>-710</w:t>
            </w:r>
          </w:p>
          <w:p w:rsidR="00B574C1" w:rsidRDefault="00051580">
            <w:pPr>
              <w:spacing w:before="18" w:line="177" w:lineRule="auto"/>
              <w:ind w:left="19"/>
              <w:rPr>
                <w:rFonts w:ascii="微软雅黑" w:eastAsia="微软雅黑" w:hAnsi="微软雅黑" w:cs="微软雅黑"/>
                <w:sz w:val="14"/>
                <w:szCs w:val="14"/>
              </w:rPr>
            </w:pPr>
            <w:proofErr w:type="gramStart"/>
            <w:r>
              <w:rPr>
                <w:rFonts w:ascii="微软雅黑" w:eastAsia="微软雅黑" w:hAnsi="微软雅黑" w:cs="微软雅黑"/>
                <w:spacing w:val="6"/>
                <w:sz w:val="14"/>
                <w:szCs w:val="14"/>
              </w:rPr>
              <w:t>雄</w:t>
            </w:r>
            <w:r>
              <w:rPr>
                <w:rFonts w:ascii="微软雅黑" w:eastAsia="微软雅黑" w:hAnsi="微软雅黑" w:cs="微软雅黑"/>
                <w:spacing w:val="3"/>
                <w:sz w:val="14"/>
                <w:szCs w:val="14"/>
              </w:rPr>
              <w:t>博</w:t>
            </w:r>
            <w:proofErr w:type="gramEnd"/>
            <w:r>
              <w:rPr>
                <w:rFonts w:ascii="微软雅黑" w:eastAsia="微软雅黑" w:hAnsi="微软雅黑" w:cs="微软雅黑"/>
                <w:sz w:val="14"/>
                <w:szCs w:val="14"/>
              </w:rPr>
              <w:t>RMK</w:t>
            </w:r>
            <w:r>
              <w:rPr>
                <w:rFonts w:ascii="微软雅黑" w:eastAsia="微软雅黑" w:hAnsi="微软雅黑" w:cs="微软雅黑"/>
                <w:spacing w:val="3"/>
                <w:sz w:val="14"/>
                <w:szCs w:val="14"/>
              </w:rPr>
              <w:t>-800、</w:t>
            </w:r>
            <w:r>
              <w:rPr>
                <w:rFonts w:ascii="微软雅黑" w:eastAsia="微软雅黑" w:hAnsi="微软雅黑" w:cs="微软雅黑"/>
                <w:sz w:val="14"/>
                <w:szCs w:val="14"/>
              </w:rPr>
              <w:t>RM</w:t>
            </w:r>
            <w:r>
              <w:rPr>
                <w:rFonts w:ascii="微软雅黑" w:eastAsia="微软雅黑" w:hAnsi="微软雅黑" w:cs="微软雅黑"/>
                <w:spacing w:val="3"/>
                <w:sz w:val="14"/>
                <w:szCs w:val="14"/>
              </w:rPr>
              <w:t>-800</w:t>
            </w:r>
          </w:p>
          <w:p w:rsidR="00B574C1" w:rsidRDefault="00051580">
            <w:pPr>
              <w:spacing w:line="222" w:lineRule="auto"/>
              <w:ind w:left="19"/>
              <w:rPr>
                <w:rFonts w:ascii="微软雅黑" w:eastAsia="微软雅黑" w:hAnsi="微软雅黑" w:cs="微软雅黑"/>
                <w:sz w:val="14"/>
                <w:szCs w:val="14"/>
              </w:rPr>
            </w:pPr>
            <w:r>
              <w:rPr>
                <w:rFonts w:ascii="微软雅黑" w:eastAsia="微软雅黑" w:hAnsi="微软雅黑" w:cs="微软雅黑"/>
                <w:spacing w:val="6"/>
                <w:sz w:val="14"/>
                <w:szCs w:val="14"/>
              </w:rPr>
              <w:t>伟</w:t>
            </w:r>
            <w:r>
              <w:rPr>
                <w:rFonts w:ascii="微软雅黑" w:eastAsia="微软雅黑" w:hAnsi="微软雅黑" w:cs="微软雅黑"/>
                <w:spacing w:val="4"/>
                <w:sz w:val="14"/>
                <w:szCs w:val="14"/>
              </w:rPr>
              <w:t>伦</w:t>
            </w:r>
            <w:r>
              <w:rPr>
                <w:rFonts w:ascii="微软雅黑" w:eastAsia="微软雅黑" w:hAnsi="微软雅黑" w:cs="微软雅黑"/>
                <w:spacing w:val="3"/>
                <w:sz w:val="14"/>
                <w:szCs w:val="14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14"/>
                <w:szCs w:val="14"/>
              </w:rPr>
              <w:t>VS</w:t>
            </w:r>
            <w:r>
              <w:rPr>
                <w:rFonts w:ascii="微软雅黑" w:eastAsia="微软雅黑" w:hAnsi="微软雅黑" w:cs="微软雅黑"/>
                <w:spacing w:val="3"/>
                <w:sz w:val="14"/>
                <w:szCs w:val="14"/>
              </w:rPr>
              <w:t>100  (手持)</w:t>
            </w:r>
          </w:p>
          <w:p w:rsidR="00B574C1" w:rsidRDefault="00051580">
            <w:pPr>
              <w:spacing w:before="5" w:line="204" w:lineRule="auto"/>
              <w:ind w:left="19"/>
              <w:rPr>
                <w:rFonts w:ascii="微软雅黑" w:eastAsia="微软雅黑" w:hAnsi="微软雅黑" w:cs="微软雅黑"/>
                <w:sz w:val="14"/>
                <w:szCs w:val="14"/>
              </w:rPr>
            </w:pPr>
            <w:proofErr w:type="gramStart"/>
            <w:r>
              <w:rPr>
                <w:rFonts w:ascii="微软雅黑" w:eastAsia="微软雅黑" w:hAnsi="微软雅黑" w:cs="微软雅黑"/>
                <w:spacing w:val="4"/>
                <w:sz w:val="14"/>
                <w:szCs w:val="14"/>
              </w:rPr>
              <w:t>美</w:t>
            </w:r>
            <w:r>
              <w:rPr>
                <w:rFonts w:ascii="微软雅黑" w:eastAsia="微软雅黑" w:hAnsi="微软雅黑" w:cs="微软雅黑"/>
                <w:spacing w:val="3"/>
                <w:sz w:val="14"/>
                <w:szCs w:val="14"/>
              </w:rPr>
              <w:t>沃</w:t>
            </w:r>
            <w:proofErr w:type="gramEnd"/>
            <w:r>
              <w:rPr>
                <w:rFonts w:ascii="微软雅黑" w:eastAsia="微软雅黑" w:hAnsi="微软雅黑" w:cs="微软雅黑"/>
                <w:sz w:val="14"/>
                <w:szCs w:val="14"/>
              </w:rPr>
              <w:t>V</w:t>
            </w:r>
            <w:r>
              <w:rPr>
                <w:rFonts w:ascii="微软雅黑" w:eastAsia="微软雅黑" w:hAnsi="微软雅黑" w:cs="微软雅黑"/>
                <w:spacing w:val="2"/>
                <w:sz w:val="14"/>
                <w:szCs w:val="14"/>
              </w:rPr>
              <w:t>100手持</w:t>
            </w:r>
          </w:p>
          <w:p w:rsidR="00B574C1" w:rsidRDefault="00051580">
            <w:pPr>
              <w:spacing w:before="1" w:line="175" w:lineRule="auto"/>
              <w:ind w:left="20"/>
              <w:rPr>
                <w:rFonts w:ascii="微软雅黑" w:eastAsia="微软雅黑" w:hAnsi="微软雅黑" w:cs="微软雅黑"/>
                <w:sz w:val="14"/>
                <w:szCs w:val="14"/>
              </w:rPr>
            </w:pPr>
            <w:r>
              <w:rPr>
                <w:rFonts w:ascii="微软雅黑" w:eastAsia="微软雅黑" w:hAnsi="微软雅黑" w:cs="微软雅黑"/>
                <w:spacing w:val="4"/>
                <w:sz w:val="14"/>
                <w:szCs w:val="14"/>
              </w:rPr>
              <w:t>致</w:t>
            </w:r>
            <w:proofErr w:type="gramStart"/>
            <w:r>
              <w:rPr>
                <w:rFonts w:ascii="微软雅黑" w:eastAsia="微软雅黑" w:hAnsi="微软雅黑" w:cs="微软雅黑"/>
                <w:spacing w:val="3"/>
                <w:sz w:val="14"/>
                <w:szCs w:val="14"/>
              </w:rPr>
              <w:t>远</w:t>
            </w:r>
            <w:r>
              <w:rPr>
                <w:rFonts w:ascii="微软雅黑" w:eastAsia="微软雅黑" w:hAnsi="微软雅黑" w:cs="微软雅黑"/>
                <w:spacing w:val="2"/>
                <w:sz w:val="14"/>
                <w:szCs w:val="14"/>
              </w:rPr>
              <w:t>慧图</w:t>
            </w:r>
            <w:proofErr w:type="gramEnd"/>
            <w:r>
              <w:rPr>
                <w:rFonts w:ascii="微软雅黑" w:eastAsia="微软雅黑" w:hAnsi="微软雅黑" w:cs="微软雅黑"/>
                <w:sz w:val="14"/>
                <w:szCs w:val="14"/>
              </w:rPr>
              <w:t>VS</w:t>
            </w:r>
            <w:r>
              <w:rPr>
                <w:rFonts w:ascii="微软雅黑" w:eastAsia="微软雅黑" w:hAnsi="微软雅黑" w:cs="微软雅黑"/>
                <w:spacing w:val="2"/>
                <w:sz w:val="14"/>
                <w:szCs w:val="14"/>
              </w:rPr>
              <w:t>666</w:t>
            </w:r>
          </w:p>
          <w:p w:rsidR="00B574C1" w:rsidRDefault="00051580">
            <w:pPr>
              <w:spacing w:before="1" w:line="229" w:lineRule="auto"/>
              <w:ind w:left="27"/>
              <w:rPr>
                <w:rFonts w:ascii="微软雅黑" w:eastAsia="微软雅黑" w:hAnsi="微软雅黑" w:cs="微软雅黑"/>
                <w:sz w:val="14"/>
                <w:szCs w:val="14"/>
              </w:rPr>
            </w:pPr>
            <w:r>
              <w:rPr>
                <w:rFonts w:ascii="微软雅黑" w:eastAsia="微软雅黑" w:hAnsi="微软雅黑" w:cs="微软雅黑"/>
                <w:spacing w:val="-1"/>
                <w:sz w:val="14"/>
                <w:szCs w:val="14"/>
              </w:rPr>
              <w:t>【</w:t>
            </w:r>
            <w:r>
              <w:rPr>
                <w:rFonts w:ascii="微软雅黑" w:eastAsia="微软雅黑" w:hAnsi="微软雅黑" w:cs="微软雅黑"/>
                <w:sz w:val="14"/>
                <w:szCs w:val="14"/>
              </w:rPr>
              <w:t>眼轴测量】</w:t>
            </w:r>
          </w:p>
          <w:p w:rsidR="00B574C1" w:rsidRDefault="00051580">
            <w:pPr>
              <w:spacing w:line="184" w:lineRule="auto"/>
              <w:ind w:left="19"/>
              <w:rPr>
                <w:rFonts w:ascii="微软雅黑" w:eastAsia="微软雅黑" w:hAnsi="微软雅黑" w:cs="微软雅黑"/>
                <w:sz w:val="14"/>
                <w:szCs w:val="14"/>
              </w:rPr>
            </w:pPr>
            <w:proofErr w:type="gramStart"/>
            <w:r>
              <w:rPr>
                <w:rFonts w:ascii="微软雅黑" w:eastAsia="微软雅黑" w:hAnsi="微软雅黑" w:cs="微软雅黑"/>
                <w:spacing w:val="4"/>
                <w:sz w:val="14"/>
                <w:szCs w:val="14"/>
              </w:rPr>
              <w:t>索</w:t>
            </w:r>
            <w:r>
              <w:rPr>
                <w:rFonts w:ascii="微软雅黑" w:eastAsia="微软雅黑" w:hAnsi="微软雅黑" w:cs="微软雅黑"/>
                <w:spacing w:val="2"/>
                <w:sz w:val="14"/>
                <w:szCs w:val="14"/>
              </w:rPr>
              <w:t>维</w:t>
            </w:r>
            <w:proofErr w:type="gramEnd"/>
            <w:r>
              <w:rPr>
                <w:rFonts w:ascii="微软雅黑" w:eastAsia="微软雅黑" w:hAnsi="微软雅黑" w:cs="微软雅黑"/>
                <w:sz w:val="14"/>
                <w:szCs w:val="14"/>
              </w:rPr>
              <w:t>SW</w:t>
            </w:r>
            <w:r>
              <w:rPr>
                <w:rFonts w:ascii="微软雅黑" w:eastAsia="微软雅黑" w:hAnsi="微软雅黑" w:cs="微软雅黑"/>
                <w:spacing w:val="2"/>
                <w:sz w:val="14"/>
                <w:szCs w:val="14"/>
              </w:rPr>
              <w:t>-9000</w:t>
            </w:r>
          </w:p>
          <w:p w:rsidR="00B574C1" w:rsidRDefault="00051580">
            <w:pPr>
              <w:spacing w:before="17" w:line="177" w:lineRule="auto"/>
              <w:ind w:left="19"/>
              <w:rPr>
                <w:rFonts w:ascii="微软雅黑" w:eastAsia="微软雅黑" w:hAnsi="微软雅黑" w:cs="微软雅黑"/>
                <w:sz w:val="14"/>
                <w:szCs w:val="14"/>
              </w:rPr>
            </w:pPr>
            <w:r>
              <w:rPr>
                <w:rFonts w:ascii="微软雅黑" w:eastAsia="微软雅黑" w:hAnsi="微软雅黑" w:cs="微软雅黑"/>
                <w:spacing w:val="4"/>
                <w:sz w:val="14"/>
                <w:szCs w:val="14"/>
              </w:rPr>
              <w:t>天</w:t>
            </w:r>
            <w:r>
              <w:rPr>
                <w:rFonts w:ascii="微软雅黑" w:eastAsia="微软雅黑" w:hAnsi="微软雅黑" w:cs="微软雅黑"/>
                <w:spacing w:val="3"/>
                <w:sz w:val="14"/>
                <w:szCs w:val="14"/>
              </w:rPr>
              <w:t>鹅生物测量仪</w:t>
            </w:r>
            <w:r>
              <w:rPr>
                <w:rFonts w:ascii="微软雅黑" w:eastAsia="微软雅黑" w:hAnsi="微软雅黑" w:cs="微软雅黑"/>
                <w:sz w:val="14"/>
                <w:szCs w:val="14"/>
              </w:rPr>
              <w:t>SWAN</w:t>
            </w:r>
            <w:r>
              <w:rPr>
                <w:rFonts w:ascii="微软雅黑" w:eastAsia="微软雅黑" w:hAnsi="微软雅黑" w:cs="微软雅黑"/>
                <w:spacing w:val="3"/>
                <w:sz w:val="14"/>
                <w:szCs w:val="14"/>
              </w:rPr>
              <w:t>600</w:t>
            </w:r>
          </w:p>
          <w:p w:rsidR="00B574C1" w:rsidRDefault="00051580">
            <w:pPr>
              <w:spacing w:before="2" w:line="202" w:lineRule="auto"/>
              <w:ind w:left="19" w:right="153" w:firstLine="3"/>
              <w:rPr>
                <w:rFonts w:ascii="微软雅黑" w:eastAsia="微软雅黑" w:hAnsi="微软雅黑" w:cs="微软雅黑"/>
                <w:sz w:val="14"/>
                <w:szCs w:val="14"/>
              </w:rPr>
            </w:pPr>
            <w:r>
              <w:rPr>
                <w:rFonts w:ascii="微软雅黑" w:eastAsia="微软雅黑" w:hAnsi="微软雅黑" w:cs="微软雅黑"/>
                <w:spacing w:val="-4"/>
                <w:sz w:val="14"/>
                <w:szCs w:val="14"/>
              </w:rPr>
              <w:t>③筛</w:t>
            </w:r>
            <w:r>
              <w:rPr>
                <w:rFonts w:ascii="微软雅黑" w:eastAsia="微软雅黑" w:hAnsi="微软雅黑" w:cs="微软雅黑"/>
                <w:spacing w:val="-3"/>
                <w:sz w:val="14"/>
                <w:szCs w:val="14"/>
              </w:rPr>
              <w:t>查</w:t>
            </w:r>
            <w:r>
              <w:rPr>
                <w:rFonts w:ascii="微软雅黑" w:eastAsia="微软雅黑" w:hAnsi="微软雅黑" w:cs="微软雅黑"/>
                <w:spacing w:val="-2"/>
                <w:sz w:val="14"/>
                <w:szCs w:val="14"/>
              </w:rPr>
              <w:t>数据上报操作教学 ，包含：  rec数据上报 、国家体质</w:t>
            </w:r>
            <w:proofErr w:type="gramStart"/>
            <w:r>
              <w:rPr>
                <w:rFonts w:ascii="微软雅黑" w:eastAsia="微软雅黑" w:hAnsi="微软雅黑" w:cs="微软雅黑"/>
                <w:spacing w:val="-2"/>
                <w:sz w:val="14"/>
                <w:szCs w:val="14"/>
              </w:rPr>
              <w:t>健康网数据</w:t>
            </w:r>
            <w:proofErr w:type="gramEnd"/>
            <w:r>
              <w:rPr>
                <w:rFonts w:ascii="微软雅黑" w:eastAsia="微软雅黑" w:hAnsi="微软雅黑" w:cs="微软雅黑"/>
                <w:spacing w:val="-2"/>
                <w:sz w:val="14"/>
                <w:szCs w:val="14"/>
              </w:rPr>
              <w:t>上</w:t>
            </w:r>
            <w:r>
              <w:rPr>
                <w:rFonts w:ascii="微软雅黑" w:eastAsia="微软雅黑" w:hAnsi="微软雅黑" w:cs="微软雅黑"/>
                <w:sz w:val="14"/>
                <w:szCs w:val="14"/>
              </w:rPr>
              <w:t xml:space="preserve"> 报等；</w:t>
            </w:r>
          </w:p>
          <w:p w:rsidR="00B574C1" w:rsidRDefault="00051580">
            <w:pPr>
              <w:spacing w:before="1" w:line="214" w:lineRule="auto"/>
              <w:ind w:left="19" w:right="82" w:firstLine="3"/>
              <w:rPr>
                <w:rFonts w:ascii="微软雅黑" w:eastAsia="微软雅黑" w:hAnsi="微软雅黑" w:cs="微软雅黑"/>
                <w:sz w:val="14"/>
                <w:szCs w:val="14"/>
              </w:rPr>
            </w:pPr>
            <w:r>
              <w:rPr>
                <w:rFonts w:ascii="微软雅黑" w:eastAsia="微软雅黑" w:hAnsi="微软雅黑" w:cs="微软雅黑"/>
                <w:spacing w:val="-2"/>
                <w:sz w:val="14"/>
                <w:szCs w:val="14"/>
              </w:rPr>
              <w:t>④筛查数据监测分</w:t>
            </w:r>
            <w:r>
              <w:rPr>
                <w:rFonts w:ascii="微软雅黑" w:eastAsia="微软雅黑" w:hAnsi="微软雅黑" w:cs="微软雅黑"/>
                <w:spacing w:val="-1"/>
                <w:sz w:val="14"/>
                <w:szCs w:val="14"/>
              </w:rPr>
              <w:t>析教学 ，包含：数据分析报表 、筛查进度 、质检考核、</w:t>
            </w:r>
            <w:r>
              <w:rPr>
                <w:rFonts w:ascii="微软雅黑" w:eastAsia="微软雅黑" w:hAnsi="微软雅黑" w:cs="微软雅黑"/>
                <w:sz w:val="14"/>
                <w:szCs w:val="14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1"/>
                <w:sz w:val="14"/>
                <w:szCs w:val="14"/>
              </w:rPr>
              <w:t>筛查报告下载等；</w:t>
            </w:r>
          </w:p>
          <w:p w:rsidR="00B574C1" w:rsidRDefault="00051580">
            <w:pPr>
              <w:spacing w:before="204" w:line="177" w:lineRule="auto"/>
              <w:ind w:left="25"/>
              <w:rPr>
                <w:rFonts w:ascii="微软雅黑" w:eastAsia="微软雅黑" w:hAnsi="微软雅黑" w:cs="微软雅黑"/>
                <w:sz w:val="14"/>
                <w:szCs w:val="14"/>
              </w:rPr>
            </w:pPr>
            <w:r>
              <w:rPr>
                <w:rFonts w:ascii="微软雅黑" w:eastAsia="微软雅黑" w:hAnsi="微软雅黑" w:cs="微软雅黑"/>
                <w:spacing w:val="1"/>
                <w:sz w:val="14"/>
                <w:szCs w:val="14"/>
              </w:rPr>
              <w:t>2、</w:t>
            </w:r>
            <w:r>
              <w:rPr>
                <w:rFonts w:ascii="微软雅黑" w:eastAsia="微软雅黑" w:hAnsi="微软雅黑" w:cs="微软雅黑"/>
                <w:sz w:val="14"/>
                <w:szCs w:val="14"/>
              </w:rPr>
              <w:t>培训方式</w:t>
            </w:r>
          </w:p>
          <w:p w:rsidR="00B574C1" w:rsidRDefault="00051580" w:rsidP="00865249">
            <w:pPr>
              <w:spacing w:before="1" w:line="222" w:lineRule="auto"/>
              <w:ind w:left="39"/>
              <w:rPr>
                <w:rFonts w:ascii="微软雅黑" w:eastAsia="微软雅黑" w:hAnsi="微软雅黑" w:cs="微软雅黑"/>
                <w:sz w:val="14"/>
                <w:szCs w:val="14"/>
              </w:rPr>
            </w:pPr>
            <w:r>
              <w:rPr>
                <w:rFonts w:ascii="微软雅黑" w:eastAsia="微软雅黑" w:hAnsi="微软雅黑" w:cs="微软雅黑"/>
                <w:spacing w:val="-1"/>
                <w:sz w:val="14"/>
                <w:szCs w:val="14"/>
              </w:rPr>
              <w:t>( 1)  线上</w:t>
            </w:r>
            <w:r>
              <w:rPr>
                <w:rFonts w:ascii="微软雅黑" w:eastAsia="微软雅黑" w:hAnsi="微软雅黑" w:cs="微软雅黑"/>
                <w:sz w:val="14"/>
                <w:szCs w:val="14"/>
              </w:rPr>
              <w:t>集体培训课程</w:t>
            </w:r>
          </w:p>
          <w:p w:rsidR="00B574C1" w:rsidRDefault="00051580" w:rsidP="00865249">
            <w:pPr>
              <w:spacing w:before="3" w:line="213" w:lineRule="auto"/>
              <w:ind w:left="20" w:right="63"/>
              <w:rPr>
                <w:rFonts w:ascii="微软雅黑" w:eastAsia="微软雅黑" w:hAnsi="微软雅黑" w:cs="微软雅黑"/>
                <w:sz w:val="14"/>
                <w:szCs w:val="14"/>
              </w:rPr>
            </w:pPr>
            <w:r w:rsidRPr="00865249">
              <w:rPr>
                <w:rFonts w:ascii="微软雅黑" w:eastAsia="微软雅黑" w:hAnsi="微软雅黑" w:cs="微软雅黑"/>
                <w:color w:val="000000" w:themeColor="text1"/>
                <w:spacing w:val="3"/>
                <w:sz w:val="14"/>
                <w:szCs w:val="14"/>
              </w:rPr>
              <w:t>组</w:t>
            </w:r>
            <w:r w:rsidRPr="00865249">
              <w:rPr>
                <w:rFonts w:ascii="微软雅黑" w:eastAsia="微软雅黑" w:hAnsi="微软雅黑" w:cs="微软雅黑"/>
                <w:color w:val="000000" w:themeColor="text1"/>
                <w:spacing w:val="2"/>
                <w:sz w:val="14"/>
                <w:szCs w:val="14"/>
              </w:rPr>
              <w:t>织全广西14个市111个县所有近视防控指导中心名单下的筛查机构 ，约</w:t>
            </w:r>
            <w:r w:rsidRPr="00865249">
              <w:rPr>
                <w:rFonts w:ascii="微软雅黑" w:eastAsia="微软雅黑" w:hAnsi="微软雅黑" w:cs="微软雅黑"/>
                <w:color w:val="000000" w:themeColor="text1"/>
                <w:sz w:val="14"/>
                <w:szCs w:val="14"/>
              </w:rPr>
              <w:t xml:space="preserve"> 150个医院 ，统一接受一次线上培训课程 。</w:t>
            </w:r>
            <w:r>
              <w:rPr>
                <w:rFonts w:ascii="微软雅黑" w:eastAsia="微软雅黑" w:hAnsi="微软雅黑" w:cs="微软雅黑"/>
                <w:sz w:val="14"/>
                <w:szCs w:val="14"/>
              </w:rPr>
              <w:t>培训课程设计应覆盖所有培训</w:t>
            </w:r>
            <w:r>
              <w:rPr>
                <w:rFonts w:ascii="微软雅黑" w:eastAsia="微软雅黑" w:hAnsi="微软雅黑" w:cs="微软雅黑"/>
                <w:spacing w:val="1"/>
                <w:sz w:val="14"/>
                <w:szCs w:val="14"/>
              </w:rPr>
              <w:t>内容，包括但不限于近视防控筛查平台</w:t>
            </w:r>
            <w:r>
              <w:rPr>
                <w:rFonts w:ascii="微软雅黑" w:eastAsia="微软雅黑" w:hAnsi="微软雅黑" w:cs="微软雅黑"/>
                <w:sz w:val="14"/>
                <w:szCs w:val="14"/>
              </w:rPr>
              <w:t xml:space="preserve">的整体操作流程教学 、筛查设备和 </w:t>
            </w:r>
            <w:r>
              <w:rPr>
                <w:rFonts w:ascii="微软雅黑" w:eastAsia="微软雅黑" w:hAnsi="微软雅黑" w:cs="微软雅黑"/>
                <w:spacing w:val="1"/>
                <w:sz w:val="14"/>
                <w:szCs w:val="14"/>
              </w:rPr>
              <w:t>平台的连接</w:t>
            </w:r>
            <w:r>
              <w:rPr>
                <w:rFonts w:ascii="微软雅黑" w:eastAsia="微软雅黑" w:hAnsi="微软雅黑" w:cs="微软雅黑"/>
                <w:sz w:val="14"/>
                <w:szCs w:val="14"/>
              </w:rPr>
              <w:t>使用教学 、筛查数据上报操作教学 、筛查数据监测分析教学等</w:t>
            </w:r>
            <w:r>
              <w:rPr>
                <w:rFonts w:ascii="微软雅黑" w:eastAsia="微软雅黑" w:hAnsi="微软雅黑" w:cs="微软雅黑"/>
                <w:position w:val="2"/>
                <w:sz w:val="14"/>
                <w:szCs w:val="14"/>
              </w:rPr>
              <w:t>。</w:t>
            </w:r>
          </w:p>
          <w:p w:rsidR="00B574C1" w:rsidRDefault="00051580" w:rsidP="00865249">
            <w:pPr>
              <w:spacing w:before="1" w:line="222" w:lineRule="auto"/>
              <w:ind w:left="39"/>
              <w:rPr>
                <w:rFonts w:ascii="微软雅黑" w:eastAsia="微软雅黑" w:hAnsi="微软雅黑" w:cs="微软雅黑"/>
                <w:sz w:val="14"/>
                <w:szCs w:val="14"/>
              </w:rPr>
            </w:pPr>
            <w:r>
              <w:rPr>
                <w:rFonts w:ascii="微软雅黑" w:eastAsia="微软雅黑" w:hAnsi="微软雅黑" w:cs="微软雅黑"/>
                <w:spacing w:val="-1"/>
                <w:sz w:val="14"/>
                <w:szCs w:val="14"/>
              </w:rPr>
              <w:t>( 2)  线下培训服</w:t>
            </w:r>
            <w:r>
              <w:rPr>
                <w:rFonts w:ascii="微软雅黑" w:eastAsia="微软雅黑" w:hAnsi="微软雅黑" w:cs="微软雅黑"/>
                <w:sz w:val="14"/>
                <w:szCs w:val="14"/>
              </w:rPr>
              <w:t>务</w:t>
            </w:r>
          </w:p>
          <w:p w:rsidR="00B574C1" w:rsidRDefault="00051580">
            <w:pPr>
              <w:spacing w:before="5" w:line="185" w:lineRule="auto"/>
              <w:ind w:left="23"/>
              <w:rPr>
                <w:rFonts w:ascii="微软雅黑" w:eastAsia="微软雅黑" w:hAnsi="微软雅黑" w:cs="微软雅黑"/>
                <w:sz w:val="14"/>
                <w:szCs w:val="14"/>
              </w:rPr>
            </w:pPr>
            <w:r>
              <w:rPr>
                <w:rFonts w:ascii="微软雅黑" w:eastAsia="微软雅黑" w:hAnsi="微软雅黑" w:cs="微软雅黑"/>
                <w:spacing w:val="1"/>
                <w:sz w:val="14"/>
                <w:szCs w:val="14"/>
              </w:rPr>
              <w:t>①到院培</w:t>
            </w:r>
            <w:r>
              <w:rPr>
                <w:rFonts w:ascii="微软雅黑" w:eastAsia="微软雅黑" w:hAnsi="微软雅黑" w:cs="微软雅黑"/>
                <w:sz w:val="14"/>
                <w:szCs w:val="14"/>
              </w:rPr>
              <w:t>训</w:t>
            </w:r>
          </w:p>
          <w:p w:rsidR="00B574C1" w:rsidRDefault="00051580">
            <w:pPr>
              <w:spacing w:before="17" w:line="203" w:lineRule="auto"/>
              <w:ind w:left="19" w:right="81"/>
              <w:rPr>
                <w:rFonts w:ascii="微软雅黑" w:eastAsia="微软雅黑" w:hAnsi="微软雅黑" w:cs="微软雅黑"/>
                <w:sz w:val="14"/>
                <w:szCs w:val="14"/>
              </w:rPr>
            </w:pPr>
            <w:r>
              <w:rPr>
                <w:rFonts w:ascii="微软雅黑" w:eastAsia="微软雅黑" w:hAnsi="微软雅黑" w:cs="微软雅黑"/>
                <w:spacing w:val="1"/>
                <w:sz w:val="14"/>
                <w:szCs w:val="14"/>
              </w:rPr>
              <w:t>根据筛查机构需要 ，派遣</w:t>
            </w:r>
            <w:r>
              <w:rPr>
                <w:rFonts w:ascii="微软雅黑" w:eastAsia="微软雅黑" w:hAnsi="微软雅黑" w:cs="微软雅黑"/>
                <w:sz w:val="14"/>
                <w:szCs w:val="14"/>
              </w:rPr>
              <w:t xml:space="preserve">服务人员到广西 14个市111个县所有近视防控指 </w:t>
            </w:r>
            <w:proofErr w:type="gramStart"/>
            <w:r>
              <w:rPr>
                <w:rFonts w:ascii="微软雅黑" w:eastAsia="微软雅黑" w:hAnsi="微软雅黑" w:cs="微软雅黑"/>
                <w:spacing w:val="1"/>
                <w:sz w:val="14"/>
                <w:szCs w:val="14"/>
              </w:rPr>
              <w:t>导</w:t>
            </w:r>
            <w:r>
              <w:rPr>
                <w:rFonts w:ascii="微软雅黑" w:eastAsia="微软雅黑" w:hAnsi="微软雅黑" w:cs="微软雅黑"/>
                <w:sz w:val="14"/>
                <w:szCs w:val="14"/>
              </w:rPr>
              <w:t>中心</w:t>
            </w:r>
            <w:proofErr w:type="gramEnd"/>
            <w:r>
              <w:rPr>
                <w:rFonts w:ascii="微软雅黑" w:eastAsia="微软雅黑" w:hAnsi="微软雅黑" w:cs="微软雅黑"/>
                <w:sz w:val="14"/>
                <w:szCs w:val="14"/>
              </w:rPr>
              <w:t>名单内的筛查机构 ，约150个医院 ，对筛查人员进行线下现场培</w:t>
            </w:r>
            <w:r>
              <w:rPr>
                <w:rFonts w:ascii="微软雅黑" w:eastAsia="微软雅黑" w:hAnsi="微软雅黑" w:cs="微软雅黑"/>
                <w:spacing w:val="-1"/>
                <w:sz w:val="14"/>
                <w:szCs w:val="14"/>
              </w:rPr>
              <w:t>训 ，一对一协助筛查机构掌握系统</w:t>
            </w:r>
            <w:r>
              <w:rPr>
                <w:rFonts w:ascii="微软雅黑" w:eastAsia="微软雅黑" w:hAnsi="微软雅黑" w:cs="微软雅黑"/>
                <w:sz w:val="14"/>
                <w:szCs w:val="14"/>
              </w:rPr>
              <w:t xml:space="preserve"> 、设备的使用方法。</w:t>
            </w:r>
          </w:p>
          <w:p w:rsidR="00B574C1" w:rsidRDefault="00051580">
            <w:pPr>
              <w:spacing w:before="1" w:line="184" w:lineRule="auto"/>
              <w:ind w:left="23"/>
              <w:rPr>
                <w:rFonts w:ascii="微软雅黑" w:eastAsia="微软雅黑" w:hAnsi="微软雅黑" w:cs="微软雅黑"/>
                <w:sz w:val="14"/>
                <w:szCs w:val="14"/>
              </w:rPr>
            </w:pPr>
            <w:r>
              <w:rPr>
                <w:rFonts w:ascii="微软雅黑" w:eastAsia="微软雅黑" w:hAnsi="微软雅黑" w:cs="微软雅黑"/>
                <w:spacing w:val="1"/>
                <w:sz w:val="14"/>
                <w:szCs w:val="14"/>
              </w:rPr>
              <w:t>②入校协</w:t>
            </w:r>
            <w:r>
              <w:rPr>
                <w:rFonts w:ascii="微软雅黑" w:eastAsia="微软雅黑" w:hAnsi="微软雅黑" w:cs="微软雅黑"/>
                <w:sz w:val="14"/>
                <w:szCs w:val="14"/>
              </w:rPr>
              <w:t>助</w:t>
            </w:r>
          </w:p>
          <w:p w:rsidR="00B574C1" w:rsidRDefault="00051580">
            <w:pPr>
              <w:spacing w:before="18" w:line="185" w:lineRule="auto"/>
              <w:ind w:left="19"/>
              <w:rPr>
                <w:rFonts w:ascii="微软雅黑" w:eastAsia="微软雅黑" w:hAnsi="微软雅黑" w:cs="微软雅黑"/>
                <w:sz w:val="14"/>
                <w:szCs w:val="14"/>
              </w:rPr>
            </w:pPr>
            <w:r>
              <w:rPr>
                <w:rFonts w:ascii="微软雅黑" w:eastAsia="微软雅黑" w:hAnsi="微软雅黑" w:cs="微软雅黑"/>
                <w:spacing w:val="1"/>
                <w:sz w:val="14"/>
                <w:szCs w:val="14"/>
              </w:rPr>
              <w:t>派遣服务人员与筛查人员一同进校，</w:t>
            </w:r>
            <w:r>
              <w:rPr>
                <w:rFonts w:ascii="微软雅黑" w:eastAsia="微软雅黑" w:hAnsi="微软雅黑" w:cs="微软雅黑"/>
                <w:sz w:val="14"/>
                <w:szCs w:val="14"/>
              </w:rPr>
              <w:t>现场解决筛查中遇到的问题。</w:t>
            </w:r>
          </w:p>
        </w:tc>
        <w:tc>
          <w:tcPr>
            <w:tcW w:w="645" w:type="dxa"/>
            <w:tcBorders>
              <w:top w:val="single" w:sz="2" w:space="0" w:color="000000"/>
              <w:bottom w:val="single" w:sz="2" w:space="0" w:color="000000"/>
            </w:tcBorders>
          </w:tcPr>
          <w:p w:rsidR="00B574C1" w:rsidRDefault="00B574C1">
            <w:pPr>
              <w:spacing w:line="252" w:lineRule="auto"/>
            </w:pPr>
          </w:p>
          <w:p w:rsidR="00B574C1" w:rsidRDefault="00B574C1">
            <w:pPr>
              <w:spacing w:line="252" w:lineRule="auto"/>
            </w:pPr>
          </w:p>
          <w:p w:rsidR="00B574C1" w:rsidRDefault="00B574C1">
            <w:pPr>
              <w:spacing w:line="252" w:lineRule="auto"/>
            </w:pPr>
          </w:p>
          <w:p w:rsidR="00B574C1" w:rsidRDefault="00B574C1">
            <w:pPr>
              <w:spacing w:line="252" w:lineRule="auto"/>
            </w:pPr>
          </w:p>
          <w:p w:rsidR="00B574C1" w:rsidRDefault="00B574C1">
            <w:pPr>
              <w:spacing w:line="252" w:lineRule="auto"/>
            </w:pPr>
          </w:p>
          <w:p w:rsidR="00B574C1" w:rsidRDefault="00B574C1">
            <w:pPr>
              <w:spacing w:line="252" w:lineRule="auto"/>
            </w:pPr>
          </w:p>
          <w:p w:rsidR="00B574C1" w:rsidRDefault="00B574C1">
            <w:pPr>
              <w:spacing w:line="252" w:lineRule="auto"/>
            </w:pPr>
          </w:p>
          <w:p w:rsidR="00B574C1" w:rsidRDefault="00B574C1">
            <w:pPr>
              <w:spacing w:line="252" w:lineRule="auto"/>
            </w:pPr>
          </w:p>
          <w:p w:rsidR="00B574C1" w:rsidRDefault="00B574C1">
            <w:pPr>
              <w:spacing w:line="252" w:lineRule="auto"/>
            </w:pPr>
          </w:p>
          <w:p w:rsidR="00B574C1" w:rsidRDefault="00B574C1">
            <w:pPr>
              <w:spacing w:line="252" w:lineRule="auto"/>
            </w:pPr>
          </w:p>
          <w:p w:rsidR="00B574C1" w:rsidRDefault="00B574C1">
            <w:pPr>
              <w:spacing w:line="252" w:lineRule="auto"/>
            </w:pPr>
          </w:p>
          <w:p w:rsidR="00B574C1" w:rsidRDefault="00B574C1">
            <w:pPr>
              <w:spacing w:line="252" w:lineRule="auto"/>
            </w:pPr>
          </w:p>
          <w:p w:rsidR="00B574C1" w:rsidRDefault="00B574C1">
            <w:pPr>
              <w:spacing w:line="253" w:lineRule="auto"/>
            </w:pPr>
          </w:p>
          <w:p w:rsidR="00B574C1" w:rsidRDefault="00B574C1">
            <w:pPr>
              <w:spacing w:line="253" w:lineRule="auto"/>
            </w:pPr>
          </w:p>
          <w:p w:rsidR="00B574C1" w:rsidRDefault="00B574C1">
            <w:pPr>
              <w:spacing w:line="253" w:lineRule="auto"/>
            </w:pPr>
          </w:p>
          <w:p w:rsidR="00B574C1" w:rsidRDefault="00B574C1">
            <w:pPr>
              <w:spacing w:line="253" w:lineRule="auto"/>
            </w:pPr>
          </w:p>
          <w:p w:rsidR="00B574C1" w:rsidRDefault="00B574C1">
            <w:pPr>
              <w:spacing w:line="253" w:lineRule="auto"/>
            </w:pPr>
          </w:p>
          <w:p w:rsidR="00B574C1" w:rsidRDefault="00B574C1">
            <w:pPr>
              <w:spacing w:line="253" w:lineRule="auto"/>
            </w:pPr>
          </w:p>
          <w:p w:rsidR="00B574C1" w:rsidRDefault="00051580">
            <w:pPr>
              <w:spacing w:before="60" w:line="175" w:lineRule="auto"/>
              <w:ind w:left="215"/>
              <w:rPr>
                <w:rFonts w:ascii="微软雅黑" w:eastAsia="微软雅黑" w:hAnsi="微软雅黑" w:cs="微软雅黑"/>
                <w:sz w:val="14"/>
                <w:szCs w:val="14"/>
              </w:rPr>
            </w:pPr>
            <w:r>
              <w:rPr>
                <w:rFonts w:ascii="微软雅黑" w:eastAsia="微软雅黑" w:hAnsi="微软雅黑" w:cs="微软雅黑"/>
                <w:spacing w:val="-4"/>
                <w:sz w:val="14"/>
                <w:szCs w:val="14"/>
              </w:rPr>
              <w:t>150</w:t>
            </w:r>
          </w:p>
        </w:tc>
        <w:tc>
          <w:tcPr>
            <w:tcW w:w="855" w:type="dxa"/>
            <w:tcBorders>
              <w:top w:val="single" w:sz="2" w:space="0" w:color="000000"/>
              <w:bottom w:val="single" w:sz="2" w:space="0" w:color="000000"/>
            </w:tcBorders>
          </w:tcPr>
          <w:p w:rsidR="00B574C1" w:rsidRDefault="00B574C1">
            <w:pPr>
              <w:spacing w:line="252" w:lineRule="auto"/>
            </w:pPr>
          </w:p>
          <w:p w:rsidR="00B574C1" w:rsidRDefault="00B574C1">
            <w:pPr>
              <w:spacing w:line="252" w:lineRule="auto"/>
            </w:pPr>
          </w:p>
          <w:p w:rsidR="00B574C1" w:rsidRDefault="00B574C1">
            <w:pPr>
              <w:spacing w:line="252" w:lineRule="auto"/>
            </w:pPr>
          </w:p>
          <w:p w:rsidR="00B574C1" w:rsidRDefault="00B574C1">
            <w:pPr>
              <w:spacing w:line="252" w:lineRule="auto"/>
            </w:pPr>
          </w:p>
          <w:p w:rsidR="00B574C1" w:rsidRDefault="00B574C1">
            <w:pPr>
              <w:spacing w:line="252" w:lineRule="auto"/>
            </w:pPr>
          </w:p>
          <w:p w:rsidR="00B574C1" w:rsidRDefault="00B574C1">
            <w:pPr>
              <w:spacing w:line="252" w:lineRule="auto"/>
            </w:pPr>
          </w:p>
          <w:p w:rsidR="00B574C1" w:rsidRDefault="00B574C1">
            <w:pPr>
              <w:spacing w:line="252" w:lineRule="auto"/>
            </w:pPr>
          </w:p>
          <w:p w:rsidR="00B574C1" w:rsidRDefault="00B574C1">
            <w:pPr>
              <w:spacing w:line="252" w:lineRule="auto"/>
            </w:pPr>
          </w:p>
          <w:p w:rsidR="00B574C1" w:rsidRDefault="00B574C1">
            <w:pPr>
              <w:spacing w:line="252" w:lineRule="auto"/>
            </w:pPr>
          </w:p>
          <w:p w:rsidR="00B574C1" w:rsidRDefault="00B574C1">
            <w:pPr>
              <w:spacing w:line="252" w:lineRule="auto"/>
            </w:pPr>
          </w:p>
          <w:p w:rsidR="00B574C1" w:rsidRDefault="00B574C1">
            <w:pPr>
              <w:spacing w:line="252" w:lineRule="auto"/>
            </w:pPr>
          </w:p>
          <w:p w:rsidR="00B574C1" w:rsidRDefault="00B574C1">
            <w:pPr>
              <w:spacing w:line="252" w:lineRule="auto"/>
            </w:pPr>
          </w:p>
          <w:p w:rsidR="00B574C1" w:rsidRDefault="00B574C1">
            <w:pPr>
              <w:spacing w:line="252" w:lineRule="auto"/>
            </w:pPr>
          </w:p>
          <w:p w:rsidR="00B574C1" w:rsidRDefault="00B574C1">
            <w:pPr>
              <w:spacing w:line="252" w:lineRule="auto"/>
            </w:pPr>
          </w:p>
          <w:p w:rsidR="00B574C1" w:rsidRDefault="00B574C1">
            <w:pPr>
              <w:spacing w:line="252" w:lineRule="auto"/>
            </w:pPr>
          </w:p>
          <w:p w:rsidR="00B574C1" w:rsidRDefault="00B574C1">
            <w:pPr>
              <w:spacing w:line="252" w:lineRule="auto"/>
            </w:pPr>
          </w:p>
          <w:p w:rsidR="00B574C1" w:rsidRDefault="00B574C1">
            <w:pPr>
              <w:spacing w:line="252" w:lineRule="auto"/>
            </w:pPr>
          </w:p>
          <w:p w:rsidR="00B574C1" w:rsidRDefault="00B574C1">
            <w:pPr>
              <w:spacing w:line="253" w:lineRule="auto"/>
            </w:pPr>
          </w:p>
          <w:p w:rsidR="00B574C1" w:rsidRDefault="00051580">
            <w:pPr>
              <w:spacing w:before="60" w:line="180" w:lineRule="auto"/>
              <w:ind w:left="255"/>
              <w:rPr>
                <w:rFonts w:ascii="微软雅黑" w:eastAsia="微软雅黑" w:hAnsi="微软雅黑" w:cs="微软雅黑"/>
                <w:sz w:val="14"/>
                <w:szCs w:val="14"/>
              </w:rPr>
            </w:pPr>
            <w:proofErr w:type="gramStart"/>
            <w:r>
              <w:rPr>
                <w:rFonts w:ascii="微软雅黑" w:eastAsia="微软雅黑" w:hAnsi="微软雅黑" w:cs="微软雅黑"/>
                <w:sz w:val="14"/>
                <w:szCs w:val="14"/>
              </w:rPr>
              <w:t>个</w:t>
            </w:r>
            <w:proofErr w:type="gramEnd"/>
            <w:r w:rsidR="00116447">
              <w:rPr>
                <w:rFonts w:ascii="微软雅黑" w:eastAsia="微软雅黑" w:hAnsi="微软雅黑" w:cs="微软雅黑" w:hint="eastAsia"/>
                <w:sz w:val="14"/>
                <w:szCs w:val="14"/>
              </w:rPr>
              <w:t>（医院）</w:t>
            </w:r>
          </w:p>
        </w:tc>
      </w:tr>
      <w:tr w:rsidR="00B574C1" w:rsidTr="008B43C0">
        <w:trPr>
          <w:trHeight w:val="1494"/>
          <w:jc w:val="center"/>
        </w:trPr>
        <w:tc>
          <w:tcPr>
            <w:tcW w:w="733" w:type="dxa"/>
            <w:vMerge/>
            <w:tcBorders>
              <w:top w:val="nil"/>
              <w:bottom w:val="nil"/>
            </w:tcBorders>
          </w:tcPr>
          <w:p w:rsidR="00B574C1" w:rsidRDefault="00B574C1"/>
        </w:tc>
        <w:tc>
          <w:tcPr>
            <w:tcW w:w="1276" w:type="dxa"/>
            <w:vMerge/>
            <w:tcBorders>
              <w:top w:val="nil"/>
              <w:bottom w:val="nil"/>
            </w:tcBorders>
          </w:tcPr>
          <w:p w:rsidR="00B574C1" w:rsidRDefault="00B574C1"/>
        </w:tc>
        <w:tc>
          <w:tcPr>
            <w:tcW w:w="5267" w:type="dxa"/>
            <w:tcBorders>
              <w:top w:val="single" w:sz="2" w:space="0" w:color="000000"/>
              <w:bottom w:val="single" w:sz="2" w:space="0" w:color="000000"/>
            </w:tcBorders>
          </w:tcPr>
          <w:p w:rsidR="00B574C1" w:rsidRDefault="00051580">
            <w:pPr>
              <w:spacing w:before="73" w:line="202" w:lineRule="auto"/>
              <w:ind w:left="19" w:right="30" w:firstLine="2"/>
              <w:rPr>
                <w:rFonts w:ascii="微软雅黑" w:eastAsia="微软雅黑" w:hAnsi="微软雅黑" w:cs="微软雅黑"/>
                <w:sz w:val="14"/>
                <w:szCs w:val="14"/>
              </w:rPr>
            </w:pPr>
            <w:r>
              <w:rPr>
                <w:rFonts w:ascii="微软雅黑" w:eastAsia="微软雅黑" w:hAnsi="微软雅黑" w:cs="微软雅黑"/>
                <w:spacing w:val="2"/>
                <w:sz w:val="14"/>
                <w:szCs w:val="14"/>
              </w:rPr>
              <w:t>二、</w:t>
            </w:r>
            <w:r>
              <w:rPr>
                <w:rFonts w:ascii="微软雅黑" w:eastAsia="微软雅黑" w:hAnsi="微软雅黑" w:cs="微软雅黑"/>
                <w:spacing w:val="1"/>
                <w:sz w:val="14"/>
                <w:szCs w:val="14"/>
              </w:rPr>
              <w:t>提供线上技术咨询服务 ，保障筛查过程中遇到的问题及时有效解决 。</w:t>
            </w:r>
            <w:r>
              <w:rPr>
                <w:rFonts w:ascii="微软雅黑" w:eastAsia="微软雅黑" w:hAnsi="微软雅黑" w:cs="微软雅黑"/>
                <w:sz w:val="14"/>
                <w:szCs w:val="14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4"/>
                <w:sz w:val="14"/>
                <w:szCs w:val="14"/>
              </w:rPr>
              <w:t>1、为全广西14个</w:t>
            </w:r>
            <w:r>
              <w:rPr>
                <w:rFonts w:ascii="微软雅黑" w:eastAsia="微软雅黑" w:hAnsi="微软雅黑" w:cs="微软雅黑"/>
                <w:spacing w:val="3"/>
                <w:sz w:val="14"/>
                <w:szCs w:val="14"/>
              </w:rPr>
              <w:t>市</w:t>
            </w:r>
            <w:r>
              <w:rPr>
                <w:rFonts w:ascii="微软雅黑" w:eastAsia="微软雅黑" w:hAnsi="微软雅黑" w:cs="微软雅黑"/>
                <w:spacing w:val="2"/>
                <w:sz w:val="14"/>
                <w:szCs w:val="14"/>
              </w:rPr>
              <w:t>111个县所有近视防控指导中心名单内的筛查机构，</w:t>
            </w:r>
            <w:r>
              <w:rPr>
                <w:rFonts w:ascii="微软雅黑" w:eastAsia="微软雅黑" w:hAnsi="微软雅黑" w:cs="微软雅黑"/>
                <w:spacing w:val="1"/>
                <w:sz w:val="14"/>
                <w:szCs w:val="14"/>
              </w:rPr>
              <w:t>约150个医院，提供7×24小时</w:t>
            </w:r>
            <w:proofErr w:type="gramStart"/>
            <w:r>
              <w:rPr>
                <w:rFonts w:ascii="微软雅黑" w:eastAsia="微软雅黑" w:hAnsi="微软雅黑" w:cs="微软雅黑"/>
                <w:sz w:val="14"/>
                <w:szCs w:val="14"/>
              </w:rPr>
              <w:t>不</w:t>
            </w:r>
            <w:proofErr w:type="gramEnd"/>
            <w:r>
              <w:rPr>
                <w:rFonts w:ascii="微软雅黑" w:eastAsia="微软雅黑" w:hAnsi="微软雅黑" w:cs="微软雅黑"/>
                <w:sz w:val="14"/>
                <w:szCs w:val="14"/>
              </w:rPr>
              <w:t>间断线上技术咨询服务 。服务人员需通过</w:t>
            </w:r>
            <w:r>
              <w:rPr>
                <w:rFonts w:ascii="微软雅黑" w:eastAsia="微软雅黑" w:hAnsi="微软雅黑" w:cs="微软雅黑"/>
                <w:spacing w:val="2"/>
                <w:sz w:val="14"/>
                <w:szCs w:val="14"/>
              </w:rPr>
              <w:t>微信、</w:t>
            </w:r>
            <w:r>
              <w:rPr>
                <w:rFonts w:ascii="微软雅黑" w:eastAsia="微软雅黑" w:hAnsi="微软雅黑" w:cs="微软雅黑"/>
                <w:sz w:val="14"/>
                <w:szCs w:val="14"/>
              </w:rPr>
              <w:t>QQ</w:t>
            </w:r>
            <w:r>
              <w:rPr>
                <w:rFonts w:ascii="微软雅黑" w:eastAsia="微软雅黑" w:hAnsi="微软雅黑" w:cs="微软雅黑"/>
                <w:spacing w:val="2"/>
                <w:sz w:val="14"/>
                <w:szCs w:val="14"/>
              </w:rPr>
              <w:t>平台进行线上图文教学或语</w:t>
            </w:r>
            <w:r>
              <w:rPr>
                <w:rFonts w:ascii="微软雅黑" w:eastAsia="微软雅黑" w:hAnsi="微软雅黑" w:cs="微软雅黑"/>
                <w:spacing w:val="1"/>
                <w:sz w:val="14"/>
                <w:szCs w:val="14"/>
              </w:rPr>
              <w:t>音视频连线答疑 。做到有问必答，全程跟进问题解决。</w:t>
            </w:r>
          </w:p>
          <w:p w:rsidR="00B574C1" w:rsidRDefault="00051580">
            <w:pPr>
              <w:spacing w:before="1" w:line="204" w:lineRule="auto"/>
              <w:ind w:left="18" w:right="136" w:firstLine="6"/>
              <w:rPr>
                <w:rFonts w:ascii="微软雅黑" w:eastAsia="微软雅黑" w:hAnsi="微软雅黑" w:cs="微软雅黑"/>
                <w:sz w:val="14"/>
                <w:szCs w:val="14"/>
              </w:rPr>
            </w:pPr>
            <w:r>
              <w:rPr>
                <w:rFonts w:ascii="微软雅黑" w:eastAsia="微软雅黑" w:hAnsi="微软雅黑" w:cs="微软雅黑"/>
                <w:spacing w:val="2"/>
                <w:sz w:val="14"/>
                <w:szCs w:val="14"/>
              </w:rPr>
              <w:t>2、服务人员需</w:t>
            </w:r>
            <w:r>
              <w:rPr>
                <w:rFonts w:ascii="微软雅黑" w:eastAsia="微软雅黑" w:hAnsi="微软雅黑" w:cs="微软雅黑"/>
                <w:spacing w:val="1"/>
                <w:sz w:val="14"/>
                <w:szCs w:val="14"/>
              </w:rPr>
              <w:t>记录筛查人员的优化功能建议，并且及时反馈给平台技术</w:t>
            </w:r>
            <w:r>
              <w:rPr>
                <w:rFonts w:ascii="微软雅黑" w:eastAsia="微软雅黑" w:hAnsi="微软雅黑" w:cs="微软雅黑"/>
                <w:spacing w:val="-4"/>
                <w:sz w:val="14"/>
                <w:szCs w:val="14"/>
              </w:rPr>
              <w:t>方 ，</w:t>
            </w:r>
            <w:r>
              <w:rPr>
                <w:rFonts w:ascii="微软雅黑" w:eastAsia="微软雅黑" w:hAnsi="微软雅黑" w:cs="微软雅黑"/>
                <w:spacing w:val="-3"/>
                <w:sz w:val="14"/>
                <w:szCs w:val="14"/>
              </w:rPr>
              <w:t>跟</w:t>
            </w:r>
            <w:r>
              <w:rPr>
                <w:rFonts w:ascii="微软雅黑" w:eastAsia="微软雅黑" w:hAnsi="微软雅黑" w:cs="微软雅黑"/>
                <w:spacing w:val="-2"/>
                <w:sz w:val="14"/>
                <w:szCs w:val="14"/>
              </w:rPr>
              <w:t>踪后续完善。</w:t>
            </w:r>
          </w:p>
        </w:tc>
        <w:tc>
          <w:tcPr>
            <w:tcW w:w="645" w:type="dxa"/>
            <w:tcBorders>
              <w:top w:val="single" w:sz="2" w:space="0" w:color="000000"/>
              <w:bottom w:val="single" w:sz="2" w:space="0" w:color="000000"/>
            </w:tcBorders>
          </w:tcPr>
          <w:p w:rsidR="00B574C1" w:rsidRDefault="00B574C1">
            <w:pPr>
              <w:spacing w:line="312" w:lineRule="auto"/>
            </w:pPr>
          </w:p>
          <w:p w:rsidR="00B574C1" w:rsidRDefault="00B574C1">
            <w:pPr>
              <w:spacing w:line="312" w:lineRule="auto"/>
            </w:pPr>
          </w:p>
          <w:p w:rsidR="00B574C1" w:rsidRDefault="00051580">
            <w:pPr>
              <w:spacing w:before="61" w:line="175" w:lineRule="auto"/>
              <w:ind w:left="215"/>
              <w:rPr>
                <w:rFonts w:ascii="微软雅黑" w:eastAsia="微软雅黑" w:hAnsi="微软雅黑" w:cs="微软雅黑"/>
                <w:sz w:val="14"/>
                <w:szCs w:val="14"/>
              </w:rPr>
            </w:pPr>
            <w:r>
              <w:rPr>
                <w:rFonts w:ascii="微软雅黑" w:eastAsia="微软雅黑" w:hAnsi="微软雅黑" w:cs="微软雅黑"/>
                <w:spacing w:val="-4"/>
                <w:sz w:val="14"/>
                <w:szCs w:val="14"/>
              </w:rPr>
              <w:t>150</w:t>
            </w:r>
          </w:p>
        </w:tc>
        <w:tc>
          <w:tcPr>
            <w:tcW w:w="855" w:type="dxa"/>
            <w:tcBorders>
              <w:top w:val="single" w:sz="2" w:space="0" w:color="000000"/>
              <w:bottom w:val="single" w:sz="2" w:space="0" w:color="000000"/>
            </w:tcBorders>
          </w:tcPr>
          <w:p w:rsidR="00B574C1" w:rsidRDefault="00B574C1">
            <w:pPr>
              <w:spacing w:line="310" w:lineRule="auto"/>
            </w:pPr>
          </w:p>
          <w:p w:rsidR="00B574C1" w:rsidRDefault="00B574C1">
            <w:pPr>
              <w:spacing w:line="310" w:lineRule="auto"/>
            </w:pPr>
          </w:p>
          <w:p w:rsidR="00B574C1" w:rsidRDefault="00051580">
            <w:pPr>
              <w:spacing w:before="60" w:line="180" w:lineRule="auto"/>
              <w:ind w:left="255"/>
              <w:rPr>
                <w:rFonts w:ascii="微软雅黑" w:eastAsia="微软雅黑" w:hAnsi="微软雅黑" w:cs="微软雅黑"/>
                <w:sz w:val="14"/>
                <w:szCs w:val="14"/>
              </w:rPr>
            </w:pPr>
            <w:proofErr w:type="gramStart"/>
            <w:r>
              <w:rPr>
                <w:rFonts w:ascii="微软雅黑" w:eastAsia="微软雅黑" w:hAnsi="微软雅黑" w:cs="微软雅黑"/>
                <w:sz w:val="14"/>
                <w:szCs w:val="14"/>
              </w:rPr>
              <w:t>个</w:t>
            </w:r>
            <w:proofErr w:type="gramEnd"/>
            <w:r w:rsidR="00116447">
              <w:rPr>
                <w:rFonts w:ascii="微软雅黑" w:eastAsia="微软雅黑" w:hAnsi="微软雅黑" w:cs="微软雅黑" w:hint="eastAsia"/>
                <w:sz w:val="14"/>
                <w:szCs w:val="14"/>
              </w:rPr>
              <w:t>（医院）</w:t>
            </w:r>
          </w:p>
        </w:tc>
      </w:tr>
      <w:tr w:rsidR="00B574C1" w:rsidTr="008B43C0">
        <w:trPr>
          <w:trHeight w:val="1053"/>
          <w:jc w:val="center"/>
        </w:trPr>
        <w:tc>
          <w:tcPr>
            <w:tcW w:w="733" w:type="dxa"/>
            <w:vMerge/>
            <w:tcBorders>
              <w:top w:val="nil"/>
              <w:bottom w:val="nil"/>
            </w:tcBorders>
          </w:tcPr>
          <w:p w:rsidR="00B574C1" w:rsidRDefault="00B574C1"/>
        </w:tc>
        <w:tc>
          <w:tcPr>
            <w:tcW w:w="1276" w:type="dxa"/>
            <w:vMerge/>
            <w:tcBorders>
              <w:top w:val="nil"/>
              <w:bottom w:val="nil"/>
            </w:tcBorders>
          </w:tcPr>
          <w:p w:rsidR="00B574C1" w:rsidRDefault="00B574C1"/>
        </w:tc>
        <w:tc>
          <w:tcPr>
            <w:tcW w:w="5267" w:type="dxa"/>
            <w:tcBorders>
              <w:top w:val="single" w:sz="2" w:space="0" w:color="000000"/>
              <w:bottom w:val="single" w:sz="2" w:space="0" w:color="000000"/>
            </w:tcBorders>
          </w:tcPr>
          <w:p w:rsidR="00B574C1" w:rsidRDefault="00051580">
            <w:pPr>
              <w:spacing w:before="257" w:line="186" w:lineRule="auto"/>
              <w:ind w:left="21"/>
              <w:rPr>
                <w:rFonts w:ascii="微软雅黑" w:eastAsia="微软雅黑" w:hAnsi="微软雅黑" w:cs="微软雅黑"/>
                <w:sz w:val="14"/>
                <w:szCs w:val="14"/>
              </w:rPr>
            </w:pPr>
            <w:r>
              <w:rPr>
                <w:rFonts w:ascii="微软雅黑" w:eastAsia="微软雅黑" w:hAnsi="微软雅黑" w:cs="微软雅黑"/>
                <w:spacing w:val="1"/>
                <w:sz w:val="14"/>
                <w:szCs w:val="14"/>
              </w:rPr>
              <w:t>三、提供新设备对接服务，保障筛查机构使用新设</w:t>
            </w:r>
            <w:r>
              <w:rPr>
                <w:rFonts w:ascii="微软雅黑" w:eastAsia="微软雅黑" w:hAnsi="微软雅黑" w:cs="微软雅黑"/>
                <w:sz w:val="14"/>
                <w:szCs w:val="14"/>
              </w:rPr>
              <w:t>备与系统传输数据 。</w:t>
            </w:r>
          </w:p>
          <w:p w:rsidR="00B574C1" w:rsidRDefault="00051580">
            <w:pPr>
              <w:spacing w:before="17" w:line="186" w:lineRule="auto"/>
              <w:ind w:left="32"/>
              <w:rPr>
                <w:rFonts w:ascii="微软雅黑" w:eastAsia="微软雅黑" w:hAnsi="微软雅黑" w:cs="微软雅黑"/>
                <w:sz w:val="14"/>
                <w:szCs w:val="14"/>
              </w:rPr>
            </w:pPr>
            <w:r>
              <w:rPr>
                <w:rFonts w:ascii="微软雅黑" w:eastAsia="微软雅黑" w:hAnsi="微软雅黑" w:cs="微软雅黑"/>
                <w:spacing w:val="1"/>
                <w:sz w:val="14"/>
                <w:szCs w:val="14"/>
              </w:rPr>
              <w:t>1</w:t>
            </w:r>
            <w:r w:rsidR="006F2827">
              <w:rPr>
                <w:rFonts w:ascii="微软雅黑" w:eastAsia="微软雅黑" w:hAnsi="微软雅黑" w:cs="微软雅黑"/>
                <w:spacing w:val="1"/>
                <w:sz w:val="14"/>
                <w:szCs w:val="14"/>
              </w:rPr>
              <w:t>、对接新增设备与平台</w:t>
            </w:r>
            <w:r>
              <w:rPr>
                <w:rFonts w:ascii="微软雅黑" w:eastAsia="微软雅黑" w:hAnsi="微软雅黑" w:cs="微软雅黑"/>
                <w:spacing w:val="1"/>
                <w:sz w:val="14"/>
                <w:szCs w:val="14"/>
              </w:rPr>
              <w:t>技术</w:t>
            </w:r>
            <w:r>
              <w:rPr>
                <w:rFonts w:ascii="微软雅黑" w:eastAsia="微软雅黑" w:hAnsi="微软雅黑" w:cs="微软雅黑"/>
                <w:sz w:val="14"/>
                <w:szCs w:val="14"/>
              </w:rPr>
              <w:t>，连接新设备与平台数据传输</w:t>
            </w:r>
          </w:p>
          <w:p w:rsidR="00B574C1" w:rsidRDefault="00051580">
            <w:pPr>
              <w:spacing w:before="16" w:line="205" w:lineRule="auto"/>
              <w:ind w:left="25"/>
              <w:rPr>
                <w:rFonts w:ascii="微软雅黑" w:eastAsia="微软雅黑" w:hAnsi="微软雅黑" w:cs="微软雅黑"/>
                <w:sz w:val="14"/>
                <w:szCs w:val="14"/>
              </w:rPr>
            </w:pPr>
            <w:r>
              <w:rPr>
                <w:rFonts w:ascii="微软雅黑" w:eastAsia="微软雅黑" w:hAnsi="微软雅黑" w:cs="微软雅黑"/>
                <w:spacing w:val="2"/>
                <w:sz w:val="14"/>
                <w:szCs w:val="14"/>
              </w:rPr>
              <w:t>2、制</w:t>
            </w:r>
            <w:r>
              <w:rPr>
                <w:rFonts w:ascii="微软雅黑" w:eastAsia="微软雅黑" w:hAnsi="微软雅黑" w:cs="微软雅黑"/>
                <w:spacing w:val="1"/>
                <w:sz w:val="14"/>
                <w:szCs w:val="14"/>
              </w:rPr>
              <w:t>作新设备使用方法教学文档及教学视频</w:t>
            </w:r>
          </w:p>
        </w:tc>
        <w:tc>
          <w:tcPr>
            <w:tcW w:w="645" w:type="dxa"/>
            <w:tcBorders>
              <w:top w:val="single" w:sz="2" w:space="0" w:color="000000"/>
              <w:bottom w:val="single" w:sz="2" w:space="0" w:color="000000"/>
            </w:tcBorders>
          </w:tcPr>
          <w:p w:rsidR="00B574C1" w:rsidRDefault="00B574C1">
            <w:pPr>
              <w:spacing w:line="410" w:lineRule="auto"/>
            </w:pPr>
          </w:p>
          <w:p w:rsidR="00B574C1" w:rsidRDefault="00051580">
            <w:pPr>
              <w:spacing w:before="60" w:line="173" w:lineRule="auto"/>
              <w:ind w:left="296"/>
              <w:rPr>
                <w:rFonts w:ascii="微软雅黑" w:eastAsia="微软雅黑" w:hAnsi="微软雅黑" w:cs="微软雅黑"/>
                <w:sz w:val="14"/>
                <w:szCs w:val="14"/>
              </w:rPr>
            </w:pPr>
            <w:r>
              <w:rPr>
                <w:rFonts w:ascii="微软雅黑" w:eastAsia="微软雅黑" w:hAnsi="微软雅黑" w:cs="微软雅黑"/>
                <w:sz w:val="14"/>
                <w:szCs w:val="14"/>
              </w:rPr>
              <w:t>5</w:t>
            </w:r>
          </w:p>
        </w:tc>
        <w:tc>
          <w:tcPr>
            <w:tcW w:w="855" w:type="dxa"/>
            <w:tcBorders>
              <w:top w:val="single" w:sz="2" w:space="0" w:color="000000"/>
              <w:bottom w:val="single" w:sz="2" w:space="0" w:color="000000"/>
            </w:tcBorders>
          </w:tcPr>
          <w:p w:rsidR="00B574C1" w:rsidRDefault="00B574C1">
            <w:pPr>
              <w:spacing w:line="403" w:lineRule="auto"/>
            </w:pPr>
          </w:p>
          <w:p w:rsidR="00B574C1" w:rsidRDefault="00051580">
            <w:pPr>
              <w:spacing w:before="60" w:line="180" w:lineRule="auto"/>
              <w:ind w:left="255"/>
              <w:rPr>
                <w:rFonts w:ascii="微软雅黑" w:eastAsia="微软雅黑" w:hAnsi="微软雅黑" w:cs="微软雅黑"/>
                <w:sz w:val="14"/>
                <w:szCs w:val="14"/>
              </w:rPr>
            </w:pPr>
            <w:proofErr w:type="gramStart"/>
            <w:r>
              <w:rPr>
                <w:rFonts w:ascii="微软雅黑" w:eastAsia="微软雅黑" w:hAnsi="微软雅黑" w:cs="微软雅黑"/>
                <w:sz w:val="14"/>
                <w:szCs w:val="14"/>
              </w:rPr>
              <w:t>个</w:t>
            </w:r>
            <w:proofErr w:type="gramEnd"/>
            <w:r w:rsidR="00850A66">
              <w:rPr>
                <w:rFonts w:ascii="微软雅黑" w:eastAsia="微软雅黑" w:hAnsi="微软雅黑" w:cs="微软雅黑" w:hint="eastAsia"/>
                <w:sz w:val="14"/>
                <w:szCs w:val="14"/>
              </w:rPr>
              <w:t>（设备）</w:t>
            </w:r>
          </w:p>
        </w:tc>
      </w:tr>
      <w:tr w:rsidR="00B574C1" w:rsidTr="008B43C0">
        <w:trPr>
          <w:trHeight w:val="1059"/>
          <w:jc w:val="center"/>
        </w:trPr>
        <w:tc>
          <w:tcPr>
            <w:tcW w:w="733" w:type="dxa"/>
            <w:vMerge/>
            <w:tcBorders>
              <w:top w:val="nil"/>
              <w:bottom w:val="single" w:sz="2" w:space="0" w:color="000000"/>
            </w:tcBorders>
          </w:tcPr>
          <w:p w:rsidR="00B574C1" w:rsidRDefault="00B574C1"/>
        </w:tc>
        <w:tc>
          <w:tcPr>
            <w:tcW w:w="1276" w:type="dxa"/>
            <w:vMerge/>
            <w:tcBorders>
              <w:top w:val="nil"/>
              <w:bottom w:val="single" w:sz="2" w:space="0" w:color="000000"/>
            </w:tcBorders>
          </w:tcPr>
          <w:p w:rsidR="00B574C1" w:rsidRDefault="00B574C1"/>
        </w:tc>
        <w:tc>
          <w:tcPr>
            <w:tcW w:w="5267" w:type="dxa"/>
            <w:tcBorders>
              <w:top w:val="single" w:sz="2" w:space="0" w:color="000000"/>
              <w:bottom w:val="single" w:sz="2" w:space="0" w:color="000000"/>
            </w:tcBorders>
          </w:tcPr>
          <w:p w:rsidR="00B574C1" w:rsidRDefault="00051580">
            <w:pPr>
              <w:spacing w:before="257" w:line="186" w:lineRule="auto"/>
              <w:ind w:left="30"/>
              <w:rPr>
                <w:rFonts w:ascii="微软雅黑" w:eastAsia="微软雅黑" w:hAnsi="微软雅黑" w:cs="微软雅黑"/>
                <w:sz w:val="14"/>
                <w:szCs w:val="14"/>
              </w:rPr>
            </w:pPr>
            <w:r>
              <w:rPr>
                <w:rFonts w:ascii="微软雅黑" w:eastAsia="微软雅黑" w:hAnsi="微软雅黑" w:cs="微软雅黑"/>
                <w:spacing w:val="-1"/>
                <w:sz w:val="14"/>
                <w:szCs w:val="14"/>
              </w:rPr>
              <w:t>四、提供数据维护服务，</w:t>
            </w:r>
            <w:r>
              <w:rPr>
                <w:rFonts w:ascii="微软雅黑" w:eastAsia="微软雅黑" w:hAnsi="微软雅黑" w:cs="微软雅黑"/>
                <w:sz w:val="14"/>
                <w:szCs w:val="14"/>
              </w:rPr>
              <w:t>保障历史筛查数据完整连续 。</w:t>
            </w:r>
          </w:p>
          <w:p w:rsidR="00B574C1" w:rsidRDefault="00051580">
            <w:pPr>
              <w:spacing w:before="17" w:line="221" w:lineRule="auto"/>
              <w:ind w:left="25" w:right="130" w:hanging="5"/>
              <w:rPr>
                <w:rFonts w:ascii="微软雅黑" w:eastAsia="微软雅黑" w:hAnsi="微软雅黑" w:cs="微软雅黑"/>
                <w:sz w:val="14"/>
                <w:szCs w:val="14"/>
              </w:rPr>
            </w:pPr>
            <w:r>
              <w:rPr>
                <w:rFonts w:ascii="微软雅黑" w:eastAsia="微软雅黑" w:hAnsi="微软雅黑" w:cs="微软雅黑"/>
                <w:spacing w:val="2"/>
                <w:sz w:val="14"/>
                <w:szCs w:val="14"/>
              </w:rPr>
              <w:t>服</w:t>
            </w:r>
            <w:r>
              <w:rPr>
                <w:rFonts w:ascii="微软雅黑" w:eastAsia="微软雅黑" w:hAnsi="微软雅黑" w:cs="微软雅黑"/>
                <w:spacing w:val="1"/>
                <w:sz w:val="14"/>
                <w:szCs w:val="14"/>
              </w:rPr>
              <w:t>务方应保障从2018年至2023年，全广西近视防控筛查中所有筛查数据</w:t>
            </w:r>
            <w:r>
              <w:rPr>
                <w:rFonts w:ascii="微软雅黑" w:eastAsia="微软雅黑" w:hAnsi="微软雅黑" w:cs="微软雅黑"/>
                <w:sz w:val="14"/>
                <w:szCs w:val="14"/>
              </w:rPr>
              <w:t xml:space="preserve"> 的安全、完整、连续 ，并提供数据维护服务。</w:t>
            </w:r>
          </w:p>
        </w:tc>
        <w:tc>
          <w:tcPr>
            <w:tcW w:w="645" w:type="dxa"/>
            <w:tcBorders>
              <w:top w:val="single" w:sz="2" w:space="0" w:color="000000"/>
              <w:bottom w:val="single" w:sz="2" w:space="0" w:color="000000"/>
            </w:tcBorders>
          </w:tcPr>
          <w:p w:rsidR="00B574C1" w:rsidRDefault="00B574C1">
            <w:pPr>
              <w:spacing w:line="409" w:lineRule="auto"/>
            </w:pPr>
          </w:p>
          <w:p w:rsidR="00B574C1" w:rsidRDefault="00051580">
            <w:pPr>
              <w:spacing w:before="60" w:line="175" w:lineRule="auto"/>
              <w:ind w:left="299"/>
              <w:rPr>
                <w:rFonts w:ascii="微软雅黑" w:eastAsia="微软雅黑" w:hAnsi="微软雅黑" w:cs="微软雅黑"/>
                <w:sz w:val="14"/>
                <w:szCs w:val="14"/>
              </w:rPr>
            </w:pPr>
            <w:r>
              <w:rPr>
                <w:rFonts w:ascii="微软雅黑" w:eastAsia="微软雅黑" w:hAnsi="微软雅黑" w:cs="微软雅黑"/>
                <w:sz w:val="14"/>
                <w:szCs w:val="14"/>
              </w:rPr>
              <w:t>1</w:t>
            </w:r>
          </w:p>
        </w:tc>
        <w:tc>
          <w:tcPr>
            <w:tcW w:w="855" w:type="dxa"/>
            <w:tcBorders>
              <w:top w:val="single" w:sz="2" w:space="0" w:color="000000"/>
              <w:bottom w:val="single" w:sz="2" w:space="0" w:color="000000"/>
            </w:tcBorders>
          </w:tcPr>
          <w:p w:rsidR="00B574C1" w:rsidRDefault="00B574C1">
            <w:pPr>
              <w:spacing w:line="374" w:lineRule="auto"/>
            </w:pPr>
          </w:p>
          <w:p w:rsidR="00B574C1" w:rsidRDefault="00051580">
            <w:pPr>
              <w:spacing w:before="60" w:line="229" w:lineRule="auto"/>
              <w:ind w:left="294"/>
              <w:rPr>
                <w:rFonts w:ascii="微软雅黑" w:eastAsia="微软雅黑" w:hAnsi="微软雅黑" w:cs="微软雅黑"/>
                <w:sz w:val="14"/>
                <w:szCs w:val="14"/>
              </w:rPr>
            </w:pPr>
            <w:r>
              <w:rPr>
                <w:rFonts w:ascii="微软雅黑" w:eastAsia="微软雅黑" w:hAnsi="微软雅黑" w:cs="微软雅黑"/>
                <w:spacing w:val="3"/>
                <w:sz w:val="14"/>
                <w:szCs w:val="14"/>
              </w:rPr>
              <w:t>/</w:t>
            </w:r>
          </w:p>
        </w:tc>
      </w:tr>
    </w:tbl>
    <w:p w:rsidR="00B574C1" w:rsidRDefault="00B574C1"/>
    <w:p w:rsidR="00B574C1" w:rsidRDefault="00B574C1">
      <w:pPr>
        <w:sectPr w:rsidR="00B574C1">
          <w:pgSz w:w="11905" w:h="16837"/>
          <w:pgMar w:top="1077" w:right="1037" w:bottom="0" w:left="1005" w:header="0" w:footer="0" w:gutter="0"/>
          <w:cols w:space="720"/>
        </w:sectPr>
      </w:pPr>
    </w:p>
    <w:tbl>
      <w:tblPr>
        <w:tblStyle w:val="TableNormal"/>
        <w:tblW w:w="8789" w:type="dxa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9"/>
        <w:gridCol w:w="1046"/>
        <w:gridCol w:w="5245"/>
        <w:gridCol w:w="708"/>
        <w:gridCol w:w="851"/>
      </w:tblGrid>
      <w:tr w:rsidR="00B574C1" w:rsidTr="006E29F3">
        <w:trPr>
          <w:trHeight w:val="2007"/>
        </w:trPr>
        <w:tc>
          <w:tcPr>
            <w:tcW w:w="939" w:type="dxa"/>
            <w:tcBorders>
              <w:top w:val="single" w:sz="2" w:space="0" w:color="000000"/>
              <w:bottom w:val="single" w:sz="2" w:space="0" w:color="000000"/>
            </w:tcBorders>
          </w:tcPr>
          <w:p w:rsidR="00B574C1" w:rsidRDefault="00B574C1">
            <w:pPr>
              <w:spacing w:line="266" w:lineRule="auto"/>
            </w:pPr>
          </w:p>
          <w:p w:rsidR="00B574C1" w:rsidRDefault="00B574C1">
            <w:pPr>
              <w:spacing w:line="266" w:lineRule="auto"/>
            </w:pPr>
          </w:p>
          <w:p w:rsidR="00B574C1" w:rsidRDefault="00B574C1">
            <w:pPr>
              <w:spacing w:line="266" w:lineRule="auto"/>
            </w:pPr>
          </w:p>
          <w:p w:rsidR="00B574C1" w:rsidRDefault="00051580">
            <w:pPr>
              <w:spacing w:before="60" w:line="175" w:lineRule="auto"/>
              <w:ind w:left="230"/>
              <w:rPr>
                <w:rFonts w:ascii="微软雅黑" w:eastAsia="微软雅黑" w:hAnsi="微软雅黑" w:cs="微软雅黑"/>
                <w:sz w:val="14"/>
                <w:szCs w:val="14"/>
              </w:rPr>
            </w:pPr>
            <w:r>
              <w:rPr>
                <w:rFonts w:ascii="微软雅黑" w:eastAsia="微软雅黑" w:hAnsi="微软雅黑" w:cs="微软雅黑"/>
                <w:sz w:val="14"/>
                <w:szCs w:val="14"/>
              </w:rPr>
              <w:t>2</w:t>
            </w:r>
          </w:p>
        </w:tc>
        <w:tc>
          <w:tcPr>
            <w:tcW w:w="1046" w:type="dxa"/>
            <w:tcBorders>
              <w:top w:val="single" w:sz="2" w:space="0" w:color="000000"/>
              <w:bottom w:val="single" w:sz="2" w:space="0" w:color="000000"/>
            </w:tcBorders>
          </w:tcPr>
          <w:p w:rsidR="00B574C1" w:rsidRDefault="00B574C1">
            <w:pPr>
              <w:spacing w:line="343" w:lineRule="auto"/>
            </w:pPr>
          </w:p>
          <w:p w:rsidR="00B574C1" w:rsidRDefault="00B574C1">
            <w:pPr>
              <w:spacing w:line="344" w:lineRule="auto"/>
            </w:pPr>
          </w:p>
          <w:p w:rsidR="00B574C1" w:rsidRDefault="00051580">
            <w:pPr>
              <w:spacing w:before="60" w:line="222" w:lineRule="auto"/>
              <w:ind w:left="392" w:right="118" w:hanging="288"/>
              <w:rPr>
                <w:rFonts w:ascii="微软雅黑" w:eastAsia="微软雅黑" w:hAnsi="微软雅黑" w:cs="微软雅黑"/>
                <w:sz w:val="14"/>
                <w:szCs w:val="14"/>
              </w:rPr>
            </w:pPr>
            <w:r>
              <w:rPr>
                <w:rFonts w:ascii="微软雅黑" w:eastAsia="微软雅黑" w:hAnsi="微软雅黑" w:cs="微软雅黑"/>
                <w:spacing w:val="1"/>
                <w:sz w:val="14"/>
                <w:szCs w:val="14"/>
              </w:rPr>
              <w:t>近视防控科普宣教</w:t>
            </w:r>
            <w:r>
              <w:rPr>
                <w:rFonts w:ascii="微软雅黑" w:eastAsia="微软雅黑" w:hAnsi="微软雅黑" w:cs="微软雅黑"/>
                <w:sz w:val="14"/>
                <w:szCs w:val="14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1"/>
                <w:sz w:val="14"/>
                <w:szCs w:val="14"/>
              </w:rPr>
              <w:t>服务保</w:t>
            </w:r>
            <w:r>
              <w:rPr>
                <w:rFonts w:ascii="微软雅黑" w:eastAsia="微软雅黑" w:hAnsi="微软雅黑" w:cs="微软雅黑"/>
                <w:sz w:val="14"/>
                <w:szCs w:val="14"/>
              </w:rPr>
              <w:t>障</w:t>
            </w:r>
          </w:p>
        </w:tc>
        <w:tc>
          <w:tcPr>
            <w:tcW w:w="5245" w:type="dxa"/>
            <w:tcBorders>
              <w:top w:val="single" w:sz="2" w:space="0" w:color="000000"/>
              <w:bottom w:val="single" w:sz="2" w:space="0" w:color="000000"/>
            </w:tcBorders>
          </w:tcPr>
          <w:p w:rsidR="00B574C1" w:rsidRDefault="00051580">
            <w:pPr>
              <w:spacing w:before="42" w:line="202" w:lineRule="auto"/>
              <w:ind w:left="20"/>
              <w:rPr>
                <w:rFonts w:ascii="微软雅黑" w:eastAsia="微软雅黑" w:hAnsi="微软雅黑" w:cs="微软雅黑"/>
                <w:sz w:val="14"/>
                <w:szCs w:val="14"/>
              </w:rPr>
            </w:pPr>
            <w:r>
              <w:rPr>
                <w:rFonts w:ascii="微软雅黑" w:eastAsia="微软雅黑" w:hAnsi="微软雅黑" w:cs="微软雅黑"/>
                <w:spacing w:val="1"/>
                <w:sz w:val="14"/>
                <w:szCs w:val="14"/>
              </w:rPr>
              <w:t xml:space="preserve">五、提供公众号近视防控科普宣教服务 </w:t>
            </w:r>
            <w:r>
              <w:rPr>
                <w:rFonts w:ascii="微软雅黑" w:eastAsia="微软雅黑" w:hAnsi="微软雅黑" w:cs="微软雅黑"/>
                <w:sz w:val="14"/>
                <w:szCs w:val="14"/>
              </w:rPr>
              <w:t>。</w:t>
            </w:r>
          </w:p>
          <w:p w:rsidR="00B574C1" w:rsidRDefault="00051580">
            <w:pPr>
              <w:spacing w:line="203" w:lineRule="auto"/>
              <w:ind w:left="32"/>
              <w:rPr>
                <w:rFonts w:ascii="微软雅黑" w:eastAsia="微软雅黑" w:hAnsi="微软雅黑" w:cs="微软雅黑"/>
                <w:sz w:val="14"/>
                <w:szCs w:val="14"/>
              </w:rPr>
            </w:pPr>
            <w:r>
              <w:rPr>
                <w:rFonts w:ascii="微软雅黑" w:eastAsia="微软雅黑" w:hAnsi="微软雅黑" w:cs="微软雅黑"/>
                <w:spacing w:val="1"/>
                <w:sz w:val="14"/>
                <w:szCs w:val="14"/>
              </w:rPr>
              <w:t>1、公众号近视防控科普宣</w:t>
            </w:r>
            <w:r>
              <w:rPr>
                <w:rFonts w:ascii="微软雅黑" w:eastAsia="微软雅黑" w:hAnsi="微软雅黑" w:cs="微软雅黑"/>
                <w:sz w:val="14"/>
                <w:szCs w:val="14"/>
              </w:rPr>
              <w:t>教内容制作</w:t>
            </w:r>
          </w:p>
          <w:p w:rsidR="00B574C1" w:rsidRDefault="00051580">
            <w:pPr>
              <w:spacing w:before="1" w:line="202" w:lineRule="auto"/>
              <w:ind w:left="19" w:right="56"/>
              <w:rPr>
                <w:rFonts w:ascii="微软雅黑" w:eastAsia="微软雅黑" w:hAnsi="微软雅黑" w:cs="微软雅黑"/>
                <w:sz w:val="14"/>
                <w:szCs w:val="14"/>
              </w:rPr>
            </w:pPr>
            <w:r>
              <w:rPr>
                <w:rFonts w:ascii="微软雅黑" w:eastAsia="微软雅黑" w:hAnsi="微软雅黑" w:cs="微软雅黑"/>
                <w:spacing w:val="-1"/>
                <w:sz w:val="14"/>
                <w:szCs w:val="14"/>
              </w:rPr>
              <w:t>每周按时发布公众号文章，科</w:t>
            </w:r>
            <w:r>
              <w:rPr>
                <w:rFonts w:ascii="微软雅黑" w:eastAsia="微软雅黑" w:hAnsi="微软雅黑" w:cs="微软雅黑"/>
                <w:sz w:val="14"/>
                <w:szCs w:val="14"/>
              </w:rPr>
              <w:t>普近视防控知识 ，宣传爱眼护</w:t>
            </w:r>
            <w:proofErr w:type="gramStart"/>
            <w:r>
              <w:rPr>
                <w:rFonts w:ascii="微软雅黑" w:eastAsia="微软雅黑" w:hAnsi="微软雅黑" w:cs="微软雅黑"/>
                <w:sz w:val="14"/>
                <w:szCs w:val="14"/>
              </w:rPr>
              <w:t>眼知识</w:t>
            </w:r>
            <w:proofErr w:type="gramEnd"/>
            <w:r>
              <w:rPr>
                <w:rFonts w:ascii="微软雅黑" w:eastAsia="微软雅黑" w:hAnsi="微软雅黑" w:cs="微软雅黑"/>
                <w:sz w:val="14"/>
                <w:szCs w:val="14"/>
              </w:rPr>
              <w:t xml:space="preserve"> 。要求</w:t>
            </w:r>
            <w:r>
              <w:rPr>
                <w:rFonts w:ascii="微软雅黑" w:eastAsia="微软雅黑" w:hAnsi="微软雅黑" w:cs="微软雅黑"/>
                <w:spacing w:val="1"/>
                <w:sz w:val="14"/>
                <w:szCs w:val="14"/>
              </w:rPr>
              <w:t>一个月发布4次，每次1-2篇；每个月不少于5篇</w:t>
            </w:r>
            <w:r>
              <w:rPr>
                <w:rFonts w:ascii="微软雅黑" w:eastAsia="微软雅黑" w:hAnsi="微软雅黑" w:cs="微软雅黑"/>
                <w:sz w:val="14"/>
                <w:szCs w:val="14"/>
              </w:rPr>
              <w:t>，一年不少于60篇文章发布</w:t>
            </w:r>
          </w:p>
          <w:p w:rsidR="00865249" w:rsidRDefault="00051580">
            <w:pPr>
              <w:spacing w:before="2" w:line="202" w:lineRule="auto"/>
              <w:ind w:left="19" w:right="82" w:firstLine="6"/>
              <w:rPr>
                <w:rFonts w:ascii="微软雅黑" w:eastAsia="微软雅黑" w:hAnsi="微软雅黑" w:cs="微软雅黑"/>
                <w:sz w:val="14"/>
                <w:szCs w:val="14"/>
              </w:rPr>
            </w:pPr>
            <w:r>
              <w:rPr>
                <w:rFonts w:ascii="微软雅黑" w:eastAsia="微软雅黑" w:hAnsi="微软雅黑" w:cs="微软雅黑"/>
                <w:spacing w:val="2"/>
                <w:sz w:val="14"/>
                <w:szCs w:val="14"/>
              </w:rPr>
              <w:t>2、眼</w:t>
            </w:r>
            <w:r>
              <w:rPr>
                <w:rFonts w:ascii="微软雅黑" w:eastAsia="微软雅黑" w:hAnsi="微软雅黑" w:cs="微软雅黑"/>
                <w:spacing w:val="1"/>
                <w:sz w:val="14"/>
                <w:szCs w:val="14"/>
              </w:rPr>
              <w:t>科会议或近视防控活动公众</w:t>
            </w:r>
            <w:proofErr w:type="gramStart"/>
            <w:r>
              <w:rPr>
                <w:rFonts w:ascii="微软雅黑" w:eastAsia="微软雅黑" w:hAnsi="微软雅黑" w:cs="微软雅黑"/>
                <w:spacing w:val="1"/>
                <w:sz w:val="14"/>
                <w:szCs w:val="14"/>
              </w:rPr>
              <w:t>号支持</w:t>
            </w:r>
            <w:proofErr w:type="gramEnd"/>
            <w:r>
              <w:rPr>
                <w:rFonts w:ascii="微软雅黑" w:eastAsia="微软雅黑" w:hAnsi="微软雅黑" w:cs="微软雅黑"/>
                <w:spacing w:val="1"/>
                <w:sz w:val="14"/>
                <w:szCs w:val="14"/>
              </w:rPr>
              <w:t>工作</w:t>
            </w:r>
            <w:r>
              <w:rPr>
                <w:rFonts w:ascii="微软雅黑" w:eastAsia="微软雅黑" w:hAnsi="微软雅黑" w:cs="微软雅黑"/>
                <w:sz w:val="14"/>
                <w:szCs w:val="14"/>
              </w:rPr>
              <w:t xml:space="preserve">                                           </w:t>
            </w:r>
          </w:p>
          <w:p w:rsidR="00B574C1" w:rsidRDefault="00051580">
            <w:pPr>
              <w:spacing w:before="2" w:line="202" w:lineRule="auto"/>
              <w:ind w:left="19" w:right="82" w:firstLine="6"/>
              <w:rPr>
                <w:rFonts w:ascii="微软雅黑" w:eastAsia="微软雅黑" w:hAnsi="微软雅黑" w:cs="微软雅黑"/>
                <w:sz w:val="14"/>
                <w:szCs w:val="14"/>
              </w:rPr>
            </w:pPr>
            <w:r>
              <w:rPr>
                <w:rFonts w:ascii="微软雅黑" w:eastAsia="微软雅黑" w:hAnsi="微软雅黑" w:cs="微软雅黑"/>
                <w:spacing w:val="1"/>
                <w:sz w:val="14"/>
                <w:szCs w:val="14"/>
              </w:rPr>
              <w:t>①配</w:t>
            </w:r>
            <w:r>
              <w:rPr>
                <w:rFonts w:ascii="微软雅黑" w:eastAsia="微软雅黑" w:hAnsi="微软雅黑" w:cs="微软雅黑"/>
                <w:sz w:val="14"/>
                <w:szCs w:val="14"/>
              </w:rPr>
              <w:t xml:space="preserve">合眼科会议或近视防控等相关眼科活动需求，规划部署公众号功能， </w:t>
            </w:r>
            <w:r>
              <w:rPr>
                <w:rFonts w:ascii="微软雅黑" w:eastAsia="微软雅黑" w:hAnsi="微软雅黑" w:cs="微软雅黑"/>
                <w:spacing w:val="1"/>
                <w:sz w:val="14"/>
                <w:szCs w:val="14"/>
              </w:rPr>
              <w:t>进行活动宣传</w:t>
            </w:r>
            <w:r>
              <w:rPr>
                <w:rFonts w:ascii="微软雅黑" w:eastAsia="微软雅黑" w:hAnsi="微软雅黑" w:cs="微软雅黑"/>
                <w:sz w:val="14"/>
                <w:szCs w:val="14"/>
              </w:rPr>
              <w:t>；</w:t>
            </w:r>
          </w:p>
          <w:p w:rsidR="00B574C1" w:rsidRDefault="00051580">
            <w:pPr>
              <w:spacing w:line="172" w:lineRule="auto"/>
              <w:ind w:left="23"/>
              <w:rPr>
                <w:rFonts w:ascii="微软雅黑" w:eastAsia="微软雅黑" w:hAnsi="微软雅黑" w:cs="微软雅黑"/>
                <w:sz w:val="14"/>
                <w:szCs w:val="14"/>
              </w:rPr>
            </w:pPr>
            <w:r>
              <w:rPr>
                <w:rFonts w:ascii="微软雅黑" w:eastAsia="微软雅黑" w:hAnsi="微软雅黑" w:cs="微软雅黑"/>
                <w:spacing w:val="1"/>
                <w:sz w:val="14"/>
                <w:szCs w:val="14"/>
              </w:rPr>
              <w:t>②在活动结束后提供活动视频回放</w:t>
            </w:r>
            <w:r>
              <w:rPr>
                <w:rFonts w:ascii="微软雅黑" w:eastAsia="微软雅黑" w:hAnsi="微软雅黑" w:cs="微软雅黑"/>
                <w:sz w:val="14"/>
                <w:szCs w:val="14"/>
              </w:rPr>
              <w:t>功能 。</w:t>
            </w:r>
          </w:p>
        </w:tc>
        <w:tc>
          <w:tcPr>
            <w:tcW w:w="708" w:type="dxa"/>
            <w:tcBorders>
              <w:top w:val="single" w:sz="2" w:space="0" w:color="000000"/>
              <w:bottom w:val="single" w:sz="2" w:space="0" w:color="000000"/>
            </w:tcBorders>
          </w:tcPr>
          <w:p w:rsidR="00B574C1" w:rsidRDefault="00B574C1">
            <w:pPr>
              <w:spacing w:line="266" w:lineRule="auto"/>
            </w:pPr>
          </w:p>
          <w:p w:rsidR="00B574C1" w:rsidRDefault="00B574C1">
            <w:pPr>
              <w:spacing w:line="266" w:lineRule="auto"/>
            </w:pPr>
          </w:p>
          <w:p w:rsidR="00B574C1" w:rsidRDefault="00B574C1">
            <w:pPr>
              <w:spacing w:line="266" w:lineRule="auto"/>
            </w:pPr>
          </w:p>
          <w:p w:rsidR="00B574C1" w:rsidRDefault="00051580">
            <w:pPr>
              <w:spacing w:before="60" w:line="175" w:lineRule="auto"/>
              <w:ind w:left="255"/>
              <w:rPr>
                <w:rFonts w:ascii="微软雅黑" w:eastAsia="微软雅黑" w:hAnsi="微软雅黑" w:cs="微软雅黑"/>
                <w:sz w:val="14"/>
                <w:szCs w:val="14"/>
              </w:rPr>
            </w:pPr>
            <w:r>
              <w:rPr>
                <w:rFonts w:ascii="微软雅黑" w:eastAsia="微软雅黑" w:hAnsi="微软雅黑" w:cs="微软雅黑"/>
                <w:spacing w:val="-7"/>
                <w:sz w:val="14"/>
                <w:szCs w:val="14"/>
              </w:rPr>
              <w:t>1</w:t>
            </w:r>
            <w:r>
              <w:rPr>
                <w:rFonts w:ascii="微软雅黑" w:eastAsia="微软雅黑" w:hAnsi="微软雅黑" w:cs="微软雅黑"/>
                <w:spacing w:val="-6"/>
                <w:sz w:val="14"/>
                <w:szCs w:val="14"/>
              </w:rPr>
              <w:t>2</w:t>
            </w:r>
          </w:p>
        </w:tc>
        <w:tc>
          <w:tcPr>
            <w:tcW w:w="851" w:type="dxa"/>
            <w:tcBorders>
              <w:top w:val="single" w:sz="2" w:space="0" w:color="000000"/>
              <w:bottom w:val="single" w:sz="2" w:space="0" w:color="000000"/>
            </w:tcBorders>
          </w:tcPr>
          <w:p w:rsidR="00B574C1" w:rsidRDefault="00B574C1">
            <w:pPr>
              <w:spacing w:line="265" w:lineRule="auto"/>
            </w:pPr>
          </w:p>
          <w:p w:rsidR="00B574C1" w:rsidRDefault="00B574C1">
            <w:pPr>
              <w:spacing w:line="265" w:lineRule="auto"/>
            </w:pPr>
          </w:p>
          <w:p w:rsidR="00B574C1" w:rsidRDefault="00B574C1">
            <w:pPr>
              <w:spacing w:line="265" w:lineRule="auto"/>
            </w:pPr>
          </w:p>
          <w:p w:rsidR="00B574C1" w:rsidRDefault="00051580">
            <w:pPr>
              <w:spacing w:before="60" w:line="178" w:lineRule="auto"/>
              <w:ind w:left="258"/>
              <w:rPr>
                <w:rFonts w:ascii="微软雅黑" w:eastAsia="微软雅黑" w:hAnsi="微软雅黑" w:cs="微软雅黑"/>
                <w:sz w:val="14"/>
                <w:szCs w:val="14"/>
              </w:rPr>
            </w:pPr>
            <w:r>
              <w:rPr>
                <w:rFonts w:ascii="微软雅黑" w:eastAsia="微软雅黑" w:hAnsi="微软雅黑" w:cs="微软雅黑"/>
                <w:sz w:val="14"/>
                <w:szCs w:val="14"/>
              </w:rPr>
              <w:t>月</w:t>
            </w:r>
          </w:p>
        </w:tc>
      </w:tr>
    </w:tbl>
    <w:p w:rsidR="00B574C1" w:rsidRDefault="00B574C1"/>
    <w:sectPr w:rsidR="00B574C1">
      <w:pgSz w:w="11905" w:h="16837"/>
      <w:pgMar w:top="1077" w:right="1037" w:bottom="0" w:left="1005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5338" w:rsidRDefault="00735338">
      <w:r>
        <w:separator/>
      </w:r>
    </w:p>
  </w:endnote>
  <w:endnote w:type="continuationSeparator" w:id="0">
    <w:p w:rsidR="00735338" w:rsidRDefault="00735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5338" w:rsidRDefault="00735338">
      <w:r>
        <w:separator/>
      </w:r>
    </w:p>
  </w:footnote>
  <w:footnote w:type="continuationSeparator" w:id="0">
    <w:p w:rsidR="00735338" w:rsidRDefault="007353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bordersDoNotSurroundHeader/>
  <w:bordersDoNotSurroundFooter/>
  <w:proofState w:spelling="clean" w:grammar="clean"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TA4NzIyN2MxYTlmMzQ1NGE2MjU5NWRkMjhlOGMxYTAifQ=="/>
  </w:docVars>
  <w:rsids>
    <w:rsidRoot w:val="00B574C1"/>
    <w:rsid w:val="00051580"/>
    <w:rsid w:val="00116447"/>
    <w:rsid w:val="00191C1F"/>
    <w:rsid w:val="001E6905"/>
    <w:rsid w:val="0047379C"/>
    <w:rsid w:val="00553836"/>
    <w:rsid w:val="00655A47"/>
    <w:rsid w:val="00663F6D"/>
    <w:rsid w:val="006E29F3"/>
    <w:rsid w:val="006F2827"/>
    <w:rsid w:val="006F5AD4"/>
    <w:rsid w:val="00735338"/>
    <w:rsid w:val="00850A66"/>
    <w:rsid w:val="00865249"/>
    <w:rsid w:val="0089221C"/>
    <w:rsid w:val="008B27FC"/>
    <w:rsid w:val="008B43C0"/>
    <w:rsid w:val="008F6F59"/>
    <w:rsid w:val="009674D9"/>
    <w:rsid w:val="00AF3CF3"/>
    <w:rsid w:val="00B574C1"/>
    <w:rsid w:val="00CE025D"/>
    <w:rsid w:val="00DD2E6E"/>
    <w:rsid w:val="00E26BA0"/>
    <w:rsid w:val="00E65EB9"/>
    <w:rsid w:val="09283EA8"/>
    <w:rsid w:val="68A11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1774</TotalTime>
  <Pages>2</Pages>
  <Words>244</Words>
  <Characters>1392</Characters>
  <Application>Microsoft Office Word</Application>
  <DocSecurity>0</DocSecurity>
  <Lines>11</Lines>
  <Paragraphs>3</Paragraphs>
  <ScaleCrop>false</ScaleCrop>
  <Company>china</Company>
  <LinksUpToDate>false</LinksUpToDate>
  <CharactersWithSpaces>1633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亿国川文化</dc:creator>
  <cp:lastModifiedBy>Administrator</cp:lastModifiedBy>
  <cp:revision>46</cp:revision>
  <dcterms:created xsi:type="dcterms:W3CDTF">2023-04-18T10:56:00Z</dcterms:created>
  <dcterms:modified xsi:type="dcterms:W3CDTF">2023-05-16T08:59:00Z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2023-05-15T10:46:08Z</vt:filetime>
  </property>
  <property fmtid="{D5CDD505-2E9C-101B-9397-08002B2CF9AE}" pid="4" name="KSOProductBuildVer">
    <vt:lpwstr>2052-11.1.0.14309</vt:lpwstr>
  </property>
  <property fmtid="{D5CDD505-2E9C-101B-9397-08002B2CF9AE}" pid="5" name="ICV">
    <vt:lpwstr>79FB9E17AF8F405AA5E4662BF0E7E981_12</vt:lpwstr>
  </property>
</Properties>
</file>