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606" w:firstLineChars="500"/>
        <w:jc w:val="both"/>
        <w:rPr>
          <w:rFonts w:hint="eastAsia" w:ascii="宋体" w:hAnsi="宋体" w:eastAsia="宋体" w:cs="宋体"/>
          <w:b/>
          <w:bCs w:val="0"/>
          <w:sz w:val="32"/>
          <w:szCs w:val="32"/>
          <w:lang w:val="en-US" w:eastAsia="zh-CN"/>
        </w:rPr>
      </w:pPr>
      <w:r>
        <w:rPr>
          <w:rFonts w:hint="eastAsia" w:ascii="宋体" w:hAnsi="宋体" w:eastAsia="宋体" w:cs="宋体"/>
          <w:b/>
          <w:bCs w:val="0"/>
          <w:sz w:val="32"/>
          <w:szCs w:val="32"/>
        </w:rPr>
        <w:t>202</w:t>
      </w:r>
      <w:r>
        <w:rPr>
          <w:rFonts w:hint="eastAsia" w:ascii="宋体" w:hAnsi="宋体" w:eastAsia="宋体" w:cs="宋体"/>
          <w:b/>
          <w:bCs w:val="0"/>
          <w:sz w:val="32"/>
          <w:szCs w:val="32"/>
          <w:lang w:val="en-US" w:eastAsia="zh-CN"/>
        </w:rPr>
        <w:t>3</w:t>
      </w:r>
      <w:r>
        <w:rPr>
          <w:rFonts w:hint="eastAsia" w:ascii="宋体" w:hAnsi="宋体" w:eastAsia="宋体" w:cs="宋体"/>
          <w:b/>
          <w:bCs w:val="0"/>
          <w:sz w:val="32"/>
          <w:szCs w:val="32"/>
        </w:rPr>
        <w:t>年广西“6·6爱眼日”活动</w:t>
      </w:r>
      <w:r>
        <w:rPr>
          <w:rFonts w:hint="eastAsia" w:ascii="宋体" w:hAnsi="宋体" w:eastAsia="宋体" w:cs="宋体"/>
          <w:b/>
          <w:bCs w:val="0"/>
          <w:sz w:val="32"/>
          <w:szCs w:val="32"/>
          <w:lang w:val="en-US" w:eastAsia="zh-CN"/>
        </w:rPr>
        <w:t>方案</w:t>
      </w:r>
    </w:p>
    <w:p>
      <w:pPr>
        <w:pStyle w:val="6"/>
        <w:spacing w:line="360" w:lineRule="auto"/>
        <w:rPr>
          <w:rFonts w:hint="eastAsia" w:ascii="宋体" w:hAnsi="宋体" w:eastAsia="宋体" w:cs="宋体"/>
          <w:sz w:val="24"/>
          <w:szCs w:val="24"/>
          <w:lang w:val="en-US" w:eastAsia="zh-CN"/>
        </w:rPr>
      </w:pPr>
    </w:p>
    <w:p>
      <w:pPr>
        <w:numPr>
          <w:ilvl w:val="0"/>
          <w:numId w:val="0"/>
        </w:numPr>
        <w:spacing w:line="360" w:lineRule="auto"/>
        <w:ind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rPr>
        <w:t>为了深入贯彻习近平总书记关于儿童青少年近视防控系列重要指示批示精神，推动我区进一步落实《关于做好2023年全国“爱眼日”宣传教育周活动的通知》《国家卫生健康委办公厅关于开展2023年全国“爱眼日”宣传教育周活动的通知》，持续深化近视防控宣教，提高近视防控知识普及率和知晓率，</w:t>
      </w:r>
      <w:r>
        <w:rPr>
          <w:rFonts w:hint="eastAsia" w:ascii="宋体" w:hAnsi="宋体" w:eastAsia="宋体" w:cs="宋体"/>
          <w:color w:val="222222"/>
          <w:spacing w:val="8"/>
          <w:sz w:val="24"/>
          <w:szCs w:val="24"/>
        </w:rPr>
        <w:t>自治区卫生健康委员会和广西中医药大学第一附属医院、广西儿童青少年近视防控技术指导中心联合开展</w:t>
      </w:r>
      <w:r>
        <w:rPr>
          <w:rFonts w:hint="eastAsia" w:ascii="宋体" w:hAnsi="宋体" w:eastAsia="宋体" w:cs="宋体"/>
          <w:sz w:val="24"/>
          <w:szCs w:val="24"/>
          <w:shd w:val="clear" w:color="auto" w:fill="FFFFFF"/>
        </w:rPr>
        <w:t>202</w:t>
      </w:r>
      <w:r>
        <w:rPr>
          <w:rFonts w:hint="eastAsia" w:ascii="宋体" w:hAnsi="宋体" w:eastAsia="宋体" w:cs="宋体"/>
          <w:sz w:val="24"/>
          <w:szCs w:val="24"/>
          <w:shd w:val="clear" w:color="auto" w:fill="FFFFFF"/>
          <w:lang w:val="en-US" w:eastAsia="zh-CN"/>
        </w:rPr>
        <w:t>3</w:t>
      </w:r>
      <w:r>
        <w:rPr>
          <w:rFonts w:hint="eastAsia" w:ascii="宋体" w:hAnsi="宋体" w:eastAsia="宋体" w:cs="宋体"/>
          <w:sz w:val="24"/>
          <w:szCs w:val="24"/>
          <w:shd w:val="clear" w:color="auto" w:fill="FFFFFF"/>
        </w:rPr>
        <w:t>年广西“6·6爱眼日”活动，</w:t>
      </w:r>
      <w:r>
        <w:rPr>
          <w:rFonts w:hint="eastAsia" w:ascii="宋体" w:hAnsi="宋体" w:eastAsia="宋体" w:cs="宋体"/>
          <w:sz w:val="24"/>
          <w:szCs w:val="24"/>
          <w:shd w:val="clear" w:color="auto" w:fill="FFFFFF"/>
          <w:lang w:eastAsia="zh-CN"/>
        </w:rPr>
        <w:t>此次</w:t>
      </w:r>
      <w:r>
        <w:rPr>
          <w:rFonts w:hint="eastAsia" w:ascii="宋体" w:hAnsi="宋体" w:eastAsia="宋体" w:cs="宋体"/>
          <w:sz w:val="24"/>
          <w:szCs w:val="24"/>
          <w:shd w:val="clear" w:color="auto" w:fill="FFFFFF"/>
        </w:rPr>
        <w:t>活动</w:t>
      </w:r>
      <w:r>
        <w:rPr>
          <w:rFonts w:hint="eastAsia" w:ascii="宋体" w:hAnsi="宋体" w:eastAsia="宋体" w:cs="宋体"/>
          <w:sz w:val="24"/>
          <w:szCs w:val="24"/>
          <w:shd w:val="clear" w:color="auto" w:fill="FFFFFF"/>
          <w:lang w:eastAsia="zh-CN"/>
        </w:rPr>
        <w:t>的</w:t>
      </w:r>
      <w:r>
        <w:rPr>
          <w:rFonts w:hint="eastAsia" w:ascii="宋体" w:hAnsi="宋体" w:eastAsia="宋体" w:cs="宋体"/>
          <w:sz w:val="24"/>
          <w:szCs w:val="24"/>
          <w:shd w:val="clear" w:color="auto" w:fill="FFFFFF"/>
        </w:rPr>
        <w:t>主题为：守护“瞳心” 逐梦未来——学龄前儿童主动眼保健操大赛。活动内容</w:t>
      </w:r>
      <w:bookmarkStart w:id="0" w:name="_GoBack"/>
      <w:bookmarkEnd w:id="0"/>
      <w:r>
        <w:rPr>
          <w:rFonts w:hint="eastAsia" w:ascii="宋体" w:hAnsi="宋体" w:eastAsia="宋体" w:cs="宋体"/>
          <w:sz w:val="24"/>
          <w:szCs w:val="24"/>
          <w:shd w:val="clear" w:color="auto" w:fill="FFFFFF"/>
          <w:lang w:val="en-US" w:eastAsia="zh-CN"/>
        </w:rPr>
        <w:t>具体如下：</w:t>
      </w:r>
    </w:p>
    <w:p>
      <w:pPr>
        <w:pStyle w:val="6"/>
        <w:spacing w:line="360" w:lineRule="auto"/>
        <w:rPr>
          <w:rFonts w:hint="eastAsia" w:ascii="宋体" w:hAnsi="宋体" w:eastAsia="宋体" w:cs="宋体"/>
          <w:lang w:val="en-US" w:eastAsia="zh-CN"/>
        </w:rPr>
      </w:pPr>
    </w:p>
    <w:p>
      <w:pPr>
        <w:numPr>
          <w:ilvl w:val="0"/>
          <w:numId w:val="1"/>
        </w:numPr>
        <w:spacing w:line="360" w:lineRule="auto"/>
        <w:ind w:left="0" w:leftChars="0" w:firstLine="420" w:firstLineChars="0"/>
        <w:rPr>
          <w:rFonts w:hint="eastAsia" w:ascii="宋体" w:hAnsi="宋体" w:eastAsia="宋体" w:cs="宋体"/>
          <w:b/>
          <w:bCs/>
          <w:color w:val="FF0000"/>
          <w:sz w:val="24"/>
          <w:szCs w:val="24"/>
          <w:shd w:val="clear" w:color="auto" w:fill="FFFFFF"/>
        </w:rPr>
      </w:pPr>
      <w:r>
        <w:rPr>
          <w:rFonts w:hint="eastAsia" w:ascii="宋体" w:hAnsi="宋体" w:eastAsia="宋体" w:cs="宋体"/>
          <w:b/>
          <w:bCs/>
          <w:color w:val="FF0000"/>
          <w:sz w:val="24"/>
          <w:szCs w:val="24"/>
          <w:shd w:val="clear" w:color="auto" w:fill="FFFFFF"/>
          <w:lang w:val="en-US" w:eastAsia="zh-CN"/>
        </w:rPr>
        <w:t>眼保健操大赛预告视频拍摄活动举办</w:t>
      </w:r>
    </w:p>
    <w:p>
      <w:pPr>
        <w:pStyle w:val="6"/>
        <w:numPr>
          <w:ilvl w:val="0"/>
          <w:numId w:val="2"/>
        </w:numPr>
        <w:ind w:left="0" w:leftChars="0" w:firstLine="420" w:firstLineChars="0"/>
        <w:jc w:val="both"/>
        <w:rPr>
          <w:rFonts w:hint="default" w:ascii="宋体" w:hAnsi="宋体" w:eastAsia="宋体" w:cs="宋体"/>
          <w:b/>
          <w:bCs/>
          <w:color w:val="FF0000"/>
          <w:sz w:val="24"/>
          <w:szCs w:val="24"/>
          <w:shd w:val="clear" w:color="auto" w:fill="FFFFFF"/>
          <w:lang w:val="en-US" w:eastAsia="zh-CN"/>
        </w:rPr>
      </w:pPr>
      <w:r>
        <w:rPr>
          <w:rFonts w:hint="eastAsia" w:ascii="宋体" w:hAnsi="宋体" w:eastAsia="宋体" w:cs="宋体"/>
          <w:b/>
          <w:bCs/>
          <w:color w:val="FF0000"/>
          <w:sz w:val="24"/>
          <w:szCs w:val="24"/>
          <w:shd w:val="clear" w:color="auto" w:fill="FFFFFF"/>
          <w:lang w:val="en-US" w:eastAsia="zh-CN"/>
        </w:rPr>
        <w:t>活动预告</w:t>
      </w:r>
    </w:p>
    <w:p>
      <w:pPr>
        <w:numPr>
          <w:ilvl w:val="0"/>
          <w:numId w:val="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时间：2023年6月-7月</w:t>
      </w:r>
    </w:p>
    <w:p>
      <w:pPr>
        <w:numPr>
          <w:ilvl w:val="0"/>
          <w:numId w:val="3"/>
        </w:numPr>
        <w:spacing w:line="360" w:lineRule="auto"/>
        <w:ind w:left="425" w:leftChars="0" w:hanging="425"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内容：</w:t>
      </w:r>
      <w:r>
        <w:rPr>
          <w:rFonts w:hint="eastAsia" w:ascii="宋体" w:hAnsi="宋体" w:eastAsia="宋体" w:cs="宋体"/>
          <w:color w:val="FF0000"/>
          <w:sz w:val="24"/>
          <w:szCs w:val="24"/>
          <w:lang w:val="en-US" w:eastAsia="zh-CN"/>
        </w:rPr>
        <w:t>为眼保健操大赛视频拍摄活动进行活动预告，展示播放相关视频，宣读倡议书等，在公众号做活动直播</w:t>
      </w:r>
      <w:r>
        <w:rPr>
          <w:rFonts w:hint="eastAsia" w:ascii="宋体" w:hAnsi="宋体" w:eastAsia="宋体" w:cs="宋体"/>
          <w:color w:val="auto"/>
          <w:sz w:val="24"/>
          <w:szCs w:val="24"/>
          <w:lang w:val="en-US" w:eastAsia="zh-CN"/>
        </w:rPr>
        <w:t>。</w:t>
      </w:r>
    </w:p>
    <w:p>
      <w:pPr>
        <w:numPr>
          <w:ilvl w:val="0"/>
          <w:numId w:val="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要求：</w:t>
      </w:r>
    </w:p>
    <w:p>
      <w:pPr>
        <w:numPr>
          <w:ilvl w:val="0"/>
          <w:numId w:val="4"/>
        </w:numPr>
        <w:spacing w:line="360" w:lineRule="auto"/>
        <w:ind w:left="425" w:leftChars="0" w:hanging="425" w:firstLineChars="0"/>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根据要求选取一个学校，为眼保健操大赛视频拍摄活动进行活动预告；</w:t>
      </w:r>
    </w:p>
    <w:p>
      <w:pPr>
        <w:numPr>
          <w:ilvl w:val="0"/>
          <w:numId w:val="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配备专业音响设备一套，要求：</w:t>
      </w:r>
    </w:p>
    <w:p>
      <w:pPr>
        <w:numPr>
          <w:ilvl w:val="0"/>
          <w:numId w:val="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IBO线阵音响：全屏音响4只、低音音响2只、返听音响2只、IBQ数字控台1台、信号放大器1台、IBO功放2台；</w:t>
      </w:r>
    </w:p>
    <w:p>
      <w:pPr>
        <w:numPr>
          <w:ilvl w:val="0"/>
          <w:numId w:val="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配备专业摄像和录像人员对全场活动进行拍摄和录制，要求：</w:t>
      </w:r>
    </w:p>
    <w:p>
      <w:pPr>
        <w:numPr>
          <w:ilvl w:val="0"/>
          <w:numId w:val="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机位 索尼fs5、fx6 3个、bmd4k导播台、摄影1人、花絮1人、通话系统一套、无线图传2套、音频隔离器一套；</w:t>
      </w:r>
    </w:p>
    <w:p>
      <w:pPr>
        <w:numPr>
          <w:ilvl w:val="0"/>
          <w:numId w:val="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设计学生眼保健操演示、宣读倡议书环节；</w:t>
      </w:r>
    </w:p>
    <w:p>
      <w:pPr>
        <w:numPr>
          <w:ilvl w:val="0"/>
          <w:numId w:val="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为学生准备活动奖品；</w:t>
      </w:r>
    </w:p>
    <w:p>
      <w:pPr>
        <w:numPr>
          <w:ilvl w:val="0"/>
          <w:numId w:val="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完成预告活动场地布置；</w:t>
      </w:r>
    </w:p>
    <w:p>
      <w:pPr>
        <w:numPr>
          <w:ilvl w:val="0"/>
          <w:numId w:val="4"/>
        </w:numPr>
        <w:spacing w:line="360" w:lineRule="auto"/>
        <w:ind w:left="425" w:leftChars="0" w:hanging="425" w:firstLineChars="0"/>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sz w:val="24"/>
          <w:szCs w:val="24"/>
          <w:lang w:val="en-US" w:eastAsia="zh-CN"/>
        </w:rPr>
        <w:t>制作相关视频；</w:t>
      </w:r>
    </w:p>
    <w:p>
      <w:pPr>
        <w:numPr>
          <w:ilvl w:val="0"/>
          <w:numId w:val="4"/>
        </w:numPr>
        <w:spacing w:line="360" w:lineRule="auto"/>
        <w:ind w:left="425" w:leftChars="0" w:hanging="425" w:firstLineChars="0"/>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sz w:val="24"/>
          <w:szCs w:val="24"/>
          <w:lang w:val="en-US" w:eastAsia="zh-CN"/>
        </w:rPr>
        <w:t>预告活动全程需要在“广西儿童青少年眼健康管理平台（0-18岁）”的公众号做活动直播。</w:t>
      </w:r>
    </w:p>
    <w:p>
      <w:pPr>
        <w:pStyle w:val="6"/>
        <w:numPr>
          <w:ilvl w:val="0"/>
          <w:numId w:val="2"/>
        </w:numPr>
        <w:ind w:left="0" w:leftChars="0" w:firstLine="420" w:firstLineChars="0"/>
        <w:jc w:val="both"/>
        <w:rPr>
          <w:rFonts w:hint="eastAsia" w:ascii="宋体" w:hAnsi="宋体" w:eastAsia="宋体" w:cs="宋体"/>
          <w:b/>
          <w:bCs/>
          <w:color w:val="auto"/>
          <w:sz w:val="24"/>
          <w:szCs w:val="24"/>
          <w:shd w:val="clear" w:color="auto" w:fill="FFFFFF"/>
          <w:lang w:val="en-US" w:eastAsia="zh-CN"/>
        </w:rPr>
      </w:pPr>
      <w:r>
        <w:rPr>
          <w:rFonts w:hint="eastAsia" w:ascii="宋体" w:hAnsi="宋体" w:eastAsia="宋体" w:cs="宋体"/>
          <w:b/>
          <w:bCs/>
          <w:color w:val="auto"/>
          <w:sz w:val="24"/>
          <w:szCs w:val="24"/>
          <w:shd w:val="clear" w:color="auto" w:fill="FFFFFF"/>
          <w:lang w:val="en-US" w:eastAsia="zh-CN"/>
        </w:rPr>
        <w:t>“学龄前儿童主动眼保健操大赛”活动视频拍摄录制</w:t>
      </w:r>
    </w:p>
    <w:p>
      <w:pPr>
        <w:numPr>
          <w:ilvl w:val="0"/>
          <w:numId w:val="5"/>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时间：2023年6月-11月中旬</w:t>
      </w:r>
    </w:p>
    <w:p>
      <w:pPr>
        <w:numPr>
          <w:ilvl w:val="0"/>
          <w:numId w:val="5"/>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内容：征集作品，评选作品，获奖作品展示，作品颁奖。</w:t>
      </w:r>
    </w:p>
    <w:p>
      <w:pPr>
        <w:numPr>
          <w:ilvl w:val="0"/>
          <w:numId w:val="5"/>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要求：</w:t>
      </w:r>
    </w:p>
    <w:p>
      <w:pPr>
        <w:numPr>
          <w:ilvl w:val="0"/>
          <w:numId w:val="6"/>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活动期间，成立两个摄制组，随机走进广西各地市20所学校，指导参赛学校拍摄眼保健操视频。录制期数为1部，视频时长5分钟左右。提供三个剪辑后的视频，包括1个2分钟的赛事快剪，2个1分钟的优秀作品展示混剪。</w:t>
      </w:r>
    </w:p>
    <w:p>
      <w:pPr>
        <w:numPr>
          <w:ilvl w:val="0"/>
          <w:numId w:val="6"/>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视频参数要求（要求在影像摄制软硬件上采用4K全流程视频制作）：</w:t>
      </w:r>
    </w:p>
    <w:p>
      <w:pPr>
        <w:numPr>
          <w:ilvl w:val="0"/>
          <w:numId w:val="7"/>
        </w:num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后期制作使用Pr等软件进行剪辑、特效、调色。</w:t>
      </w:r>
    </w:p>
    <w:p>
      <w:pPr>
        <w:numPr>
          <w:ilvl w:val="0"/>
          <w:numId w:val="7"/>
        </w:num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数据存储方面采用云端储存，确保珍贵影像资料的安全。</w:t>
      </w:r>
    </w:p>
    <w:p>
      <w:pPr>
        <w:numPr>
          <w:ilvl w:val="0"/>
          <w:numId w:val="6"/>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视频录制要求：</w:t>
      </w:r>
    </w:p>
    <w:p>
      <w:pPr>
        <w:numPr>
          <w:ilvl w:val="0"/>
          <w:numId w:val="8"/>
        </w:num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视频片头片尾要按采购方的要求设置必要的展示LOGO及元素。</w:t>
      </w:r>
    </w:p>
    <w:p>
      <w:pPr>
        <w:numPr>
          <w:ilvl w:val="0"/>
          <w:numId w:val="8"/>
        </w:num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录制剪辑好的视频要在指定时间内拷贝给指定部门。</w:t>
      </w:r>
    </w:p>
    <w:p>
      <w:pPr>
        <w:numPr>
          <w:ilvl w:val="0"/>
          <w:numId w:val="8"/>
        </w:num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版权归医院所有。</w:t>
      </w:r>
    </w:p>
    <w:p>
      <w:pPr>
        <w:numPr>
          <w:ilvl w:val="0"/>
          <w:numId w:val="6"/>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准备视频拍摄道具：</w:t>
      </w:r>
    </w:p>
    <w:p>
      <w:pPr>
        <w:numPr>
          <w:ilvl w:val="0"/>
          <w:numId w:val="9"/>
        </w:num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设备要求：前期录制采用UHDTV标准的3840×2160拍摄，色彩空间采用LOG色彩模式，ProRes 422 10bit格式编码封装，视频帧率25帧/秒。动态码流的最高码率不高于12000Kbps，最低码率不得低于1024Kbps。在同一视频中分辨率统一，不标清和高清混用。</w:t>
      </w:r>
    </w:p>
    <w:p>
      <w:pPr>
        <w:numPr>
          <w:ilvl w:val="0"/>
          <w:numId w:val="9"/>
        </w:numPr>
        <w:spacing w:line="360" w:lineRule="auto"/>
        <w:ind w:left="0" w:leftChars="0" w:firstLine="480" w:firstLineChars="200"/>
        <w:rPr>
          <w:rFonts w:hint="eastAsia"/>
          <w:sz w:val="24"/>
          <w:szCs w:val="24"/>
          <w:lang w:val="en-US" w:eastAsia="zh-CN"/>
        </w:rPr>
      </w:pPr>
      <w:r>
        <w:rPr>
          <w:rFonts w:hint="eastAsia" w:ascii="宋体" w:hAnsi="宋体" w:eastAsia="宋体" w:cs="宋体"/>
          <w:sz w:val="24"/>
          <w:szCs w:val="24"/>
          <w:lang w:val="en-US" w:eastAsia="zh-CN"/>
        </w:rPr>
        <w:t>灯光要求：采用达到或优于美国Kino Flo系列镝灯、Aputure等专业级影视灯光，能创造出合适的光影效果，能满足即使在照明条件不佳的环境也可以实现色彩的准确还原。</w:t>
      </w:r>
    </w:p>
    <w:p>
      <w:pPr>
        <w:numPr>
          <w:ilvl w:val="0"/>
          <w:numId w:val="6"/>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后勤物质：水、纸巾</w:t>
      </w:r>
    </w:p>
    <w:p>
      <w:pPr>
        <w:numPr>
          <w:ilvl w:val="0"/>
          <w:numId w:val="6"/>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邀请6位评委（正高级、副高级）评奖；</w:t>
      </w:r>
    </w:p>
    <w:p>
      <w:pPr>
        <w:numPr>
          <w:ilvl w:val="0"/>
          <w:numId w:val="6"/>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准备现场颁奖的奖品、证书。</w:t>
      </w:r>
    </w:p>
    <w:p>
      <w:pPr>
        <w:numPr>
          <w:ilvl w:val="0"/>
          <w:numId w:val="1"/>
        </w:numPr>
        <w:spacing w:line="360" w:lineRule="auto"/>
        <w:ind w:left="0" w:leftChars="0" w:firstLine="420" w:firstLineChars="0"/>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lang w:val="en-US" w:eastAsia="zh-CN"/>
        </w:rPr>
        <w:t>2023年爱眼日主题活动的宣传推广</w:t>
      </w:r>
    </w:p>
    <w:p>
      <w:pPr>
        <w:numPr>
          <w:ilvl w:val="0"/>
          <w:numId w:val="10"/>
        </w:numPr>
        <w:spacing w:line="360" w:lineRule="auto"/>
        <w:ind w:left="0" w:leftChars="0"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时间：2023年6月-10月30日</w:t>
      </w:r>
    </w:p>
    <w:p>
      <w:pPr>
        <w:numPr>
          <w:ilvl w:val="0"/>
          <w:numId w:val="10"/>
        </w:numPr>
        <w:spacing w:line="360" w:lineRule="auto"/>
        <w:ind w:left="0" w:leftChars="0"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内容：全程宣传推广本次广西“6·6爱眼日”活动</w:t>
      </w:r>
    </w:p>
    <w:p>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要求 ：</w:t>
      </w:r>
    </w:p>
    <w:p>
      <w:pPr>
        <w:numPr>
          <w:ilvl w:val="0"/>
          <w:numId w:val="11"/>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第一阶段宣传推广内容：</w:t>
      </w:r>
    </w:p>
    <w:p>
      <w:pPr>
        <w:numPr>
          <w:ilvl w:val="0"/>
          <w:numId w:val="12"/>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推广时间：6月-8月连续推广。（具体开始时间按照合同签订时间）</w:t>
      </w:r>
    </w:p>
    <w:p>
      <w:pPr>
        <w:numPr>
          <w:ilvl w:val="0"/>
          <w:numId w:val="12"/>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推广内容：围绕活动仪式与眼保健操短视频大赛，介绍活动的时间、内容及意义等，进行活动宣传推广。</w:t>
      </w:r>
    </w:p>
    <w:p>
      <w:pPr>
        <w:numPr>
          <w:ilvl w:val="0"/>
          <w:numId w:val="12"/>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推广形式：</w:t>
      </w:r>
    </w:p>
    <w:p>
      <w:pPr>
        <w:numPr>
          <w:ilvl w:val="0"/>
          <w:numId w:val="13"/>
        </w:num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仪式现场快剪视频宣传片（1个，30秒-120秒）；</w:t>
      </w:r>
    </w:p>
    <w:p>
      <w:pPr>
        <w:numPr>
          <w:ilvl w:val="0"/>
          <w:numId w:val="13"/>
        </w:num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仪式现场全程直播回放视频（1个）；</w:t>
      </w:r>
    </w:p>
    <w:p>
      <w:pPr>
        <w:numPr>
          <w:ilvl w:val="0"/>
          <w:numId w:val="13"/>
        </w:num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仪式现场留影照片结合文章内容发新闻稿（1篇）；</w:t>
      </w:r>
    </w:p>
    <w:p>
      <w:pPr>
        <w:numPr>
          <w:ilvl w:val="0"/>
          <w:numId w:val="12"/>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推广平台：</w:t>
      </w:r>
    </w:p>
    <w:p>
      <w:pPr>
        <w:numPr>
          <w:ilvl w:val="0"/>
          <w:numId w:val="14"/>
        </w:num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视频发：广西近视防控抖音号、广西近视防控快手号、广西儿童青少年眼健康云管理平台公众号；</w:t>
      </w:r>
    </w:p>
    <w:p>
      <w:pPr>
        <w:numPr>
          <w:ilvl w:val="0"/>
          <w:numId w:val="14"/>
        </w:num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新闻稿发：广西新闻网、广西视窗、中国广西网、南宁新闻网、广西都市网。</w:t>
      </w:r>
    </w:p>
    <w:p>
      <w:pPr>
        <w:numPr>
          <w:ilvl w:val="0"/>
          <w:numId w:val="11"/>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第二阶段宣传推广内容：</w:t>
      </w:r>
    </w:p>
    <w:p>
      <w:pPr>
        <w:numPr>
          <w:ilvl w:val="0"/>
          <w:numId w:val="15"/>
        </w:numPr>
        <w:spacing w:line="360" w:lineRule="auto"/>
        <w:ind w:left="425" w:leftChars="0" w:hanging="425" w:firstLineChars="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推广时间：8月15日-9月30日连续推广。</w:t>
      </w:r>
    </w:p>
    <w:p>
      <w:pPr>
        <w:numPr>
          <w:ilvl w:val="0"/>
          <w:numId w:val="15"/>
        </w:numPr>
        <w:spacing w:line="360" w:lineRule="auto"/>
        <w:ind w:left="425" w:leftChars="0" w:hanging="425" w:firstLineChars="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推广内容：</w:t>
      </w:r>
    </w:p>
    <w:p>
      <w:pPr>
        <w:numPr>
          <w:ilvl w:val="0"/>
          <w:numId w:val="16"/>
        </w:numPr>
        <w:spacing w:line="360" w:lineRule="auto"/>
        <w:ind w:left="0" w:leftChars="0"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展示学生（至少10个）积极参赛排练的过程；</w:t>
      </w:r>
    </w:p>
    <w:p>
      <w:pPr>
        <w:numPr>
          <w:ilvl w:val="0"/>
          <w:numId w:val="16"/>
        </w:numPr>
        <w:spacing w:line="360" w:lineRule="auto"/>
        <w:ind w:left="0" w:leftChars="0"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展示老师、家长及学生（至少10个）对活动的评价；</w:t>
      </w:r>
    </w:p>
    <w:p>
      <w:pPr>
        <w:numPr>
          <w:ilvl w:val="0"/>
          <w:numId w:val="16"/>
        </w:numPr>
        <w:spacing w:line="360" w:lineRule="auto"/>
        <w:ind w:left="0" w:leftChars="0"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展示学生参赛作品（至少10个）；</w:t>
      </w:r>
    </w:p>
    <w:p>
      <w:pPr>
        <w:numPr>
          <w:ilvl w:val="0"/>
          <w:numId w:val="15"/>
        </w:numPr>
        <w:spacing w:line="360" w:lineRule="auto"/>
        <w:ind w:left="425" w:leftChars="0" w:hanging="425" w:firstLineChars="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推广形式：</w:t>
      </w:r>
    </w:p>
    <w:p>
      <w:pPr>
        <w:numPr>
          <w:ilvl w:val="0"/>
          <w:numId w:val="17"/>
        </w:numPr>
        <w:spacing w:line="360" w:lineRule="auto"/>
        <w:ind w:left="0" w:leftChars="0"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校园拍摄花絮快剪视频（1个，30秒-120秒）；</w:t>
      </w:r>
    </w:p>
    <w:p>
      <w:pPr>
        <w:numPr>
          <w:ilvl w:val="0"/>
          <w:numId w:val="17"/>
        </w:numPr>
        <w:spacing w:line="360" w:lineRule="auto"/>
        <w:ind w:left="0" w:leftChars="0"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公众号推文（3篇）；</w:t>
      </w:r>
    </w:p>
    <w:p>
      <w:pPr>
        <w:numPr>
          <w:ilvl w:val="0"/>
          <w:numId w:val="15"/>
        </w:numPr>
        <w:spacing w:line="360" w:lineRule="auto"/>
        <w:ind w:left="425" w:leftChars="0" w:hanging="425" w:firstLineChars="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推广平台：</w:t>
      </w:r>
    </w:p>
    <w:p>
      <w:pPr>
        <w:numPr>
          <w:ilvl w:val="0"/>
          <w:numId w:val="18"/>
        </w:numPr>
        <w:spacing w:line="360" w:lineRule="auto"/>
        <w:ind w:left="0" w:leftChars="0"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视频发广西近视防控抖音号、广西近视防控快手号、广西儿童青少年眼健康云管理平台公众号；</w:t>
      </w:r>
    </w:p>
    <w:p>
      <w:pPr>
        <w:numPr>
          <w:ilvl w:val="0"/>
          <w:numId w:val="18"/>
        </w:numPr>
        <w:spacing w:line="360" w:lineRule="auto"/>
        <w:ind w:left="0" w:leftChars="0"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公众号推文发广西儿童青少年近视防控平台。</w:t>
      </w:r>
    </w:p>
    <w:p>
      <w:pPr>
        <w:numPr>
          <w:ilvl w:val="0"/>
          <w:numId w:val="11"/>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第三阶段宣传推广内容：</w:t>
      </w:r>
    </w:p>
    <w:p>
      <w:pPr>
        <w:numPr>
          <w:ilvl w:val="0"/>
          <w:numId w:val="19"/>
        </w:numPr>
        <w:spacing w:line="360" w:lineRule="auto"/>
        <w:ind w:left="425" w:leftChars="0" w:hanging="425" w:firstLineChars="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推广时间：9月30日-10月30日连续宣传。</w:t>
      </w:r>
    </w:p>
    <w:p>
      <w:pPr>
        <w:numPr>
          <w:ilvl w:val="0"/>
          <w:numId w:val="19"/>
        </w:numPr>
        <w:spacing w:line="360" w:lineRule="auto"/>
        <w:ind w:left="425" w:leftChars="0" w:hanging="425" w:firstLineChars="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推广内容：集中展示宣传获奖的作品（根据获奖作品数量决定，至少</w:t>
      </w:r>
      <w:r>
        <w:rPr>
          <w:rFonts w:hint="eastAsia" w:ascii="宋体" w:hAnsi="宋体" w:eastAsia="宋体" w:cs="宋体"/>
          <w:sz w:val="24"/>
          <w:szCs w:val="24"/>
          <w:shd w:val="clear" w:color="auto" w:fill="FFFFFF"/>
          <w:lang w:val="en-US" w:eastAsia="zh-CN"/>
        </w:rPr>
        <w:t>2</w:t>
      </w:r>
      <w:r>
        <w:rPr>
          <w:rFonts w:hint="eastAsia" w:ascii="宋体" w:hAnsi="宋体" w:eastAsia="宋体" w:cs="宋体"/>
          <w:sz w:val="24"/>
          <w:szCs w:val="24"/>
          <w:shd w:val="clear" w:color="auto" w:fill="FFFFFF"/>
        </w:rPr>
        <w:t>0个）。</w:t>
      </w:r>
    </w:p>
    <w:p>
      <w:pPr>
        <w:numPr>
          <w:ilvl w:val="0"/>
          <w:numId w:val="19"/>
        </w:numPr>
        <w:spacing w:line="360" w:lineRule="auto"/>
        <w:ind w:left="425" w:leftChars="0" w:hanging="425" w:firstLineChars="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推广形式：公众号推文（</w:t>
      </w:r>
      <w:r>
        <w:rPr>
          <w:rFonts w:hint="eastAsia" w:ascii="宋体" w:hAnsi="宋体" w:eastAsia="宋体" w:cs="宋体"/>
          <w:sz w:val="24"/>
          <w:szCs w:val="24"/>
          <w:shd w:val="clear" w:color="auto" w:fill="FFFFFF"/>
          <w:lang w:val="en-US" w:eastAsia="zh-CN"/>
        </w:rPr>
        <w:t>3</w:t>
      </w:r>
      <w:r>
        <w:rPr>
          <w:rFonts w:hint="eastAsia" w:ascii="宋体" w:hAnsi="宋体" w:eastAsia="宋体" w:cs="宋体"/>
          <w:sz w:val="24"/>
          <w:szCs w:val="24"/>
          <w:shd w:val="clear" w:color="auto" w:fill="FFFFFF"/>
        </w:rPr>
        <w:t>篇）。</w:t>
      </w:r>
    </w:p>
    <w:p>
      <w:pPr>
        <w:numPr>
          <w:ilvl w:val="0"/>
          <w:numId w:val="19"/>
        </w:numPr>
        <w:spacing w:line="360" w:lineRule="auto"/>
        <w:ind w:left="425" w:leftChars="0" w:hanging="425" w:firstLineChars="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推广平台：广西儿童青少年眼健康云管理平台公众号。</w:t>
      </w:r>
    </w:p>
    <w:p>
      <w:pPr>
        <w:numPr>
          <w:ilvl w:val="0"/>
          <w:numId w:val="11"/>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活动总体推广效果：</w:t>
      </w:r>
    </w:p>
    <w:p>
      <w:pPr>
        <w:numPr>
          <w:ilvl w:val="0"/>
          <w:numId w:val="0"/>
        </w:numPr>
        <w:spacing w:line="360" w:lineRule="auto"/>
        <w:ind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眼保健操大赛三个阶段宣传推广内容合计曝光量10万以上（曝光数据计算包括文章阅读量，视频播放量等）。</w:t>
      </w:r>
    </w:p>
    <w:p>
      <w:pPr>
        <w:spacing w:line="360" w:lineRule="auto"/>
        <w:rPr>
          <w:rFonts w:hint="eastAsia" w:ascii="宋体" w:hAnsi="宋体" w:eastAsia="宋体" w:cs="宋体"/>
        </w:rPr>
      </w:pPr>
    </w:p>
    <w:p>
      <w:pPr>
        <w:pStyle w:val="6"/>
        <w:spacing w:line="360" w:lineRule="auto"/>
        <w:jc w:val="right"/>
        <w:rPr>
          <w:rFonts w:hint="eastAsia" w:ascii="宋体" w:hAnsi="宋体" w:eastAsia="宋体" w:cs="宋体"/>
          <w:b w:val="0"/>
          <w:bCs/>
          <w:lang w:val="en-US" w:eastAsia="zh-CN"/>
        </w:rPr>
      </w:pPr>
      <w:r>
        <w:rPr>
          <w:rFonts w:hint="eastAsia" w:ascii="宋体" w:hAnsi="宋体" w:eastAsia="宋体" w:cs="宋体"/>
          <w:sz w:val="24"/>
          <w:szCs w:val="24"/>
          <w:shd w:val="clear" w:color="auto" w:fill="FFFFFF"/>
          <w:lang w:val="en-US" w:eastAsia="zh-CN"/>
        </w:rPr>
        <w:t xml:space="preserve">    </w:t>
      </w:r>
      <w:r>
        <w:rPr>
          <w:rFonts w:hint="eastAsia" w:ascii="宋体" w:hAnsi="宋体" w:eastAsia="宋体" w:cs="宋体"/>
          <w:b w:val="0"/>
          <w:bCs/>
          <w:sz w:val="24"/>
          <w:szCs w:val="24"/>
          <w:shd w:val="clear" w:color="auto" w:fill="FFFFFF"/>
          <w:lang w:val="en-US" w:eastAsia="zh-CN"/>
        </w:rPr>
        <w:t>2023年6月</w:t>
      </w:r>
    </w:p>
    <w:p>
      <w:pPr>
        <w:spacing w:line="360" w:lineRule="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7A"/>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243CC"/>
    <w:multiLevelType w:val="singleLevel"/>
    <w:tmpl w:val="917243CC"/>
    <w:lvl w:ilvl="0" w:tentative="0">
      <w:start w:val="1"/>
      <w:numFmt w:val="chineseCounting"/>
      <w:suff w:val="nothing"/>
      <w:lvlText w:val="（%1）"/>
      <w:lvlJc w:val="left"/>
      <w:pPr>
        <w:ind w:left="0" w:firstLine="420"/>
      </w:pPr>
      <w:rPr>
        <w:rFonts w:hint="eastAsia"/>
      </w:rPr>
    </w:lvl>
  </w:abstractNum>
  <w:abstractNum w:abstractNumId="1">
    <w:nsid w:val="96ABA00D"/>
    <w:multiLevelType w:val="singleLevel"/>
    <w:tmpl w:val="96ABA00D"/>
    <w:lvl w:ilvl="0" w:tentative="0">
      <w:start w:val="1"/>
      <w:numFmt w:val="decimalEnclosedCircleChinese"/>
      <w:suff w:val="nothing"/>
      <w:lvlText w:val="%1　"/>
      <w:lvlJc w:val="left"/>
      <w:pPr>
        <w:ind w:left="0" w:firstLine="400"/>
      </w:pPr>
      <w:rPr>
        <w:rFonts w:hint="eastAsia"/>
      </w:rPr>
    </w:lvl>
  </w:abstractNum>
  <w:abstractNum w:abstractNumId="2">
    <w:nsid w:val="AF5BEE18"/>
    <w:multiLevelType w:val="singleLevel"/>
    <w:tmpl w:val="AF5BEE18"/>
    <w:lvl w:ilvl="0" w:tentative="0">
      <w:start w:val="1"/>
      <w:numFmt w:val="chineseCounting"/>
      <w:suff w:val="nothing"/>
      <w:lvlText w:val="（%1）"/>
      <w:lvlJc w:val="left"/>
      <w:pPr>
        <w:ind w:left="0" w:firstLine="420"/>
      </w:pPr>
      <w:rPr>
        <w:rFonts w:hint="eastAsia"/>
      </w:rPr>
    </w:lvl>
  </w:abstractNum>
  <w:abstractNum w:abstractNumId="3">
    <w:nsid w:val="AFF20B81"/>
    <w:multiLevelType w:val="singleLevel"/>
    <w:tmpl w:val="AFF20B81"/>
    <w:lvl w:ilvl="0" w:tentative="0">
      <w:start w:val="1"/>
      <w:numFmt w:val="decimal"/>
      <w:lvlText w:val="%1."/>
      <w:lvlJc w:val="left"/>
      <w:pPr>
        <w:ind w:left="425" w:hanging="425"/>
      </w:pPr>
      <w:rPr>
        <w:rFonts w:hint="default"/>
      </w:rPr>
    </w:lvl>
  </w:abstractNum>
  <w:abstractNum w:abstractNumId="4">
    <w:nsid w:val="B15DBD5D"/>
    <w:multiLevelType w:val="singleLevel"/>
    <w:tmpl w:val="B15DBD5D"/>
    <w:lvl w:ilvl="0" w:tentative="0">
      <w:start w:val="1"/>
      <w:numFmt w:val="decimal"/>
      <w:lvlText w:val="(%1)"/>
      <w:lvlJc w:val="left"/>
      <w:pPr>
        <w:ind w:left="425" w:hanging="425"/>
      </w:pPr>
      <w:rPr>
        <w:rFonts w:hint="default"/>
      </w:rPr>
    </w:lvl>
  </w:abstractNum>
  <w:abstractNum w:abstractNumId="5">
    <w:nsid w:val="B1EB8C57"/>
    <w:multiLevelType w:val="singleLevel"/>
    <w:tmpl w:val="B1EB8C57"/>
    <w:lvl w:ilvl="0" w:tentative="0">
      <w:start w:val="1"/>
      <w:numFmt w:val="decimalEnclosedCircleChinese"/>
      <w:suff w:val="nothing"/>
      <w:lvlText w:val="%1　"/>
      <w:lvlJc w:val="left"/>
      <w:pPr>
        <w:ind w:left="0" w:firstLine="400"/>
      </w:pPr>
      <w:rPr>
        <w:rFonts w:hint="eastAsia"/>
      </w:rPr>
    </w:lvl>
  </w:abstractNum>
  <w:abstractNum w:abstractNumId="6">
    <w:nsid w:val="EEE81B14"/>
    <w:multiLevelType w:val="singleLevel"/>
    <w:tmpl w:val="EEE81B14"/>
    <w:lvl w:ilvl="0" w:tentative="0">
      <w:start w:val="1"/>
      <w:numFmt w:val="decimal"/>
      <w:lvlText w:val="%1."/>
      <w:lvlJc w:val="left"/>
      <w:pPr>
        <w:ind w:left="425" w:hanging="425"/>
      </w:pPr>
      <w:rPr>
        <w:rFonts w:hint="default"/>
      </w:rPr>
    </w:lvl>
  </w:abstractNum>
  <w:abstractNum w:abstractNumId="7">
    <w:nsid w:val="FC2DB04E"/>
    <w:multiLevelType w:val="singleLevel"/>
    <w:tmpl w:val="FC2DB04E"/>
    <w:lvl w:ilvl="0" w:tentative="0">
      <w:start w:val="1"/>
      <w:numFmt w:val="decimal"/>
      <w:lvlText w:val="(%1)"/>
      <w:lvlJc w:val="left"/>
      <w:pPr>
        <w:ind w:left="425" w:hanging="425"/>
      </w:pPr>
      <w:rPr>
        <w:rFonts w:hint="default"/>
      </w:rPr>
    </w:lvl>
  </w:abstractNum>
  <w:abstractNum w:abstractNumId="8">
    <w:nsid w:val="FE5FFC80"/>
    <w:multiLevelType w:val="singleLevel"/>
    <w:tmpl w:val="FE5FFC80"/>
    <w:lvl w:ilvl="0" w:tentative="0">
      <w:start w:val="1"/>
      <w:numFmt w:val="decimal"/>
      <w:lvlText w:val="(%1)"/>
      <w:lvlJc w:val="left"/>
      <w:pPr>
        <w:ind w:left="425" w:hanging="425"/>
      </w:pPr>
      <w:rPr>
        <w:rFonts w:hint="default"/>
      </w:rPr>
    </w:lvl>
  </w:abstractNum>
  <w:abstractNum w:abstractNumId="9">
    <w:nsid w:val="00AF060E"/>
    <w:multiLevelType w:val="singleLevel"/>
    <w:tmpl w:val="00AF060E"/>
    <w:lvl w:ilvl="0" w:tentative="0">
      <w:start w:val="1"/>
      <w:numFmt w:val="decimalEnclosedCircleChinese"/>
      <w:suff w:val="nothing"/>
      <w:lvlText w:val="%1　"/>
      <w:lvlJc w:val="left"/>
      <w:pPr>
        <w:ind w:left="0" w:firstLine="400"/>
      </w:pPr>
      <w:rPr>
        <w:rFonts w:hint="eastAsia"/>
      </w:rPr>
    </w:lvl>
  </w:abstractNum>
  <w:abstractNum w:abstractNumId="10">
    <w:nsid w:val="11AB6C11"/>
    <w:multiLevelType w:val="singleLevel"/>
    <w:tmpl w:val="11AB6C11"/>
    <w:lvl w:ilvl="0" w:tentative="0">
      <w:start w:val="1"/>
      <w:numFmt w:val="decimalEnclosedCircleChinese"/>
      <w:suff w:val="nothing"/>
      <w:lvlText w:val="%1　"/>
      <w:lvlJc w:val="left"/>
      <w:pPr>
        <w:ind w:left="0" w:firstLine="400"/>
      </w:pPr>
      <w:rPr>
        <w:rFonts w:hint="eastAsia"/>
      </w:rPr>
    </w:lvl>
  </w:abstractNum>
  <w:abstractNum w:abstractNumId="11">
    <w:nsid w:val="1FF6D0F3"/>
    <w:multiLevelType w:val="singleLevel"/>
    <w:tmpl w:val="1FF6D0F3"/>
    <w:lvl w:ilvl="0" w:tentative="0">
      <w:start w:val="1"/>
      <w:numFmt w:val="decimal"/>
      <w:lvlText w:val="(%1)"/>
      <w:lvlJc w:val="left"/>
      <w:pPr>
        <w:ind w:left="425" w:hanging="425"/>
      </w:pPr>
      <w:rPr>
        <w:rFonts w:hint="default"/>
      </w:rPr>
    </w:lvl>
  </w:abstractNum>
  <w:abstractNum w:abstractNumId="12">
    <w:nsid w:val="22348725"/>
    <w:multiLevelType w:val="singleLevel"/>
    <w:tmpl w:val="22348725"/>
    <w:lvl w:ilvl="0" w:tentative="0">
      <w:start w:val="1"/>
      <w:numFmt w:val="decimal"/>
      <w:lvlText w:val="%1."/>
      <w:lvlJc w:val="left"/>
      <w:pPr>
        <w:ind w:left="425" w:hanging="425"/>
      </w:pPr>
      <w:rPr>
        <w:rFonts w:hint="default"/>
      </w:rPr>
    </w:lvl>
  </w:abstractNum>
  <w:abstractNum w:abstractNumId="13">
    <w:nsid w:val="263DEABC"/>
    <w:multiLevelType w:val="singleLevel"/>
    <w:tmpl w:val="263DEABC"/>
    <w:lvl w:ilvl="0" w:tentative="0">
      <w:start w:val="1"/>
      <w:numFmt w:val="decimalEnclosedCircleChinese"/>
      <w:suff w:val="nothing"/>
      <w:lvlText w:val="%1　"/>
      <w:lvlJc w:val="left"/>
      <w:pPr>
        <w:ind w:left="0" w:firstLine="400"/>
      </w:pPr>
      <w:rPr>
        <w:rFonts w:hint="eastAsia"/>
      </w:rPr>
    </w:lvl>
  </w:abstractNum>
  <w:abstractNum w:abstractNumId="14">
    <w:nsid w:val="5314D959"/>
    <w:multiLevelType w:val="singleLevel"/>
    <w:tmpl w:val="5314D959"/>
    <w:lvl w:ilvl="0" w:tentative="0">
      <w:start w:val="1"/>
      <w:numFmt w:val="decimal"/>
      <w:lvlText w:val="(%1)"/>
      <w:lvlJc w:val="left"/>
      <w:pPr>
        <w:ind w:left="425" w:hanging="425"/>
      </w:pPr>
      <w:rPr>
        <w:rFonts w:hint="default"/>
      </w:rPr>
    </w:lvl>
  </w:abstractNum>
  <w:abstractNum w:abstractNumId="15">
    <w:nsid w:val="6488E995"/>
    <w:multiLevelType w:val="singleLevel"/>
    <w:tmpl w:val="6488E995"/>
    <w:lvl w:ilvl="0" w:tentative="0">
      <w:start w:val="1"/>
      <w:numFmt w:val="decimalEnclosedCircleChinese"/>
      <w:suff w:val="nothing"/>
      <w:lvlText w:val="%1　"/>
      <w:lvlJc w:val="left"/>
      <w:pPr>
        <w:ind w:left="0" w:firstLine="400"/>
      </w:pPr>
      <w:rPr>
        <w:rFonts w:hint="eastAsia"/>
      </w:rPr>
    </w:lvl>
  </w:abstractNum>
  <w:abstractNum w:abstractNumId="16">
    <w:nsid w:val="6E1345A9"/>
    <w:multiLevelType w:val="singleLevel"/>
    <w:tmpl w:val="6E1345A9"/>
    <w:lvl w:ilvl="0" w:tentative="0">
      <w:start w:val="1"/>
      <w:numFmt w:val="chineseCounting"/>
      <w:suff w:val="nothing"/>
      <w:lvlText w:val="%1、"/>
      <w:lvlJc w:val="left"/>
      <w:pPr>
        <w:ind w:left="0" w:firstLine="420"/>
      </w:pPr>
      <w:rPr>
        <w:rFonts w:hint="eastAsia"/>
      </w:rPr>
    </w:lvl>
  </w:abstractNum>
  <w:abstractNum w:abstractNumId="17">
    <w:nsid w:val="7D663C49"/>
    <w:multiLevelType w:val="singleLevel"/>
    <w:tmpl w:val="7D663C49"/>
    <w:lvl w:ilvl="0" w:tentative="0">
      <w:start w:val="1"/>
      <w:numFmt w:val="decimalEnclosedCircleChinese"/>
      <w:suff w:val="nothing"/>
      <w:lvlText w:val="%1　"/>
      <w:lvlJc w:val="left"/>
      <w:pPr>
        <w:ind w:left="0" w:firstLine="400"/>
      </w:pPr>
      <w:rPr>
        <w:rFonts w:hint="eastAsia"/>
      </w:rPr>
    </w:lvl>
  </w:abstractNum>
  <w:abstractNum w:abstractNumId="18">
    <w:nsid w:val="7E0331FD"/>
    <w:multiLevelType w:val="singleLevel"/>
    <w:tmpl w:val="7E0331FD"/>
    <w:lvl w:ilvl="0" w:tentative="0">
      <w:start w:val="1"/>
      <w:numFmt w:val="decimalEnclosedCircleChinese"/>
      <w:suff w:val="nothing"/>
      <w:lvlText w:val="%1　"/>
      <w:lvlJc w:val="left"/>
      <w:pPr>
        <w:ind w:left="0" w:firstLine="400"/>
      </w:pPr>
      <w:rPr>
        <w:rFonts w:hint="eastAsia"/>
      </w:rPr>
    </w:lvl>
  </w:abstractNum>
  <w:num w:numId="1">
    <w:abstractNumId w:val="16"/>
  </w:num>
  <w:num w:numId="2">
    <w:abstractNumId w:val="2"/>
  </w:num>
  <w:num w:numId="3">
    <w:abstractNumId w:val="6"/>
  </w:num>
  <w:num w:numId="4">
    <w:abstractNumId w:val="7"/>
  </w:num>
  <w:num w:numId="5">
    <w:abstractNumId w:val="12"/>
  </w:num>
  <w:num w:numId="6">
    <w:abstractNumId w:val="11"/>
  </w:num>
  <w:num w:numId="7">
    <w:abstractNumId w:val="10"/>
  </w:num>
  <w:num w:numId="8">
    <w:abstractNumId w:val="18"/>
  </w:num>
  <w:num w:numId="9">
    <w:abstractNumId w:val="17"/>
  </w:num>
  <w:num w:numId="10">
    <w:abstractNumId w:val="0"/>
  </w:num>
  <w:num w:numId="11">
    <w:abstractNumId w:val="3"/>
  </w:num>
  <w:num w:numId="12">
    <w:abstractNumId w:val="14"/>
  </w:num>
  <w:num w:numId="13">
    <w:abstractNumId w:val="1"/>
  </w:num>
  <w:num w:numId="14">
    <w:abstractNumId w:val="15"/>
  </w:num>
  <w:num w:numId="15">
    <w:abstractNumId w:val="8"/>
  </w:num>
  <w:num w:numId="16">
    <w:abstractNumId w:val="9"/>
  </w:num>
  <w:num w:numId="17">
    <w:abstractNumId w:val="13"/>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MmQ3N2I4ZDA1ODcxNjYzZTU4NWUxNzU0YTg2YWUifQ=="/>
  </w:docVars>
  <w:rsids>
    <w:rsidRoot w:val="00000000"/>
    <w:rsid w:val="01C32E6B"/>
    <w:rsid w:val="03A42FDE"/>
    <w:rsid w:val="05C72576"/>
    <w:rsid w:val="0B9A739F"/>
    <w:rsid w:val="0EDC5EE8"/>
    <w:rsid w:val="12120149"/>
    <w:rsid w:val="13031FE5"/>
    <w:rsid w:val="18A47E85"/>
    <w:rsid w:val="19A3210B"/>
    <w:rsid w:val="1C13053F"/>
    <w:rsid w:val="28A2389B"/>
    <w:rsid w:val="2A0704BF"/>
    <w:rsid w:val="2ACE280D"/>
    <w:rsid w:val="2B3F3146"/>
    <w:rsid w:val="2E177C04"/>
    <w:rsid w:val="3571683C"/>
    <w:rsid w:val="35CC5D92"/>
    <w:rsid w:val="36176D33"/>
    <w:rsid w:val="3D3C791D"/>
    <w:rsid w:val="3E6D104F"/>
    <w:rsid w:val="442078A4"/>
    <w:rsid w:val="45C15F1B"/>
    <w:rsid w:val="4BCE49E0"/>
    <w:rsid w:val="4ED5661D"/>
    <w:rsid w:val="4EE54AF2"/>
    <w:rsid w:val="504254E7"/>
    <w:rsid w:val="50EC691B"/>
    <w:rsid w:val="56B37586"/>
    <w:rsid w:val="5A6B7BCB"/>
    <w:rsid w:val="5FBB4134"/>
    <w:rsid w:val="60327E35"/>
    <w:rsid w:val="61C3136F"/>
    <w:rsid w:val="663706E3"/>
    <w:rsid w:val="677147B0"/>
    <w:rsid w:val="71B27028"/>
    <w:rsid w:val="75992BA0"/>
    <w:rsid w:val="770D7FF6"/>
    <w:rsid w:val="781516A5"/>
    <w:rsid w:val="7B4430EA"/>
    <w:rsid w:val="7EAA7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20" w:lineRule="exact"/>
      <w:ind w:firstLine="200" w:firstLineChars="200"/>
      <w:jc w:val="both"/>
    </w:pPr>
    <w:rPr>
      <w:rFonts w:ascii="Times New Roman" w:hAnsi="Times New Roman" w:eastAsia="仿宋" w:cs="Times New Roman"/>
      <w:kern w:val="2"/>
      <w:sz w:val="32"/>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djustRightInd w:val="0"/>
      <w:spacing w:line="315" w:lineRule="atLeast"/>
      <w:jc w:val="left"/>
      <w:textAlignment w:val="baseline"/>
    </w:pPr>
    <w:rPr>
      <w:rFonts w:ascii="仿宋_GB2312" w:eastAsia="仿宋_GB2312"/>
      <w:kern w:val="0"/>
      <w:sz w:val="28"/>
    </w:rPr>
  </w:style>
  <w:style w:type="paragraph" w:styleId="3">
    <w:name w:val="Body Text First Indent 2"/>
    <w:basedOn w:val="2"/>
    <w:next w:val="4"/>
    <w:qFormat/>
    <w:uiPriority w:val="0"/>
    <w:pPr>
      <w:ind w:left="0" w:firstLine="420" w:firstLineChars="200"/>
    </w:pPr>
    <w:rPr>
      <w:rFonts w:ascii="Calibri" w:hAnsi="Calibri" w:eastAsia="宋体" w:cs="Times New Roman"/>
      <w:szCs w:val="22"/>
    </w:rPr>
  </w:style>
  <w:style w:type="paragraph" w:styleId="4">
    <w:name w:val="Body Text First Indent"/>
    <w:basedOn w:val="2"/>
    <w:next w:val="1"/>
    <w:qFormat/>
    <w:uiPriority w:val="0"/>
    <w:pPr>
      <w:adjustRightInd w:val="0"/>
      <w:spacing w:after="60" w:line="360" w:lineRule="atLeast"/>
      <w:ind w:left="72" w:leftChars="30" w:right="30" w:rightChars="30" w:firstLine="420"/>
      <w:jc w:val="center"/>
      <w:textAlignment w:val="baseline"/>
    </w:pPr>
    <w:rPr>
      <w:rFonts w:eastAsia="楷体_GB2312"/>
      <w:kern w:val="0"/>
      <w:sz w:val="32"/>
    </w:rPr>
  </w:style>
  <w:style w:type="paragraph" w:styleId="5">
    <w:name w:val="Body Text Indent"/>
    <w:basedOn w:val="1"/>
    <w:qFormat/>
    <w:uiPriority w:val="0"/>
    <w:pPr>
      <w:ind w:firstLine="570"/>
    </w:pPr>
    <w:rPr>
      <w:rFonts w:ascii="Times New Roman" w:hAnsi="Times New Roman" w:eastAsia="宋体" w:cs="Times New Roman"/>
      <w:sz w:val="28"/>
    </w:rPr>
  </w:style>
  <w:style w:type="paragraph" w:styleId="6">
    <w:name w:val="Title"/>
    <w:basedOn w:val="1"/>
    <w:next w:val="1"/>
    <w:qFormat/>
    <w:uiPriority w:val="0"/>
    <w:pPr>
      <w:spacing w:before="240" w:after="60"/>
      <w:jc w:val="center"/>
      <w:outlineLvl w:val="0"/>
    </w:pPr>
    <w:rPr>
      <w:rFonts w:ascii="Cambria" w:hAnsi="Cambria"/>
      <w:b/>
      <w:kern w:val="0"/>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1713</Words>
  <Characters>1840</Characters>
  <Lines>0</Lines>
  <Paragraphs>0</Paragraphs>
  <TotalTime>30</TotalTime>
  <ScaleCrop>false</ScaleCrop>
  <LinksUpToDate>false</LinksUpToDate>
  <CharactersWithSpaces>1850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2022-05-13T09:41:00Z</dcterms:created>
  <dc:creator>lenovo</dc:creator>
  <cp:lastModifiedBy>星辰大海</cp:lastModifiedBy>
  <dcterms:modified xsi:type="dcterms:W3CDTF">2023-06-14T02:40:41Z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31CD9FD9FD3F49B89D9F50AF20E06D88_13</vt:lpwstr>
  </property>
</Properties>
</file>