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22" w:rsidRDefault="00263A77" w:rsidP="00263A77">
      <w:pPr>
        <w:spacing w:after="240"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宋体" w:hint="eastAsia"/>
          <w:b/>
          <w:sz w:val="32"/>
          <w:szCs w:val="32"/>
        </w:rPr>
        <w:t>采购需求</w:t>
      </w:r>
    </w:p>
    <w:p w:rsidR="00462922" w:rsidRPr="00263A77" w:rsidRDefault="00D668FB">
      <w:pPr>
        <w:pStyle w:val="ListParagraph1e495830-d550-450c-9fed-5b2a0c1aa591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设备</w:t>
      </w:r>
      <w:r w:rsidR="007C78B4" w:rsidRPr="00263A77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="007C78B4" w:rsidRPr="00263A77">
        <w:rPr>
          <w:rFonts w:asciiTheme="minorEastAsia" w:eastAsiaTheme="minorEastAsia" w:hAnsiTheme="minorEastAsia"/>
          <w:sz w:val="28"/>
          <w:szCs w:val="28"/>
        </w:rPr>
        <w:t xml:space="preserve">: </w:t>
      </w:r>
      <w:r w:rsidR="007C78B4" w:rsidRPr="00263A77">
        <w:rPr>
          <w:rFonts w:asciiTheme="minorEastAsia" w:eastAsiaTheme="minorEastAsia" w:hAnsiTheme="minorEastAsia" w:hint="eastAsia"/>
          <w:sz w:val="28"/>
          <w:szCs w:val="28"/>
        </w:rPr>
        <w:t>便携式彩色超声诊断系统</w:t>
      </w:r>
    </w:p>
    <w:p w:rsidR="00462922" w:rsidRPr="00263A77" w:rsidRDefault="007C78B4">
      <w:pPr>
        <w:pStyle w:val="ListParagraph1e495830-d550-450c-9fed-5b2a0c1aa591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3A77">
        <w:rPr>
          <w:rFonts w:asciiTheme="minorEastAsia" w:eastAsiaTheme="minorEastAsia" w:hAnsiTheme="minorEastAsia" w:hint="eastAsia"/>
          <w:sz w:val="28"/>
          <w:szCs w:val="28"/>
        </w:rPr>
        <w:t>数量</w:t>
      </w:r>
      <w:r w:rsidRPr="00263A77">
        <w:rPr>
          <w:rFonts w:asciiTheme="minorEastAsia" w:eastAsiaTheme="minorEastAsia" w:hAnsiTheme="minorEastAsia"/>
          <w:sz w:val="28"/>
          <w:szCs w:val="28"/>
        </w:rPr>
        <w:t xml:space="preserve">: </w:t>
      </w:r>
      <w:r w:rsidR="00263A77" w:rsidRPr="00263A77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263A77">
        <w:rPr>
          <w:rFonts w:asciiTheme="minorEastAsia" w:eastAsiaTheme="minorEastAsia" w:hAnsiTheme="minorEastAsia" w:hint="eastAsia"/>
          <w:sz w:val="28"/>
          <w:szCs w:val="28"/>
        </w:rPr>
        <w:t>套</w:t>
      </w:r>
    </w:p>
    <w:p w:rsidR="00462922" w:rsidRPr="00263A77" w:rsidRDefault="00287716">
      <w:pPr>
        <w:pStyle w:val="ListParagraph1e495830-d550-450c-9fed-5b2a0c1aa591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设备</w:t>
      </w:r>
      <w:r w:rsidR="007C78B4" w:rsidRPr="00263A77">
        <w:rPr>
          <w:rFonts w:asciiTheme="minorEastAsia" w:eastAsiaTheme="minorEastAsia" w:hAnsiTheme="minorEastAsia" w:hint="eastAsia"/>
          <w:sz w:val="28"/>
          <w:szCs w:val="28"/>
        </w:rPr>
        <w:t>用途</w:t>
      </w:r>
      <w:r w:rsidR="007C78B4" w:rsidRPr="00263A77">
        <w:rPr>
          <w:rFonts w:asciiTheme="minorEastAsia" w:eastAsiaTheme="minorEastAsia" w:hAnsiTheme="minorEastAsia"/>
          <w:sz w:val="28"/>
          <w:szCs w:val="28"/>
        </w:rPr>
        <w:t>: 用于腹部、心脏、血管、</w:t>
      </w:r>
      <w:r w:rsidR="007C78B4" w:rsidRPr="00263A77">
        <w:rPr>
          <w:rFonts w:asciiTheme="minorEastAsia" w:eastAsiaTheme="minorEastAsia" w:hAnsiTheme="minorEastAsia" w:hint="eastAsia"/>
          <w:sz w:val="28"/>
          <w:szCs w:val="28"/>
        </w:rPr>
        <w:t>肌骨、</w:t>
      </w:r>
      <w:r w:rsidR="007C78B4" w:rsidRPr="00263A77">
        <w:rPr>
          <w:rFonts w:asciiTheme="minorEastAsia" w:eastAsiaTheme="minorEastAsia" w:hAnsiTheme="minorEastAsia"/>
          <w:sz w:val="28"/>
          <w:szCs w:val="28"/>
        </w:rPr>
        <w:t>小器官、妇科、产科等部位疾病的诊断</w:t>
      </w:r>
      <w:r w:rsidR="007C78B4" w:rsidRPr="00263A77">
        <w:rPr>
          <w:rFonts w:asciiTheme="minorEastAsia" w:eastAsiaTheme="minorEastAsia" w:hAnsiTheme="minorEastAsia" w:hint="eastAsia"/>
          <w:sz w:val="28"/>
          <w:szCs w:val="28"/>
        </w:rPr>
        <w:t>以</w:t>
      </w:r>
      <w:r w:rsidR="007C78B4" w:rsidRPr="00263A77">
        <w:rPr>
          <w:rFonts w:asciiTheme="minorEastAsia" w:eastAsiaTheme="minorEastAsia" w:hAnsiTheme="minorEastAsia"/>
          <w:sz w:val="28"/>
          <w:szCs w:val="28"/>
        </w:rPr>
        <w:t>及肺部超声评估、急危重症病人的评估、神经阻滞可视化引导</w:t>
      </w:r>
      <w:r w:rsidR="007C78B4" w:rsidRPr="00263A7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7C78B4" w:rsidRPr="00263A77">
        <w:rPr>
          <w:rFonts w:asciiTheme="minorEastAsia" w:eastAsiaTheme="minorEastAsia" w:hAnsiTheme="minorEastAsia"/>
          <w:sz w:val="28"/>
          <w:szCs w:val="28"/>
        </w:rPr>
        <w:t>围</w:t>
      </w:r>
      <w:proofErr w:type="gramStart"/>
      <w:r w:rsidR="007C78B4" w:rsidRPr="00263A77">
        <w:rPr>
          <w:rFonts w:asciiTheme="minorEastAsia" w:eastAsiaTheme="minorEastAsia" w:hAnsiTheme="minorEastAsia"/>
          <w:sz w:val="28"/>
          <w:szCs w:val="28"/>
        </w:rPr>
        <w:t>术期超声</w:t>
      </w:r>
      <w:proofErr w:type="gramEnd"/>
      <w:r w:rsidR="007C78B4" w:rsidRPr="00263A77">
        <w:rPr>
          <w:rFonts w:asciiTheme="minorEastAsia" w:eastAsiaTheme="minorEastAsia" w:hAnsiTheme="minorEastAsia" w:hint="eastAsia"/>
          <w:sz w:val="28"/>
          <w:szCs w:val="28"/>
        </w:rPr>
        <w:t>评估</w:t>
      </w:r>
      <w:r w:rsidR="007C78B4" w:rsidRPr="00263A77">
        <w:rPr>
          <w:rFonts w:asciiTheme="minorEastAsia" w:eastAsiaTheme="minorEastAsia" w:hAnsiTheme="minorEastAsia"/>
          <w:sz w:val="28"/>
          <w:szCs w:val="28"/>
        </w:rPr>
        <w:t>、血管通路诊断和治疗等应用。</w:t>
      </w:r>
    </w:p>
    <w:p w:rsidR="00462922" w:rsidRPr="00263A77" w:rsidRDefault="00263A77" w:rsidP="00263A77">
      <w:pPr>
        <w:pStyle w:val="ListParagraph1e495830-d550-450c-9fed-5b2a0c1aa591"/>
        <w:spacing w:line="360" w:lineRule="auto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="007C78B4" w:rsidRPr="00263A77">
        <w:rPr>
          <w:rFonts w:asciiTheme="minorEastAsia" w:eastAsiaTheme="minorEastAsia" w:hAnsiTheme="minorEastAsia" w:hint="eastAsia"/>
          <w:sz w:val="28"/>
          <w:szCs w:val="28"/>
        </w:rPr>
        <w:t>技术参数及要求</w:t>
      </w:r>
      <w:r w:rsidR="007C78B4" w:rsidRPr="00263A77">
        <w:rPr>
          <w:rFonts w:asciiTheme="minorEastAsia" w:eastAsiaTheme="minorEastAsia" w:hAnsiTheme="minorEastAsia"/>
          <w:sz w:val="28"/>
          <w:szCs w:val="28"/>
        </w:rPr>
        <w:t>:</w:t>
      </w:r>
      <w:r w:rsidR="007C78B4" w:rsidRPr="00263A77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462922" w:rsidRPr="00D668FB" w:rsidRDefault="00263A77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color w:val="000000" w:themeColor="text1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1.</w:t>
      </w:r>
      <w:r w:rsidR="007C78B4" w:rsidRPr="00D668FB">
        <w:rPr>
          <w:rFonts w:asciiTheme="minorEastAsia" w:eastAsiaTheme="minorEastAsia" w:hAnsiTheme="minorEastAsia" w:hint="eastAsia"/>
          <w:sz w:val="24"/>
        </w:rPr>
        <w:t>主</w:t>
      </w:r>
      <w:r w:rsidR="007C78B4" w:rsidRPr="00D668FB">
        <w:rPr>
          <w:rFonts w:asciiTheme="minorEastAsia" w:eastAsiaTheme="minorEastAsia" w:hAnsiTheme="minorEastAsia" w:hint="eastAsia"/>
          <w:color w:val="000000" w:themeColor="text1"/>
          <w:sz w:val="24"/>
        </w:rPr>
        <w:t>机尺寸≥32cm x 30cm x 6cm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color w:val="000000" w:themeColor="text1"/>
          <w:sz w:val="24"/>
        </w:rPr>
      </w:pPr>
      <w:r w:rsidRPr="00D668FB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="00263A77" w:rsidRPr="00D668FB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D668FB">
        <w:rPr>
          <w:rFonts w:asciiTheme="minorEastAsia" w:eastAsiaTheme="minorEastAsia" w:hAnsiTheme="minorEastAsia" w:hint="eastAsia"/>
          <w:color w:val="000000" w:themeColor="text1"/>
          <w:sz w:val="24"/>
        </w:rPr>
        <w:t>主机重量≤4.5kg（含电池及探头）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color w:val="000000" w:themeColor="text1"/>
          <w:sz w:val="24"/>
        </w:rPr>
      </w:pPr>
      <w:r w:rsidRPr="00D668FB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="00263A77" w:rsidRPr="00D668FB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D668FB">
        <w:rPr>
          <w:rFonts w:asciiTheme="minorEastAsia" w:eastAsiaTheme="minorEastAsia" w:hAnsiTheme="minorEastAsia" w:hint="eastAsia"/>
          <w:color w:val="000000" w:themeColor="text1"/>
          <w:sz w:val="24"/>
        </w:rPr>
        <w:t>显示器</w:t>
      </w:r>
      <w:r w:rsidR="00263A77" w:rsidRPr="00D668FB">
        <w:rPr>
          <w:rFonts w:asciiTheme="minorEastAsia" w:eastAsiaTheme="minorEastAsia" w:hAnsiTheme="minorEastAsia" w:hint="eastAsia"/>
          <w:color w:val="000000" w:themeColor="text1"/>
          <w:sz w:val="24"/>
        </w:rPr>
        <w:t>：</w:t>
      </w:r>
      <w:r w:rsidRPr="00D668FB">
        <w:rPr>
          <w:rFonts w:asciiTheme="minorEastAsia" w:eastAsiaTheme="minorEastAsia" w:hAnsiTheme="minorEastAsia" w:hint="eastAsia"/>
          <w:color w:val="000000" w:themeColor="text1"/>
          <w:sz w:val="24"/>
        </w:rPr>
        <w:t>≥12英寸防反射LCD显示器，含化学刻蚀高强度玻璃层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color w:val="000000" w:themeColor="text1"/>
          <w:sz w:val="24"/>
        </w:rPr>
      </w:pPr>
      <w:r w:rsidRPr="00D668FB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="00263A77" w:rsidRPr="00D668FB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D668FB">
        <w:rPr>
          <w:rFonts w:asciiTheme="minorEastAsia" w:eastAsiaTheme="minorEastAsia" w:hAnsiTheme="minorEastAsia" w:hint="eastAsia"/>
          <w:color w:val="000000" w:themeColor="text1"/>
          <w:sz w:val="24"/>
        </w:rPr>
        <w:t>显示器各方向可视角度≥8</w:t>
      </w:r>
      <w:r w:rsidRPr="00D668FB">
        <w:rPr>
          <w:rFonts w:asciiTheme="minorEastAsia" w:eastAsiaTheme="minorEastAsia" w:hAnsiTheme="minorEastAsia"/>
          <w:color w:val="000000" w:themeColor="text1"/>
          <w:sz w:val="24"/>
        </w:rPr>
        <w:t>0</w:t>
      </w:r>
      <w:r w:rsidRPr="00D668F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度 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5</w:t>
      </w:r>
      <w:r w:rsidR="00263A77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 w:hint="eastAsia"/>
          <w:sz w:val="24"/>
        </w:rPr>
        <w:t>系统启动时间：≤30秒，从电源启动</w:t>
      </w:r>
      <w:proofErr w:type="gramStart"/>
      <w:r w:rsidRPr="00D668FB">
        <w:rPr>
          <w:rFonts w:asciiTheme="minorEastAsia" w:eastAsiaTheme="minorEastAsia" w:hAnsiTheme="minorEastAsia" w:hint="eastAsia"/>
          <w:sz w:val="24"/>
        </w:rPr>
        <w:t>至检查</w:t>
      </w:r>
      <w:proofErr w:type="gramEnd"/>
      <w:r w:rsidRPr="00D668FB">
        <w:rPr>
          <w:rFonts w:asciiTheme="minorEastAsia" w:eastAsiaTheme="minorEastAsia" w:hAnsiTheme="minorEastAsia" w:hint="eastAsia"/>
          <w:sz w:val="24"/>
        </w:rPr>
        <w:t>开始（冷启动）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6</w:t>
      </w:r>
      <w:r w:rsidR="00263A77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 w:hint="eastAsia"/>
          <w:sz w:val="24"/>
        </w:rPr>
        <w:t>图像显示器区域≥180mm x 135 mm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</w:t>
      </w:r>
      <w:r w:rsidR="00263A77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 w:hint="eastAsia"/>
          <w:sz w:val="24"/>
        </w:rPr>
        <w:t>系统架构：全数字宽频带架构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8</w:t>
      </w:r>
      <w:r w:rsidR="00263A77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/>
          <w:sz w:val="24"/>
        </w:rPr>
        <w:t>防病毒操作系统</w:t>
      </w:r>
      <w:r w:rsidRPr="00D668FB">
        <w:rPr>
          <w:rFonts w:asciiTheme="minorEastAsia" w:eastAsiaTheme="minorEastAsia" w:hAnsiTheme="minorEastAsia" w:hint="eastAsia"/>
          <w:sz w:val="24"/>
        </w:rPr>
        <w:t>（非windows操作系统）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9</w:t>
      </w:r>
      <w:r w:rsidR="00263A77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 w:hint="eastAsia"/>
          <w:sz w:val="24"/>
        </w:rPr>
        <w:t>灰阶≥256阶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10</w:t>
      </w:r>
      <w:r w:rsidR="00263A77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 w:hint="eastAsia"/>
          <w:sz w:val="24"/>
        </w:rPr>
        <w:t>系统动态范围≥165dB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11</w:t>
      </w:r>
      <w:r w:rsidR="00263A77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 w:hint="eastAsia"/>
          <w:sz w:val="24"/>
        </w:rPr>
        <w:t>符合HIPAA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12</w:t>
      </w:r>
      <w:r w:rsidR="00263A77" w:rsidRPr="00D668FB">
        <w:rPr>
          <w:rFonts w:asciiTheme="minorEastAsia" w:eastAsiaTheme="minorEastAsia" w:hAnsiTheme="minorEastAsia" w:hint="eastAsia"/>
          <w:sz w:val="24"/>
        </w:rPr>
        <w:t>.</w:t>
      </w:r>
      <w:r w:rsidR="005D5B0C" w:rsidRPr="00D668FB">
        <w:rPr>
          <w:rFonts w:asciiTheme="minorEastAsia" w:eastAsiaTheme="minorEastAsia" w:hAnsiTheme="minorEastAsia" w:hint="eastAsia"/>
          <w:sz w:val="24"/>
        </w:rPr>
        <w:t>耐摔，</w:t>
      </w:r>
      <w:r w:rsidRPr="00D668FB">
        <w:rPr>
          <w:rFonts w:asciiTheme="minorEastAsia" w:eastAsiaTheme="minorEastAsia" w:hAnsiTheme="minorEastAsia" w:hint="eastAsia"/>
          <w:sz w:val="24"/>
        </w:rPr>
        <w:t>系统可耐受跌落，跌落后系统安全并正常工作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13</w:t>
      </w:r>
      <w:r w:rsidR="005D5B0C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 w:hint="eastAsia"/>
          <w:sz w:val="24"/>
        </w:rPr>
        <w:t>医用显示器亮度：最大450cd/m2, 默认情况下350cd/m2</w:t>
      </w:r>
    </w:p>
    <w:p w:rsidR="00462922" w:rsidRPr="00D668FB" w:rsidRDefault="005D5B0C">
      <w:pPr>
        <w:pStyle w:val="ListParagraph1e495830-d550-450c-9fed-5b2a0c1aa591"/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14.</w:t>
      </w:r>
      <w:r w:rsidR="007C78B4" w:rsidRPr="00D668FB">
        <w:rPr>
          <w:rFonts w:asciiTheme="minorEastAsia" w:eastAsiaTheme="minorEastAsia" w:hAnsiTheme="minorEastAsia" w:hint="eastAsia"/>
          <w:sz w:val="24"/>
        </w:rPr>
        <w:t>触摸面板操作（非轨迹球操作方式），防泼溅、防尘、防异物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2</w:t>
      </w:r>
      <w:r w:rsidRPr="00D668FB">
        <w:rPr>
          <w:rFonts w:asciiTheme="minorEastAsia" w:eastAsiaTheme="minorEastAsia" w:hAnsiTheme="minorEastAsia" w:hint="eastAsia"/>
          <w:sz w:val="24"/>
        </w:rPr>
        <w:tab/>
        <w:t>成像模式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2.1</w:t>
      </w:r>
      <w:r w:rsidRPr="00D668FB">
        <w:rPr>
          <w:rFonts w:asciiTheme="minorEastAsia" w:eastAsiaTheme="minorEastAsia" w:hAnsiTheme="minorEastAsia" w:hint="eastAsia"/>
          <w:sz w:val="24"/>
        </w:rPr>
        <w:tab/>
        <w:t>二维/B模式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2.1.1宽频成像技术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2.1.2组织谐波成像技术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2.2</w:t>
      </w:r>
      <w:r w:rsidRPr="00D668FB">
        <w:rPr>
          <w:rFonts w:asciiTheme="minorEastAsia" w:eastAsiaTheme="minorEastAsia" w:hAnsiTheme="minorEastAsia" w:hint="eastAsia"/>
          <w:sz w:val="24"/>
        </w:rPr>
        <w:tab/>
        <w:t>速度彩色多普勒模式（CVD）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2.3</w:t>
      </w:r>
      <w:r w:rsidRPr="00D668FB">
        <w:rPr>
          <w:rFonts w:asciiTheme="minorEastAsia" w:eastAsiaTheme="minorEastAsia" w:hAnsiTheme="minorEastAsia" w:hint="eastAsia"/>
          <w:sz w:val="24"/>
        </w:rPr>
        <w:tab/>
        <w:t>彩色能量多普勒模式（CPD）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2.4</w:t>
      </w:r>
      <w:r w:rsidRPr="00D668FB">
        <w:rPr>
          <w:rFonts w:asciiTheme="minorEastAsia" w:eastAsiaTheme="minorEastAsia" w:hAnsiTheme="minorEastAsia" w:hint="eastAsia"/>
          <w:sz w:val="24"/>
        </w:rPr>
        <w:tab/>
        <w:t>脉冲波多普勒模式（PW）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2.5</w:t>
      </w:r>
      <w:r w:rsidRPr="00D668FB">
        <w:rPr>
          <w:rFonts w:asciiTheme="minorEastAsia" w:eastAsiaTheme="minorEastAsia" w:hAnsiTheme="minorEastAsia" w:hint="eastAsia"/>
          <w:sz w:val="24"/>
        </w:rPr>
        <w:tab/>
        <w:t>脉冲波组织多普勒模式（TDI）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lastRenderedPageBreak/>
        <w:t>2.6</w:t>
      </w:r>
      <w:r w:rsidRPr="00D668FB">
        <w:rPr>
          <w:rFonts w:asciiTheme="minorEastAsia" w:eastAsiaTheme="minorEastAsia" w:hAnsiTheme="minorEastAsia" w:hint="eastAsia"/>
          <w:sz w:val="24"/>
        </w:rPr>
        <w:tab/>
        <w:t>连续波多普勒模式（CW）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2.7</w:t>
      </w:r>
      <w:r w:rsidRPr="00D668FB">
        <w:rPr>
          <w:rFonts w:asciiTheme="minorEastAsia" w:eastAsiaTheme="minorEastAsia" w:hAnsiTheme="minorEastAsia" w:hint="eastAsia"/>
          <w:sz w:val="24"/>
        </w:rPr>
        <w:tab/>
        <w:t>M模式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2.8 配备肺部模式（Lung）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3</w:t>
      </w:r>
      <w:r w:rsidR="005D5B0C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 w:hint="eastAsia"/>
          <w:sz w:val="24"/>
        </w:rPr>
        <w:t>穿刺针显影增强技术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3.1支持</w:t>
      </w:r>
      <w:proofErr w:type="gramStart"/>
      <w:r w:rsidRPr="00D668FB">
        <w:rPr>
          <w:rFonts w:asciiTheme="minorEastAsia" w:eastAsiaTheme="minorEastAsia" w:hAnsiTheme="minorEastAsia" w:hint="eastAsia"/>
          <w:sz w:val="24"/>
        </w:rPr>
        <w:t>凸</w:t>
      </w:r>
      <w:proofErr w:type="gramEnd"/>
      <w:r w:rsidRPr="00D668FB">
        <w:rPr>
          <w:rFonts w:asciiTheme="minorEastAsia" w:eastAsiaTheme="minorEastAsia" w:hAnsiTheme="minorEastAsia" w:hint="eastAsia"/>
          <w:sz w:val="24"/>
        </w:rPr>
        <w:t>阵探头，肌骨及神经检查模式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3.2支持线阵探头，乳腺，肌骨，神经，小器官，动脉，静脉检查模式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</w:t>
      </w:r>
      <w:r w:rsidR="005D5B0C" w:rsidRPr="00D668FB">
        <w:rPr>
          <w:rFonts w:asciiTheme="minorEastAsia" w:eastAsiaTheme="minorEastAsia" w:hAnsiTheme="minorEastAsia" w:hint="eastAsia"/>
          <w:sz w:val="24"/>
        </w:rPr>
        <w:t xml:space="preserve">. </w:t>
      </w:r>
      <w:r w:rsidRPr="00D668FB">
        <w:rPr>
          <w:rFonts w:asciiTheme="minorEastAsia" w:eastAsiaTheme="minorEastAsia" w:hAnsiTheme="minorEastAsia" w:hint="eastAsia"/>
          <w:sz w:val="24"/>
        </w:rPr>
        <w:t>B模式成像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4.1</w:t>
      </w:r>
      <w:r w:rsidRPr="00D668FB">
        <w:rPr>
          <w:rFonts w:asciiTheme="minorEastAsia" w:eastAsiaTheme="minorEastAsia" w:hAnsiTheme="minorEastAsia" w:hint="eastAsia"/>
          <w:sz w:val="24"/>
        </w:rPr>
        <w:tab/>
        <w:t>B模式调节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4.1.1深度调节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4.1.2</w:t>
      </w:r>
      <w:proofErr w:type="gramStart"/>
      <w:r w:rsidRPr="00D668FB">
        <w:rPr>
          <w:rFonts w:asciiTheme="minorEastAsia" w:eastAsiaTheme="minorEastAsia" w:hAnsiTheme="minorEastAsia" w:hint="eastAsia"/>
          <w:sz w:val="24"/>
        </w:rPr>
        <w:t>二</w:t>
      </w:r>
      <w:proofErr w:type="gramEnd"/>
      <w:r w:rsidRPr="00D668FB">
        <w:rPr>
          <w:rFonts w:asciiTheme="minorEastAsia" w:eastAsiaTheme="minorEastAsia" w:hAnsiTheme="minorEastAsia" w:hint="eastAsia"/>
          <w:sz w:val="24"/>
        </w:rPr>
        <w:t>维增益调节（近场、远场及整场）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4.1.3一键自动增益调节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4.1.4</w:t>
      </w:r>
      <w:proofErr w:type="gramStart"/>
      <w:r w:rsidRPr="00D668FB">
        <w:rPr>
          <w:rFonts w:asciiTheme="minorEastAsia" w:eastAsiaTheme="minorEastAsia" w:hAnsiTheme="minorEastAsia" w:hint="eastAsia"/>
          <w:sz w:val="24"/>
        </w:rPr>
        <w:t>二维模式</w:t>
      </w:r>
      <w:proofErr w:type="gramEnd"/>
      <w:r w:rsidRPr="00D668FB">
        <w:rPr>
          <w:rFonts w:asciiTheme="minorEastAsia" w:eastAsiaTheme="minorEastAsia" w:hAnsiTheme="minorEastAsia" w:hint="eastAsia"/>
          <w:sz w:val="24"/>
        </w:rPr>
        <w:t>组织谐波成像开关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4.1.5</w:t>
      </w:r>
      <w:proofErr w:type="gramStart"/>
      <w:r w:rsidRPr="00D668FB">
        <w:rPr>
          <w:rFonts w:asciiTheme="minorEastAsia" w:eastAsiaTheme="minorEastAsia" w:hAnsiTheme="minorEastAsia" w:hint="eastAsia"/>
          <w:sz w:val="24"/>
        </w:rPr>
        <w:t>二</w:t>
      </w:r>
      <w:proofErr w:type="gramEnd"/>
      <w:r w:rsidRPr="00D668FB">
        <w:rPr>
          <w:rFonts w:asciiTheme="minorEastAsia" w:eastAsiaTheme="minorEastAsia" w:hAnsiTheme="minorEastAsia" w:hint="eastAsia"/>
          <w:sz w:val="24"/>
        </w:rPr>
        <w:t>维图像自适应优化（Res, Gen, Pen）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4.1.6空间复合成像开关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4.1.7图像动态范围：7档可调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4.1.8图像翻转功能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4.2</w:t>
      </w:r>
      <w:r w:rsidRPr="00D668FB">
        <w:rPr>
          <w:rFonts w:asciiTheme="minorEastAsia" w:eastAsiaTheme="minorEastAsia" w:hAnsiTheme="minorEastAsia" w:hint="eastAsia"/>
          <w:sz w:val="24"/>
        </w:rPr>
        <w:tab/>
        <w:t>屏幕显示深度：1.5-35cm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4.3</w:t>
      </w:r>
      <w:r w:rsidRPr="00D668FB">
        <w:rPr>
          <w:rFonts w:asciiTheme="minorEastAsia" w:eastAsiaTheme="minorEastAsia" w:hAnsiTheme="minorEastAsia" w:hint="eastAsia"/>
          <w:sz w:val="24"/>
        </w:rPr>
        <w:tab/>
        <w:t>支持最大采样</w:t>
      </w:r>
      <w:proofErr w:type="gramStart"/>
      <w:r w:rsidRPr="00D668FB">
        <w:rPr>
          <w:rFonts w:asciiTheme="minorEastAsia" w:eastAsiaTheme="minorEastAsia" w:hAnsiTheme="minorEastAsia" w:hint="eastAsia"/>
          <w:sz w:val="24"/>
        </w:rPr>
        <w:t>帧率至</w:t>
      </w:r>
      <w:proofErr w:type="gramEnd"/>
      <w:r w:rsidRPr="00D668FB">
        <w:rPr>
          <w:rFonts w:asciiTheme="minorEastAsia" w:eastAsiaTheme="minorEastAsia" w:hAnsiTheme="minorEastAsia" w:hint="eastAsia"/>
          <w:sz w:val="24"/>
        </w:rPr>
        <w:t>150Hz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4.4</w:t>
      </w:r>
      <w:r w:rsidRPr="00D668FB">
        <w:rPr>
          <w:rFonts w:asciiTheme="minorEastAsia" w:eastAsiaTheme="minorEastAsia" w:hAnsiTheme="minorEastAsia" w:hint="eastAsia"/>
          <w:sz w:val="24"/>
        </w:rPr>
        <w:tab/>
        <w:t>B模式成像技术</w:t>
      </w:r>
    </w:p>
    <w:p w:rsidR="005D5B0C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4.4.1组织谐波技术（THI）</w:t>
      </w:r>
    </w:p>
    <w:p w:rsidR="005D5B0C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4.4.2高分辨率成像</w:t>
      </w:r>
    </w:p>
    <w:p w:rsidR="005D5B0C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4.4.3多波束空间复合成像</w:t>
      </w:r>
    </w:p>
    <w:p w:rsidR="005D5B0C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4.4.4彩色多普勒成像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4.5</w:t>
      </w:r>
      <w:r w:rsidRPr="00D668FB">
        <w:rPr>
          <w:rFonts w:asciiTheme="minorEastAsia" w:eastAsiaTheme="minorEastAsia" w:hAnsiTheme="minorEastAsia" w:hint="eastAsia"/>
          <w:sz w:val="24"/>
        </w:rPr>
        <w:tab/>
        <w:t>图像放大：支持最大2倍放大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4.6</w:t>
      </w:r>
      <w:r w:rsidRPr="00D668FB">
        <w:rPr>
          <w:rFonts w:asciiTheme="minorEastAsia" w:eastAsiaTheme="minorEastAsia" w:hAnsiTheme="minorEastAsia" w:hint="eastAsia"/>
          <w:sz w:val="24"/>
        </w:rPr>
        <w:tab/>
        <w:t>支持最大3个聚焦区域改善图像分辨率一致性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4.7</w:t>
      </w:r>
      <w:r w:rsidRPr="00D668FB">
        <w:rPr>
          <w:rFonts w:asciiTheme="minorEastAsia" w:eastAsiaTheme="minorEastAsia" w:hAnsiTheme="minorEastAsia" w:hint="eastAsia"/>
          <w:sz w:val="24"/>
        </w:rPr>
        <w:tab/>
        <w:t>支持双幅显示时任一幅画面实时显示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4.8</w:t>
      </w:r>
      <w:r w:rsidRPr="00D668FB">
        <w:rPr>
          <w:rFonts w:asciiTheme="minorEastAsia" w:eastAsiaTheme="minorEastAsia" w:hAnsiTheme="minorEastAsia" w:hint="eastAsia"/>
          <w:sz w:val="24"/>
        </w:rPr>
        <w:tab/>
        <w:t>支持双</w:t>
      </w:r>
      <w:proofErr w:type="gramStart"/>
      <w:r w:rsidRPr="00D668FB">
        <w:rPr>
          <w:rFonts w:asciiTheme="minorEastAsia" w:eastAsiaTheme="minorEastAsia" w:hAnsiTheme="minorEastAsia" w:hint="eastAsia"/>
          <w:sz w:val="24"/>
        </w:rPr>
        <w:t>福显示</w:t>
      </w:r>
      <w:proofErr w:type="gramEnd"/>
      <w:r w:rsidRPr="00D668FB">
        <w:rPr>
          <w:rFonts w:asciiTheme="minorEastAsia" w:eastAsiaTheme="minorEastAsia" w:hAnsiTheme="minorEastAsia" w:hint="eastAsia"/>
          <w:sz w:val="24"/>
        </w:rPr>
        <w:t>时无缝拼接作为检查视野的延伸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5</w:t>
      </w:r>
      <w:r w:rsidR="005D5B0C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 w:hint="eastAsia"/>
          <w:sz w:val="24"/>
        </w:rPr>
        <w:t>彩色模式成像：速度彩色多普勒与彩色能量多普勒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5.1</w:t>
      </w:r>
      <w:r w:rsidRPr="00D668FB">
        <w:rPr>
          <w:rFonts w:asciiTheme="minorEastAsia" w:eastAsiaTheme="minorEastAsia" w:hAnsiTheme="minorEastAsia" w:hint="eastAsia"/>
          <w:sz w:val="24"/>
        </w:rPr>
        <w:tab/>
        <w:t>速度彩色多普勒与彩色能量多普勒调节控制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5.1.1彩色增益调节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5.1.2彩色图谱（CVD，CPD，方差显示）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5.1.3彩色功能调节（CVD，CPD）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lastRenderedPageBreak/>
        <w:t>5.1.4彩色方差显示（开关）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5.1.5彩色标尺量程调节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5.1.6彩色优化功能（高速、中速、低速）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5.1.7彩色壁滤波器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5.1.8彩色角度调节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5.1.9彩色采样框大小及位置调节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5.2</w:t>
      </w:r>
      <w:r w:rsidRPr="00D668FB">
        <w:rPr>
          <w:rFonts w:asciiTheme="minorEastAsia" w:eastAsiaTheme="minorEastAsia" w:hAnsiTheme="minorEastAsia" w:hint="eastAsia"/>
          <w:sz w:val="24"/>
        </w:rPr>
        <w:tab/>
        <w:t>最大脉冲重复频率12500Hz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6</w:t>
      </w:r>
      <w:r w:rsidR="005D5B0C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 w:hint="eastAsia"/>
          <w:sz w:val="24"/>
        </w:rPr>
        <w:t>探头技术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6.1</w:t>
      </w:r>
      <w:r w:rsidRPr="00D668FB">
        <w:rPr>
          <w:rFonts w:asciiTheme="minorEastAsia" w:eastAsiaTheme="minorEastAsia" w:hAnsiTheme="minorEastAsia" w:hint="eastAsia"/>
          <w:sz w:val="24"/>
        </w:rPr>
        <w:tab/>
      </w:r>
      <w:proofErr w:type="gramStart"/>
      <w:r w:rsidRPr="00D668FB">
        <w:rPr>
          <w:rFonts w:asciiTheme="minorEastAsia" w:eastAsiaTheme="minorEastAsia" w:hAnsiTheme="minorEastAsia" w:hint="eastAsia"/>
          <w:sz w:val="24"/>
        </w:rPr>
        <w:t>锐清成像</w:t>
      </w:r>
      <w:proofErr w:type="gramEnd"/>
      <w:r w:rsidRPr="00D668FB">
        <w:rPr>
          <w:rFonts w:asciiTheme="minorEastAsia" w:eastAsiaTheme="minorEastAsia" w:hAnsiTheme="minorEastAsia" w:hint="eastAsia"/>
          <w:sz w:val="24"/>
        </w:rPr>
        <w:t>技术：支持</w:t>
      </w:r>
      <w:proofErr w:type="gramStart"/>
      <w:r w:rsidRPr="00D668FB">
        <w:rPr>
          <w:rFonts w:asciiTheme="minorEastAsia" w:eastAsiaTheme="minorEastAsia" w:hAnsiTheme="minorEastAsia" w:hint="eastAsia"/>
          <w:sz w:val="24"/>
        </w:rPr>
        <w:t>凸</w:t>
      </w:r>
      <w:proofErr w:type="gramEnd"/>
      <w:r w:rsidRPr="00D668FB">
        <w:rPr>
          <w:rFonts w:asciiTheme="minorEastAsia" w:eastAsiaTheme="minorEastAsia" w:hAnsiTheme="minorEastAsia" w:hint="eastAsia"/>
          <w:sz w:val="24"/>
        </w:rPr>
        <w:t>阵，相控阵探头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6.2</w:t>
      </w:r>
      <w:r w:rsidRPr="00D668FB">
        <w:rPr>
          <w:rFonts w:asciiTheme="minorEastAsia" w:eastAsiaTheme="minorEastAsia" w:hAnsiTheme="minorEastAsia" w:hint="eastAsia"/>
          <w:sz w:val="24"/>
        </w:rPr>
        <w:tab/>
        <w:t>所有线阵探头上标注中心线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</w:t>
      </w:r>
      <w:r w:rsidR="005D5B0C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 w:hint="eastAsia"/>
          <w:sz w:val="24"/>
        </w:rPr>
        <w:t>频谱多普勒成像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</w:t>
      </w:r>
      <w:r w:rsidRPr="00D668FB">
        <w:rPr>
          <w:rFonts w:asciiTheme="minorEastAsia" w:eastAsiaTheme="minorEastAsia" w:hAnsiTheme="minorEastAsia" w:hint="eastAsia"/>
          <w:sz w:val="24"/>
        </w:rPr>
        <w:tab/>
        <w:t>多普勒模式：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7.1.1脉冲多普勒（PW）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7.1.2组织多普勒（TDI）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7.1.3连续多普勒（CW）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7.1.4经颅多普勒（TCD）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7.1.5眼科（ORB）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7.1.6多普勒控制调节：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7.1.7 PW / CW多普勒增益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7.1.8 PW多普勒样本容量大小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7.1.9 TDI-PW多普勒样本容量大小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7.1.10多普勒反转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7.1.11多普勒迹线类型（峰值/平均值）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7.1.12多普勒追踪（高于/低于/全部）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7.1.13多普勒标尺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7.1.14多普勒扫描速度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7.1.15扫描速度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7.1.16多普勒基线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7.1.17多普勒角度矫正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7.1.18多普勒壁滤器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7.2</w:t>
      </w:r>
      <w:r w:rsidRPr="00D668FB">
        <w:rPr>
          <w:rFonts w:asciiTheme="minorEastAsia" w:eastAsiaTheme="minorEastAsia" w:hAnsiTheme="minorEastAsia" w:hint="eastAsia"/>
          <w:sz w:val="24"/>
        </w:rPr>
        <w:tab/>
        <w:t>频谱多普勒显示中有256个灰度阶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7.3</w:t>
      </w:r>
      <w:r w:rsidRPr="00D668FB">
        <w:rPr>
          <w:rFonts w:asciiTheme="minorEastAsia" w:eastAsiaTheme="minorEastAsia" w:hAnsiTheme="minorEastAsia" w:hint="eastAsia"/>
          <w:sz w:val="24"/>
        </w:rPr>
        <w:tab/>
      </w:r>
      <w:proofErr w:type="gramStart"/>
      <w:r w:rsidRPr="00D668FB">
        <w:rPr>
          <w:rFonts w:asciiTheme="minorEastAsia" w:eastAsiaTheme="minorEastAsia" w:hAnsiTheme="minorEastAsia" w:hint="eastAsia"/>
          <w:sz w:val="24"/>
        </w:rPr>
        <w:t>视频帧图回顾</w:t>
      </w:r>
      <w:proofErr w:type="gramEnd"/>
      <w:r w:rsidRPr="00D668FB">
        <w:rPr>
          <w:rFonts w:asciiTheme="minorEastAsia" w:eastAsiaTheme="minorEastAsia" w:hAnsiTheme="minorEastAsia" w:hint="eastAsia"/>
          <w:sz w:val="24"/>
        </w:rPr>
        <w:t>（最多255帧图像）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lastRenderedPageBreak/>
        <w:t>8</w:t>
      </w:r>
      <w:r w:rsidR="005D5B0C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 w:hint="eastAsia"/>
          <w:sz w:val="24"/>
        </w:rPr>
        <w:t>用户界面和个性化控件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8.1</w:t>
      </w:r>
      <w:r w:rsidRPr="00D668FB">
        <w:rPr>
          <w:rFonts w:asciiTheme="minorEastAsia" w:eastAsiaTheme="minorEastAsia" w:hAnsiTheme="minorEastAsia" w:hint="eastAsia"/>
          <w:sz w:val="24"/>
        </w:rPr>
        <w:tab/>
        <w:t>临床显示信息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8.2</w:t>
      </w:r>
      <w:r w:rsidRPr="00D668FB">
        <w:rPr>
          <w:rFonts w:asciiTheme="minorEastAsia" w:eastAsiaTheme="minorEastAsia" w:hAnsiTheme="minorEastAsia" w:hint="eastAsia"/>
          <w:sz w:val="24"/>
        </w:rPr>
        <w:tab/>
        <w:t>可编程A和B键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8.3</w:t>
      </w:r>
      <w:r w:rsidRPr="00D668FB">
        <w:rPr>
          <w:rFonts w:asciiTheme="minorEastAsia" w:eastAsiaTheme="minorEastAsia" w:hAnsiTheme="minorEastAsia" w:hint="eastAsia"/>
          <w:sz w:val="24"/>
        </w:rPr>
        <w:tab/>
        <w:t>低平的按键，完全密封边缘，以最大限度地控制感染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8.4</w:t>
      </w:r>
      <w:r w:rsidRPr="00D668FB">
        <w:rPr>
          <w:rFonts w:asciiTheme="minorEastAsia" w:eastAsiaTheme="minorEastAsia" w:hAnsiTheme="minorEastAsia" w:hint="eastAsia"/>
          <w:sz w:val="24"/>
        </w:rPr>
        <w:tab/>
        <w:t>图像采集键：保存，查看，报告，视频剪辑存储，视频剪辑编辑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8.5</w:t>
      </w:r>
      <w:r w:rsidRPr="00D668FB">
        <w:rPr>
          <w:rFonts w:asciiTheme="minorEastAsia" w:eastAsiaTheme="minorEastAsia" w:hAnsiTheme="minorEastAsia" w:hint="eastAsia"/>
          <w:sz w:val="24"/>
        </w:rPr>
        <w:tab/>
        <w:t>双重成像的显示格式：1/3和2/3，</w:t>
      </w:r>
      <w:r w:rsidR="00DD5A52" w:rsidRPr="00D668FB">
        <w:rPr>
          <w:rFonts w:asciiTheme="minorEastAsia" w:eastAsiaTheme="minorEastAsia" w:hAnsiTheme="minorEastAsia" w:hint="eastAsia"/>
          <w:sz w:val="24"/>
        </w:rPr>
        <w:t>1/2</w:t>
      </w:r>
      <w:r w:rsidRPr="00D668FB">
        <w:rPr>
          <w:rFonts w:asciiTheme="minorEastAsia" w:eastAsiaTheme="minorEastAsia" w:hAnsiTheme="minorEastAsia" w:hint="eastAsia"/>
          <w:sz w:val="24"/>
        </w:rPr>
        <w:t>和</w:t>
      </w:r>
      <w:r w:rsidR="00DD5A52" w:rsidRPr="00D668FB">
        <w:rPr>
          <w:rFonts w:asciiTheme="minorEastAsia" w:eastAsiaTheme="minorEastAsia" w:hAnsiTheme="minorEastAsia" w:hint="eastAsia"/>
          <w:sz w:val="24"/>
        </w:rPr>
        <w:t>1/2</w:t>
      </w:r>
      <w:r w:rsidRPr="00D668FB">
        <w:rPr>
          <w:rFonts w:asciiTheme="minorEastAsia" w:eastAsiaTheme="minorEastAsia" w:hAnsiTheme="minorEastAsia" w:hint="eastAsia"/>
          <w:sz w:val="24"/>
        </w:rPr>
        <w:t>，全2D，全迹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8.6</w:t>
      </w:r>
      <w:r w:rsidRPr="00D668FB">
        <w:rPr>
          <w:rFonts w:asciiTheme="minorEastAsia" w:eastAsiaTheme="minorEastAsia" w:hAnsiTheme="minorEastAsia" w:hint="eastAsia"/>
          <w:sz w:val="24"/>
        </w:rPr>
        <w:tab/>
        <w:t>多普勒控制：角度，转向，比例，基线，取样容积，增益，比率器和容积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9</w:t>
      </w:r>
      <w:r w:rsidRPr="00D668FB">
        <w:rPr>
          <w:rFonts w:asciiTheme="minorEastAsia" w:eastAsiaTheme="minorEastAsia" w:hAnsiTheme="minorEastAsia" w:hint="eastAsia"/>
          <w:sz w:val="24"/>
        </w:rPr>
        <w:tab/>
        <w:t>图像和视频回顾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9.1</w:t>
      </w:r>
      <w:r w:rsidRPr="00D668FB">
        <w:rPr>
          <w:rFonts w:asciiTheme="minorEastAsia" w:eastAsiaTheme="minorEastAsia" w:hAnsiTheme="minorEastAsia" w:hint="eastAsia"/>
          <w:sz w:val="24"/>
        </w:rPr>
        <w:tab/>
        <w:t>2D视频回顾 ≥20秒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9.2</w:t>
      </w:r>
      <w:r w:rsidRPr="00D668FB">
        <w:rPr>
          <w:rFonts w:asciiTheme="minorEastAsia" w:eastAsiaTheme="minorEastAsia" w:hAnsiTheme="minorEastAsia" w:hint="eastAsia"/>
          <w:sz w:val="24"/>
        </w:rPr>
        <w:tab/>
        <w:t>PW，CW，M模式视频回顾 ≥16秒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9.3</w:t>
      </w:r>
      <w:r w:rsidRPr="00D668FB">
        <w:rPr>
          <w:rFonts w:asciiTheme="minorEastAsia" w:eastAsiaTheme="minorEastAsia" w:hAnsiTheme="minorEastAsia" w:hint="eastAsia"/>
          <w:sz w:val="24"/>
        </w:rPr>
        <w:tab/>
        <w:t>内部闪</w:t>
      </w:r>
      <w:proofErr w:type="gramStart"/>
      <w:r w:rsidRPr="00D668FB">
        <w:rPr>
          <w:rFonts w:asciiTheme="minorEastAsia" w:eastAsiaTheme="minorEastAsia" w:hAnsiTheme="minorEastAsia" w:hint="eastAsia"/>
          <w:sz w:val="24"/>
        </w:rPr>
        <w:t>存</w:t>
      </w:r>
      <w:proofErr w:type="gramEnd"/>
      <w:r w:rsidRPr="00D668FB">
        <w:rPr>
          <w:rFonts w:asciiTheme="minorEastAsia" w:eastAsiaTheme="minorEastAsia" w:hAnsiTheme="minorEastAsia" w:hint="eastAsia"/>
          <w:sz w:val="24"/>
        </w:rPr>
        <w:t>存储 16GB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9.4</w:t>
      </w:r>
      <w:r w:rsidRPr="00D668FB">
        <w:rPr>
          <w:rFonts w:asciiTheme="minorEastAsia" w:eastAsiaTheme="minorEastAsia" w:hAnsiTheme="minorEastAsia" w:hint="eastAsia"/>
          <w:sz w:val="24"/>
        </w:rPr>
        <w:tab/>
        <w:t>支持多达300名患者的存储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9.5</w:t>
      </w:r>
      <w:r w:rsidRPr="00D668FB">
        <w:rPr>
          <w:rFonts w:asciiTheme="minorEastAsia" w:eastAsiaTheme="minorEastAsia" w:hAnsiTheme="minorEastAsia" w:hint="eastAsia"/>
          <w:sz w:val="24"/>
        </w:rPr>
        <w:tab/>
        <w:t>预期和回顾性视频储存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9.6</w:t>
      </w:r>
      <w:r w:rsidRPr="00D668FB">
        <w:rPr>
          <w:rFonts w:asciiTheme="minorEastAsia" w:eastAsiaTheme="minorEastAsia" w:hAnsiTheme="minorEastAsia" w:hint="eastAsia"/>
          <w:sz w:val="24"/>
        </w:rPr>
        <w:tab/>
        <w:t>自动视频导出（检查结束时自动导出到USB）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9.7</w:t>
      </w:r>
      <w:r w:rsidRPr="00D668FB">
        <w:rPr>
          <w:rFonts w:asciiTheme="minorEastAsia" w:eastAsiaTheme="minorEastAsia" w:hAnsiTheme="minorEastAsia" w:hint="eastAsia"/>
          <w:sz w:val="24"/>
        </w:rPr>
        <w:tab/>
        <w:t>视频播放以1，</w:t>
      </w:r>
      <w:r w:rsidR="00DD5A52" w:rsidRPr="00D668FB">
        <w:rPr>
          <w:rFonts w:asciiTheme="minorEastAsia" w:eastAsiaTheme="minorEastAsia" w:hAnsiTheme="minorEastAsia" w:hint="eastAsia"/>
          <w:sz w:val="24"/>
        </w:rPr>
        <w:t>1/2</w:t>
      </w:r>
      <w:r w:rsidRPr="00D668FB">
        <w:rPr>
          <w:rFonts w:asciiTheme="minorEastAsia" w:eastAsiaTheme="minorEastAsia" w:hAnsiTheme="minorEastAsia" w:hint="eastAsia"/>
          <w:sz w:val="24"/>
        </w:rPr>
        <w:t>或1/4的捕获速率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9.8</w:t>
      </w:r>
      <w:r w:rsidRPr="00D668FB">
        <w:rPr>
          <w:rFonts w:asciiTheme="minorEastAsia" w:eastAsiaTheme="minorEastAsia" w:hAnsiTheme="minorEastAsia" w:hint="eastAsia"/>
          <w:sz w:val="24"/>
        </w:rPr>
        <w:tab/>
        <w:t>视频保存长度：2,4,6,10,15,30和60秒。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9.9</w:t>
      </w:r>
      <w:r w:rsidRPr="00D668FB">
        <w:rPr>
          <w:rFonts w:asciiTheme="minorEastAsia" w:eastAsiaTheme="minorEastAsia" w:hAnsiTheme="minorEastAsia" w:hint="eastAsia"/>
          <w:sz w:val="24"/>
        </w:rPr>
        <w:tab/>
        <w:t>图像格式：JPEG，MP4，BMP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9.10</w:t>
      </w:r>
      <w:r w:rsidRPr="00D668FB">
        <w:rPr>
          <w:rFonts w:asciiTheme="minorEastAsia" w:eastAsiaTheme="minorEastAsia" w:hAnsiTheme="minorEastAsia" w:hint="eastAsia"/>
          <w:sz w:val="24"/>
        </w:rPr>
        <w:tab/>
        <w:t>导出格式：HTML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9.11</w:t>
      </w:r>
      <w:r w:rsidRPr="00D668FB">
        <w:rPr>
          <w:rFonts w:asciiTheme="minorEastAsia" w:eastAsiaTheme="minorEastAsia" w:hAnsiTheme="minorEastAsia" w:hint="eastAsia"/>
          <w:sz w:val="24"/>
        </w:rPr>
        <w:tab/>
        <w:t>JPEG压缩选项：高，中，低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10</w:t>
      </w:r>
      <w:r w:rsidRPr="00D668FB">
        <w:rPr>
          <w:rFonts w:asciiTheme="minorEastAsia" w:eastAsiaTheme="minorEastAsia" w:hAnsiTheme="minorEastAsia" w:hint="eastAsia"/>
          <w:sz w:val="24"/>
        </w:rPr>
        <w:tab/>
        <w:t>通用测量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10.1</w:t>
      </w:r>
      <w:r w:rsidRPr="00D668FB">
        <w:rPr>
          <w:rFonts w:asciiTheme="minorEastAsia" w:eastAsiaTheme="minorEastAsia" w:hAnsiTheme="minorEastAsia" w:hint="eastAsia"/>
          <w:sz w:val="24"/>
        </w:rPr>
        <w:tab/>
        <w:t>最多可同时进行8个通用测量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10.2</w:t>
      </w:r>
      <w:r w:rsidRPr="00D668FB">
        <w:rPr>
          <w:rFonts w:asciiTheme="minorEastAsia" w:eastAsiaTheme="minorEastAsia" w:hAnsiTheme="minorEastAsia" w:hint="eastAsia"/>
          <w:sz w:val="24"/>
        </w:rPr>
        <w:tab/>
        <w:t>2D：距离，椭圆，手动描迹体积，膀胱体积，多普勒：速度测量，压力梯度，经过时间，加速度，心率，阻力指数，收缩/舒张比，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10.3</w:t>
      </w:r>
      <w:r w:rsidRPr="00D668FB">
        <w:rPr>
          <w:rFonts w:asciiTheme="minorEastAsia" w:eastAsiaTheme="minorEastAsia" w:hAnsiTheme="minorEastAsia" w:hint="eastAsia"/>
          <w:sz w:val="24"/>
        </w:rPr>
        <w:tab/>
        <w:t>测量可以手动或自动跟踪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10.4</w:t>
      </w:r>
      <w:r w:rsidRPr="00D668FB">
        <w:rPr>
          <w:rFonts w:asciiTheme="minorEastAsia" w:eastAsiaTheme="minorEastAsia" w:hAnsiTheme="minorEastAsia" w:hint="eastAsia"/>
          <w:sz w:val="24"/>
        </w:rPr>
        <w:tab/>
        <w:t>速度时间积分，峰值速度，平均压力梯度，峰值迹线上的平均速度，压力梯度，心输出，峰值收缩速度，时间平均值，收缩/舒张比率，脉冲指数，舒张末期速度，加速时间，阻力指数，时间平均峰值，门深度，心率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10.5</w:t>
      </w:r>
      <w:r w:rsidRPr="00D668FB">
        <w:rPr>
          <w:rFonts w:asciiTheme="minorEastAsia" w:eastAsiaTheme="minorEastAsia" w:hAnsiTheme="minorEastAsia" w:hint="eastAsia"/>
          <w:sz w:val="24"/>
        </w:rPr>
        <w:tab/>
        <w:t>M模式：扫描部位运动轨迹，测量距离和时间，心率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11</w:t>
      </w:r>
      <w:r w:rsidRPr="00D668FB">
        <w:rPr>
          <w:rFonts w:asciiTheme="minorEastAsia" w:eastAsiaTheme="minorEastAsia" w:hAnsiTheme="minorEastAsia" w:hint="eastAsia"/>
          <w:sz w:val="24"/>
        </w:rPr>
        <w:tab/>
        <w:t>应用测量计算包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11.1</w:t>
      </w:r>
      <w:r w:rsidRPr="00D668FB">
        <w:rPr>
          <w:rFonts w:asciiTheme="minorEastAsia" w:eastAsiaTheme="minorEastAsia" w:hAnsiTheme="minorEastAsia" w:hint="eastAsia"/>
          <w:sz w:val="24"/>
        </w:rPr>
        <w:tab/>
        <w:t>妇产科、生殖测量计算包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11.2</w:t>
      </w:r>
      <w:r w:rsidRPr="00D668FB">
        <w:rPr>
          <w:rFonts w:asciiTheme="minorEastAsia" w:eastAsiaTheme="minorEastAsia" w:hAnsiTheme="minorEastAsia" w:hint="eastAsia"/>
          <w:sz w:val="24"/>
        </w:rPr>
        <w:tab/>
        <w:t>动脉（含颈动脉）测量计算包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11.3</w:t>
      </w:r>
      <w:r w:rsidRPr="00D668FB">
        <w:rPr>
          <w:rFonts w:asciiTheme="minorEastAsia" w:eastAsiaTheme="minorEastAsia" w:hAnsiTheme="minorEastAsia" w:hint="eastAsia"/>
          <w:sz w:val="24"/>
        </w:rPr>
        <w:tab/>
        <w:t>心脏测量计算包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lastRenderedPageBreak/>
        <w:t>11.4</w:t>
      </w:r>
      <w:r w:rsidRPr="00D668FB">
        <w:rPr>
          <w:rFonts w:asciiTheme="minorEastAsia" w:eastAsiaTheme="minorEastAsia" w:hAnsiTheme="minorEastAsia" w:hint="eastAsia"/>
          <w:sz w:val="24"/>
        </w:rPr>
        <w:tab/>
        <w:t>小器官、肌骨测量计算包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11.5</w:t>
      </w:r>
      <w:r w:rsidRPr="00D668FB">
        <w:rPr>
          <w:rFonts w:asciiTheme="minorEastAsia" w:eastAsiaTheme="minorEastAsia" w:hAnsiTheme="minorEastAsia" w:hint="eastAsia"/>
          <w:sz w:val="24"/>
        </w:rPr>
        <w:tab/>
        <w:t>经颅多普勒（TCD）测量计算包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12</w:t>
      </w:r>
      <w:r w:rsidR="00DD5A52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 w:hint="eastAsia"/>
          <w:sz w:val="24"/>
        </w:rPr>
        <w:tab/>
        <w:t>DICOM图像管理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12.1</w:t>
      </w:r>
      <w:r w:rsidRPr="00D668FB">
        <w:rPr>
          <w:rFonts w:asciiTheme="minorEastAsia" w:eastAsiaTheme="minorEastAsia" w:hAnsiTheme="minorEastAsia" w:hint="eastAsia"/>
          <w:sz w:val="24"/>
        </w:rPr>
        <w:tab/>
        <w:t>打印、存储、工作列表、MPPS、存储确认模块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12.2</w:t>
      </w:r>
      <w:r w:rsidRPr="00D668FB">
        <w:rPr>
          <w:rFonts w:asciiTheme="minorEastAsia" w:eastAsiaTheme="minorEastAsia" w:hAnsiTheme="minorEastAsia" w:hint="eastAsia"/>
          <w:sz w:val="24"/>
        </w:rPr>
        <w:tab/>
        <w:t>允许通过USB保存DICOM配置，以便于复制或恢复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12.4</w:t>
      </w:r>
      <w:r w:rsidRPr="00D668FB">
        <w:rPr>
          <w:rFonts w:asciiTheme="minorEastAsia" w:eastAsiaTheme="minorEastAsia" w:hAnsiTheme="minorEastAsia" w:hint="eastAsia"/>
          <w:sz w:val="24"/>
        </w:rPr>
        <w:tab/>
        <w:t>符合DICOM 3.0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13</w:t>
      </w:r>
      <w:r w:rsidR="00DD5A52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 w:hint="eastAsia"/>
          <w:sz w:val="24"/>
        </w:rPr>
        <w:tab/>
        <w:t>连通性和外部数据管理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13.1</w:t>
      </w:r>
      <w:r w:rsidRPr="00D668FB">
        <w:rPr>
          <w:rFonts w:asciiTheme="minorEastAsia" w:eastAsiaTheme="minorEastAsia" w:hAnsiTheme="minorEastAsia" w:hint="eastAsia"/>
          <w:sz w:val="24"/>
        </w:rPr>
        <w:tab/>
        <w:t>USB 2.0端口≥2个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13.2</w:t>
      </w:r>
      <w:r w:rsidRPr="00D668FB">
        <w:rPr>
          <w:rFonts w:asciiTheme="minorEastAsia" w:eastAsiaTheme="minorEastAsia" w:hAnsiTheme="minorEastAsia" w:hint="eastAsia"/>
          <w:sz w:val="24"/>
        </w:rPr>
        <w:tab/>
        <w:t>系统数据加密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13.3</w:t>
      </w:r>
      <w:r w:rsidRPr="00D668FB">
        <w:rPr>
          <w:rFonts w:asciiTheme="minorEastAsia" w:eastAsiaTheme="minorEastAsia" w:hAnsiTheme="minorEastAsia" w:hint="eastAsia"/>
          <w:sz w:val="24"/>
        </w:rPr>
        <w:tab/>
        <w:t>以太网端口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13.</w:t>
      </w:r>
      <w:r w:rsidRPr="00D668FB">
        <w:rPr>
          <w:rFonts w:asciiTheme="minorEastAsia" w:eastAsiaTheme="minorEastAsia" w:hAnsiTheme="minorEastAsia"/>
          <w:sz w:val="24"/>
        </w:rPr>
        <w:t>4</w:t>
      </w:r>
      <w:r w:rsidRPr="00D668FB">
        <w:rPr>
          <w:rFonts w:asciiTheme="minorEastAsia" w:eastAsiaTheme="minorEastAsia" w:hAnsiTheme="minorEastAsia" w:hint="eastAsia"/>
          <w:sz w:val="24"/>
        </w:rPr>
        <w:t>内部存储小于10％时的存储容量警报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13.</w:t>
      </w:r>
      <w:r w:rsidRPr="00D668FB">
        <w:rPr>
          <w:rFonts w:asciiTheme="minorEastAsia" w:eastAsiaTheme="minorEastAsia" w:hAnsiTheme="minorEastAsia"/>
          <w:sz w:val="24"/>
        </w:rPr>
        <w:t>5</w:t>
      </w:r>
      <w:r w:rsidRPr="00D668FB">
        <w:rPr>
          <w:rFonts w:asciiTheme="minorEastAsia" w:eastAsiaTheme="minorEastAsia" w:hAnsiTheme="minorEastAsia" w:hint="eastAsia"/>
          <w:sz w:val="24"/>
        </w:rPr>
        <w:t>条形码自动查询（从工作列表中填充患者统计数据）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13.</w:t>
      </w:r>
      <w:r w:rsidRPr="00D668FB">
        <w:rPr>
          <w:rFonts w:asciiTheme="minorEastAsia" w:eastAsiaTheme="minorEastAsia" w:hAnsiTheme="minorEastAsia"/>
          <w:sz w:val="24"/>
        </w:rPr>
        <w:t xml:space="preserve">6 </w:t>
      </w:r>
      <w:r w:rsidRPr="00D668FB">
        <w:rPr>
          <w:rFonts w:asciiTheme="minorEastAsia" w:eastAsiaTheme="minorEastAsia" w:hAnsiTheme="minorEastAsia" w:hint="eastAsia"/>
          <w:sz w:val="24"/>
        </w:rPr>
        <w:t>DVI视频输出接口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13.</w:t>
      </w:r>
      <w:r w:rsidRPr="00D668FB">
        <w:rPr>
          <w:rFonts w:asciiTheme="minorEastAsia" w:eastAsiaTheme="minorEastAsia" w:hAnsiTheme="minorEastAsia"/>
          <w:sz w:val="24"/>
        </w:rPr>
        <w:t>7</w:t>
      </w:r>
      <w:r w:rsidRPr="00D668FB">
        <w:rPr>
          <w:rFonts w:asciiTheme="minorEastAsia" w:eastAsiaTheme="minorEastAsia" w:hAnsiTheme="minorEastAsia" w:hint="eastAsia"/>
          <w:sz w:val="24"/>
        </w:rPr>
        <w:t>复合视频输出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13.</w:t>
      </w:r>
      <w:r w:rsidRPr="00D668FB">
        <w:rPr>
          <w:rFonts w:asciiTheme="minorEastAsia" w:eastAsiaTheme="minorEastAsia" w:hAnsiTheme="minorEastAsia"/>
          <w:sz w:val="24"/>
        </w:rPr>
        <w:t>8</w:t>
      </w:r>
      <w:r w:rsidRPr="00D668FB">
        <w:rPr>
          <w:rFonts w:asciiTheme="minorEastAsia" w:eastAsiaTheme="minorEastAsia" w:hAnsiTheme="minorEastAsia" w:hint="eastAsia"/>
          <w:sz w:val="24"/>
        </w:rPr>
        <w:t>音频输出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13.</w:t>
      </w:r>
      <w:r w:rsidRPr="00D668FB">
        <w:rPr>
          <w:rFonts w:asciiTheme="minorEastAsia" w:eastAsiaTheme="minorEastAsia" w:hAnsiTheme="minorEastAsia"/>
          <w:sz w:val="24"/>
        </w:rPr>
        <w:t>9</w:t>
      </w:r>
      <w:r w:rsidRPr="00D668FB">
        <w:rPr>
          <w:rFonts w:asciiTheme="minorEastAsia" w:eastAsiaTheme="minorEastAsia" w:hAnsiTheme="minorEastAsia" w:hint="eastAsia"/>
          <w:sz w:val="24"/>
        </w:rPr>
        <w:tab/>
        <w:t>RS-232传输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13.1</w:t>
      </w:r>
      <w:r w:rsidRPr="00D668FB">
        <w:rPr>
          <w:rFonts w:asciiTheme="minorEastAsia" w:eastAsiaTheme="minorEastAsia" w:hAnsiTheme="minorEastAsia"/>
          <w:sz w:val="24"/>
        </w:rPr>
        <w:t>0</w:t>
      </w:r>
      <w:r w:rsidRPr="00D668FB">
        <w:rPr>
          <w:rFonts w:asciiTheme="minorEastAsia" w:eastAsiaTheme="minorEastAsia" w:hAnsiTheme="minorEastAsia" w:hint="eastAsia"/>
          <w:sz w:val="24"/>
        </w:rPr>
        <w:t xml:space="preserve"> S-Video，输入和输出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14</w:t>
      </w:r>
      <w:r w:rsidR="00DD5A52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 w:hint="eastAsia"/>
          <w:sz w:val="24"/>
        </w:rPr>
        <w:t>电源供应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14.1</w:t>
      </w:r>
      <w:r w:rsidRPr="00D668FB">
        <w:rPr>
          <w:rFonts w:asciiTheme="minorEastAsia" w:eastAsiaTheme="minorEastAsia" w:hAnsiTheme="minorEastAsia" w:hint="eastAsia"/>
          <w:sz w:val="24"/>
        </w:rPr>
        <w:tab/>
        <w:t>系统通过电池或交流电源运行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14.2</w:t>
      </w:r>
      <w:r w:rsidRPr="00D668FB">
        <w:rPr>
          <w:rFonts w:asciiTheme="minorEastAsia" w:eastAsiaTheme="minorEastAsia" w:hAnsiTheme="minorEastAsia" w:hint="eastAsia"/>
          <w:sz w:val="24"/>
        </w:rPr>
        <w:tab/>
        <w:t>可充电</w:t>
      </w:r>
      <w:proofErr w:type="gramStart"/>
      <w:r w:rsidRPr="00D668FB">
        <w:rPr>
          <w:rFonts w:asciiTheme="minorEastAsia" w:eastAsiaTheme="minorEastAsia" w:hAnsiTheme="minorEastAsia" w:hint="eastAsia"/>
          <w:sz w:val="24"/>
        </w:rPr>
        <w:t>锂</w:t>
      </w:r>
      <w:proofErr w:type="gramEnd"/>
      <w:r w:rsidRPr="00D668FB">
        <w:rPr>
          <w:rFonts w:asciiTheme="minorEastAsia" w:eastAsiaTheme="minorEastAsia" w:hAnsiTheme="minorEastAsia" w:hint="eastAsia"/>
          <w:sz w:val="24"/>
        </w:rPr>
        <w:t>离子电池，连续使用</w:t>
      </w:r>
      <w:r w:rsidRPr="00D668FB">
        <w:rPr>
          <w:rFonts w:asciiTheme="minorEastAsia" w:eastAsiaTheme="minorEastAsia" w:hAnsiTheme="minorEastAsia"/>
          <w:sz w:val="24"/>
        </w:rPr>
        <w:t>时间：≥</w:t>
      </w:r>
      <w:r w:rsidRPr="00D668FB">
        <w:rPr>
          <w:rFonts w:asciiTheme="minorEastAsia" w:eastAsiaTheme="minorEastAsia" w:hAnsiTheme="minorEastAsia" w:hint="eastAsia"/>
          <w:sz w:val="24"/>
        </w:rPr>
        <w:t>2</w:t>
      </w:r>
      <w:r w:rsidRPr="00D668FB">
        <w:rPr>
          <w:rFonts w:asciiTheme="minorEastAsia" w:eastAsiaTheme="minorEastAsia" w:hAnsiTheme="minorEastAsia"/>
          <w:sz w:val="24"/>
        </w:rPr>
        <w:t>小时</w:t>
      </w:r>
      <w:r w:rsidRPr="00D668FB">
        <w:rPr>
          <w:rFonts w:asciiTheme="minorEastAsia" w:eastAsiaTheme="minorEastAsia" w:hAnsiTheme="minorEastAsia" w:hint="eastAsia"/>
          <w:sz w:val="24"/>
        </w:rPr>
        <w:t>，待机时间</w:t>
      </w:r>
      <w:r w:rsidRPr="00D668FB">
        <w:rPr>
          <w:rFonts w:asciiTheme="minorEastAsia" w:eastAsiaTheme="minorEastAsia" w:hAnsiTheme="minorEastAsia"/>
          <w:sz w:val="24"/>
        </w:rPr>
        <w:t>：≥</w:t>
      </w:r>
      <w:r w:rsidRPr="00D668FB">
        <w:rPr>
          <w:rFonts w:asciiTheme="minorEastAsia" w:eastAsiaTheme="minorEastAsia" w:hAnsiTheme="minorEastAsia" w:hint="eastAsia"/>
          <w:sz w:val="24"/>
        </w:rPr>
        <w:t>4</w:t>
      </w:r>
      <w:r w:rsidRPr="00D668FB">
        <w:rPr>
          <w:rFonts w:asciiTheme="minorEastAsia" w:eastAsiaTheme="minorEastAsia" w:hAnsiTheme="minorEastAsia"/>
          <w:sz w:val="24"/>
        </w:rPr>
        <w:t>小时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15</w:t>
      </w:r>
      <w:r w:rsidR="00DD5A52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 w:hint="eastAsia"/>
          <w:sz w:val="24"/>
        </w:rPr>
        <w:t>探头配置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15.1</w:t>
      </w:r>
      <w:proofErr w:type="gramStart"/>
      <w:r w:rsidRPr="00D668FB">
        <w:rPr>
          <w:rFonts w:asciiTheme="minorEastAsia" w:eastAsiaTheme="minorEastAsia" w:hAnsiTheme="minorEastAsia" w:hint="eastAsia"/>
          <w:sz w:val="24"/>
          <w:lang w:val="zh-CN"/>
        </w:rPr>
        <w:t>凸</w:t>
      </w:r>
      <w:proofErr w:type="gramEnd"/>
      <w:r w:rsidRPr="00D668FB">
        <w:rPr>
          <w:rFonts w:asciiTheme="minorEastAsia" w:eastAsiaTheme="minorEastAsia" w:hAnsiTheme="minorEastAsia" w:hint="eastAsia"/>
          <w:sz w:val="24"/>
          <w:lang w:val="zh-CN"/>
        </w:rPr>
        <w:t>阵探头：频率范围 2-5MHz，阵元数不小于128，最大显示深度</w:t>
      </w:r>
      <w:r w:rsidRPr="00D668FB">
        <w:rPr>
          <w:rFonts w:asciiTheme="minorEastAsia" w:eastAsiaTheme="minorEastAsia" w:hAnsiTheme="minorEastAsia"/>
          <w:sz w:val="24"/>
        </w:rPr>
        <w:t>≥</w:t>
      </w:r>
      <w:r w:rsidRPr="00D668FB">
        <w:rPr>
          <w:rFonts w:asciiTheme="minorEastAsia" w:eastAsiaTheme="minorEastAsia" w:hAnsiTheme="minorEastAsia" w:hint="eastAsia"/>
          <w:sz w:val="24"/>
          <w:lang w:val="zh-CN"/>
        </w:rPr>
        <w:t>30cm</w:t>
      </w:r>
      <w:r w:rsidRPr="00D668FB">
        <w:rPr>
          <w:rFonts w:asciiTheme="minorEastAsia" w:eastAsiaTheme="minorEastAsia" w:hAnsiTheme="minorEastAsia" w:hint="eastAsia"/>
          <w:sz w:val="24"/>
        </w:rPr>
        <w:t>;</w:t>
      </w:r>
    </w:p>
    <w:p w:rsidR="00462922" w:rsidRPr="00D668FB" w:rsidRDefault="007C78B4" w:rsidP="00D668FB">
      <w:pPr>
        <w:pStyle w:val="ListParagraph1e495830-d550-450c-9fed-5b2a0c1aa591"/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15.2</w:t>
      </w:r>
      <w:r w:rsidRPr="00D668FB">
        <w:rPr>
          <w:rFonts w:asciiTheme="minorEastAsia" w:eastAsiaTheme="minorEastAsia" w:hAnsiTheme="minorEastAsia" w:hint="eastAsia"/>
          <w:sz w:val="24"/>
          <w:lang w:val="zh-CN"/>
        </w:rPr>
        <w:t>线阵探头：频率范围 6-13 MHz，阵元数不小于192，最大显示深度</w:t>
      </w:r>
      <w:r w:rsidRPr="00D668FB">
        <w:rPr>
          <w:rFonts w:asciiTheme="minorEastAsia" w:eastAsiaTheme="minorEastAsia" w:hAnsiTheme="minorEastAsia"/>
          <w:sz w:val="24"/>
        </w:rPr>
        <w:t>≥</w:t>
      </w:r>
      <w:r w:rsidRPr="00D668FB">
        <w:rPr>
          <w:rFonts w:asciiTheme="minorEastAsia" w:eastAsiaTheme="minorEastAsia" w:hAnsiTheme="minorEastAsia" w:hint="eastAsia"/>
          <w:sz w:val="24"/>
          <w:lang w:val="zh-CN"/>
        </w:rPr>
        <w:t>6cm</w:t>
      </w:r>
      <w:r w:rsidRPr="00D668FB">
        <w:rPr>
          <w:rFonts w:asciiTheme="minorEastAsia" w:eastAsiaTheme="minorEastAsia" w:hAnsiTheme="minorEastAsia" w:hint="eastAsia"/>
          <w:sz w:val="24"/>
        </w:rPr>
        <w:t>;</w:t>
      </w:r>
    </w:p>
    <w:p w:rsidR="009A2F47" w:rsidRPr="00D668FB" w:rsidRDefault="009A2F47" w:rsidP="009A2F47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15.3</w:t>
      </w:r>
      <w:r w:rsidRPr="00D668FB">
        <w:rPr>
          <w:rFonts w:asciiTheme="minorEastAsia" w:eastAsiaTheme="minorEastAsia" w:hAnsiTheme="minorEastAsia" w:hint="eastAsia"/>
          <w:sz w:val="24"/>
          <w:lang w:val="zh-CN"/>
        </w:rPr>
        <w:t>相控阵探头：频率范围 1-5 MHz，单晶阵元材料，最大显示深度</w:t>
      </w:r>
      <w:r w:rsidRPr="00D668FB">
        <w:rPr>
          <w:rFonts w:asciiTheme="minorEastAsia" w:eastAsiaTheme="minorEastAsia" w:hAnsiTheme="minorEastAsia"/>
          <w:sz w:val="24"/>
        </w:rPr>
        <w:t>≥</w:t>
      </w:r>
      <w:r w:rsidRPr="00D668FB">
        <w:rPr>
          <w:rFonts w:asciiTheme="minorEastAsia" w:eastAsiaTheme="minorEastAsia" w:hAnsiTheme="minorEastAsia" w:hint="eastAsia"/>
          <w:sz w:val="24"/>
          <w:lang w:val="zh-CN"/>
        </w:rPr>
        <w:t>35cm</w:t>
      </w:r>
      <w:r w:rsidRPr="00D668FB">
        <w:rPr>
          <w:rFonts w:asciiTheme="minorEastAsia" w:eastAsiaTheme="minorEastAsia" w:hAnsiTheme="minorEastAsia" w:hint="eastAsia"/>
          <w:sz w:val="24"/>
        </w:rPr>
        <w:t>;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15.</w:t>
      </w:r>
      <w:r w:rsidR="009A2F47" w:rsidRPr="00D668FB">
        <w:rPr>
          <w:rFonts w:asciiTheme="minorEastAsia" w:eastAsiaTheme="minorEastAsia" w:hAnsiTheme="minorEastAsia"/>
          <w:sz w:val="24"/>
        </w:rPr>
        <w:t>4</w:t>
      </w:r>
      <w:r w:rsidR="00AA2720" w:rsidRPr="00D668FB">
        <w:rPr>
          <w:rFonts w:asciiTheme="minorEastAsia" w:eastAsiaTheme="minorEastAsia" w:hAnsiTheme="minorEastAsia" w:hint="eastAsia"/>
          <w:sz w:val="24"/>
        </w:rPr>
        <w:t>超宽频</w:t>
      </w:r>
      <w:proofErr w:type="gramStart"/>
      <w:r w:rsidR="00AA2720" w:rsidRPr="00D668FB">
        <w:rPr>
          <w:rFonts w:asciiTheme="minorEastAsia" w:eastAsiaTheme="minorEastAsia" w:hAnsiTheme="minorEastAsia" w:hint="eastAsia"/>
          <w:sz w:val="24"/>
        </w:rPr>
        <w:t>凸</w:t>
      </w:r>
      <w:proofErr w:type="gramEnd"/>
      <w:r w:rsidR="00AA2720" w:rsidRPr="00D668FB">
        <w:rPr>
          <w:rFonts w:asciiTheme="minorEastAsia" w:eastAsiaTheme="minorEastAsia" w:hAnsiTheme="minorEastAsia" w:hint="eastAsia"/>
          <w:sz w:val="24"/>
        </w:rPr>
        <w:t>阵</w:t>
      </w:r>
      <w:r w:rsidRPr="00D668FB">
        <w:rPr>
          <w:rFonts w:asciiTheme="minorEastAsia" w:eastAsiaTheme="minorEastAsia" w:hAnsiTheme="minorEastAsia" w:hint="eastAsia"/>
          <w:sz w:val="24"/>
          <w:lang w:val="zh-CN"/>
        </w:rPr>
        <w:t xml:space="preserve">探头：频率范围 </w:t>
      </w:r>
      <w:r w:rsidR="00AA2720" w:rsidRPr="00D668FB">
        <w:rPr>
          <w:rFonts w:asciiTheme="minorEastAsia" w:eastAsiaTheme="minorEastAsia" w:hAnsiTheme="minorEastAsia"/>
          <w:sz w:val="24"/>
          <w:lang w:val="zh-CN"/>
        </w:rPr>
        <w:t>8-5</w:t>
      </w:r>
      <w:r w:rsidRPr="00D668FB">
        <w:rPr>
          <w:rFonts w:asciiTheme="minorEastAsia" w:eastAsiaTheme="minorEastAsia" w:hAnsiTheme="minorEastAsia" w:hint="eastAsia"/>
          <w:sz w:val="24"/>
          <w:lang w:val="zh-CN"/>
        </w:rPr>
        <w:t xml:space="preserve"> MHz，</w:t>
      </w:r>
      <w:r w:rsidR="00AA2720" w:rsidRPr="00D668FB">
        <w:rPr>
          <w:rFonts w:asciiTheme="minorEastAsia" w:eastAsiaTheme="minorEastAsia" w:hAnsiTheme="minorEastAsia" w:hint="eastAsia"/>
          <w:sz w:val="24"/>
          <w:lang w:val="zh-CN"/>
        </w:rPr>
        <w:t>阵元数不小于</w:t>
      </w:r>
      <w:r w:rsidR="00AA2720" w:rsidRPr="00D668FB">
        <w:rPr>
          <w:rFonts w:asciiTheme="minorEastAsia" w:eastAsiaTheme="minorEastAsia" w:hAnsiTheme="minorEastAsia"/>
          <w:sz w:val="24"/>
          <w:lang w:val="zh-CN"/>
        </w:rPr>
        <w:t>96</w:t>
      </w:r>
      <w:r w:rsidRPr="00D668FB">
        <w:rPr>
          <w:rFonts w:asciiTheme="minorEastAsia" w:eastAsiaTheme="minorEastAsia" w:hAnsiTheme="minorEastAsia" w:hint="eastAsia"/>
          <w:sz w:val="24"/>
          <w:lang w:val="zh-CN"/>
        </w:rPr>
        <w:t>，最大显示深度</w:t>
      </w:r>
      <w:r w:rsidRPr="00D668FB">
        <w:rPr>
          <w:rFonts w:asciiTheme="minorEastAsia" w:eastAsiaTheme="minorEastAsia" w:hAnsiTheme="minorEastAsia"/>
          <w:sz w:val="24"/>
        </w:rPr>
        <w:t>≥</w:t>
      </w:r>
      <w:r w:rsidR="00AA2720" w:rsidRPr="00D668FB">
        <w:rPr>
          <w:rFonts w:asciiTheme="minorEastAsia" w:eastAsiaTheme="minorEastAsia" w:hAnsiTheme="minorEastAsia"/>
          <w:sz w:val="24"/>
          <w:lang w:val="zh-CN"/>
        </w:rPr>
        <w:t>13.5</w:t>
      </w:r>
      <w:r w:rsidRPr="00D668FB">
        <w:rPr>
          <w:rFonts w:asciiTheme="minorEastAsia" w:eastAsiaTheme="minorEastAsia" w:hAnsiTheme="minorEastAsia" w:hint="eastAsia"/>
          <w:sz w:val="24"/>
          <w:lang w:val="zh-CN"/>
        </w:rPr>
        <w:t>cm</w:t>
      </w:r>
      <w:r w:rsidRPr="00D668FB">
        <w:rPr>
          <w:rFonts w:asciiTheme="minorEastAsia" w:eastAsiaTheme="minorEastAsia" w:hAnsiTheme="minorEastAsia" w:hint="eastAsia"/>
          <w:sz w:val="24"/>
        </w:rPr>
        <w:t>;</w:t>
      </w:r>
    </w:p>
    <w:p w:rsidR="00462922" w:rsidRPr="00D668FB" w:rsidRDefault="007C78B4">
      <w:pPr>
        <w:pStyle w:val="ListParagraph1e495830-d550-450c-9fed-5b2a0c1aa591"/>
        <w:spacing w:line="360" w:lineRule="auto"/>
        <w:ind w:left="431" w:firstLineChars="0" w:firstLine="0"/>
        <w:rPr>
          <w:rFonts w:asciiTheme="minorEastAsia" w:eastAsiaTheme="minorEastAsia" w:hAnsiTheme="minorEastAsia"/>
          <w:bCs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16</w:t>
      </w:r>
      <w:r w:rsidR="00DD5A52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 w:hint="eastAsia"/>
          <w:sz w:val="24"/>
        </w:rPr>
        <w:t>外部扩展连接</w:t>
      </w:r>
      <w:r w:rsidRPr="00D668FB">
        <w:rPr>
          <w:rFonts w:asciiTheme="minorEastAsia" w:eastAsiaTheme="minorEastAsia" w:hAnsiTheme="minorEastAsia"/>
          <w:sz w:val="24"/>
        </w:rPr>
        <w:t>:</w:t>
      </w:r>
    </w:p>
    <w:p w:rsidR="00462922" w:rsidRPr="00D668FB" w:rsidRDefault="007C78B4" w:rsidP="00D668FB">
      <w:pPr>
        <w:pStyle w:val="ListParagraph1e495830-d550-450c-9fed-5b2a0c1aa591"/>
        <w:widowControl/>
        <w:spacing w:line="360" w:lineRule="auto"/>
        <w:ind w:firstLine="480"/>
        <w:jc w:val="left"/>
        <w:rPr>
          <w:rFonts w:asciiTheme="minorEastAsia" w:eastAsiaTheme="minorEastAsia" w:hAnsiTheme="minorEastAsia"/>
          <w:b/>
          <w:sz w:val="24"/>
          <w:u w:val="single"/>
        </w:rPr>
      </w:pPr>
      <w:r w:rsidRPr="00D668FB">
        <w:rPr>
          <w:rFonts w:asciiTheme="minorEastAsia" w:eastAsiaTheme="minorEastAsia" w:hAnsiTheme="minorEastAsia" w:hint="eastAsia"/>
          <w:sz w:val="24"/>
        </w:rPr>
        <w:t>16.1</w:t>
      </w:r>
      <w:r w:rsidR="00DD5A52" w:rsidRPr="00D668FB">
        <w:rPr>
          <w:rFonts w:asciiTheme="minorEastAsia" w:eastAsiaTheme="minorEastAsia" w:hAnsiTheme="minorEastAsia" w:hint="eastAsia"/>
          <w:sz w:val="24"/>
        </w:rPr>
        <w:t xml:space="preserve"> </w:t>
      </w:r>
      <w:r w:rsidRPr="00D668FB">
        <w:rPr>
          <w:rFonts w:asciiTheme="minorEastAsia" w:eastAsiaTheme="minorEastAsia" w:hAnsiTheme="minorEastAsia"/>
          <w:sz w:val="24"/>
        </w:rPr>
        <w:t>LCD</w:t>
      </w:r>
      <w:r w:rsidRPr="00D668FB">
        <w:rPr>
          <w:rFonts w:asciiTheme="minorEastAsia" w:eastAsiaTheme="minorEastAsia" w:hAnsiTheme="minorEastAsia" w:hint="eastAsia"/>
          <w:sz w:val="24"/>
        </w:rPr>
        <w:t>复合视频输出</w:t>
      </w:r>
      <w:r w:rsidRPr="00D668FB">
        <w:rPr>
          <w:rFonts w:asciiTheme="minorEastAsia" w:eastAsiaTheme="minorEastAsia" w:hAnsiTheme="minorEastAsia"/>
          <w:sz w:val="24"/>
        </w:rPr>
        <w:t xml:space="preserve"> (NTSC/PAL)</w:t>
      </w:r>
      <w:r w:rsidRPr="00D668FB">
        <w:rPr>
          <w:rFonts w:asciiTheme="minorEastAsia" w:eastAsiaTheme="minorEastAsia" w:hAnsiTheme="minorEastAsia" w:cs="Arial"/>
          <w:bCs/>
          <w:sz w:val="24"/>
        </w:rPr>
        <w:t>;</w:t>
      </w:r>
    </w:p>
    <w:p w:rsidR="00462922" w:rsidRPr="00D668FB" w:rsidRDefault="007C78B4" w:rsidP="00D668FB">
      <w:pPr>
        <w:pStyle w:val="ListParagraph1e495830-d550-450c-9fed-5b2a0c1aa591"/>
        <w:widowControl/>
        <w:spacing w:line="360" w:lineRule="auto"/>
        <w:ind w:firstLine="480"/>
        <w:jc w:val="left"/>
        <w:rPr>
          <w:rFonts w:asciiTheme="minorEastAsia" w:eastAsiaTheme="minorEastAsia" w:hAnsiTheme="minorEastAsia"/>
          <w:b/>
          <w:sz w:val="24"/>
          <w:u w:val="single"/>
        </w:rPr>
      </w:pPr>
      <w:r w:rsidRPr="00D668FB">
        <w:rPr>
          <w:rFonts w:asciiTheme="minorEastAsia" w:eastAsiaTheme="minorEastAsia" w:hAnsiTheme="minorEastAsia" w:hint="eastAsia"/>
          <w:sz w:val="24"/>
        </w:rPr>
        <w:t>16.2</w:t>
      </w:r>
      <w:r w:rsidR="00DD5A52" w:rsidRPr="00D668FB">
        <w:rPr>
          <w:rFonts w:asciiTheme="minorEastAsia" w:eastAsiaTheme="minorEastAsia" w:hAnsiTheme="minorEastAsia" w:hint="eastAsia"/>
          <w:sz w:val="24"/>
        </w:rPr>
        <w:t xml:space="preserve"> </w:t>
      </w:r>
      <w:r w:rsidRPr="00D668FB">
        <w:rPr>
          <w:rFonts w:asciiTheme="minorEastAsia" w:eastAsiaTheme="minorEastAsia" w:hAnsiTheme="minorEastAsia"/>
          <w:sz w:val="24"/>
        </w:rPr>
        <w:t>USB</w:t>
      </w:r>
      <w:r w:rsidRPr="00D668FB">
        <w:rPr>
          <w:rFonts w:asciiTheme="minorEastAsia" w:eastAsiaTheme="minorEastAsia" w:hAnsiTheme="minorEastAsia" w:hint="eastAsia"/>
          <w:sz w:val="24"/>
        </w:rPr>
        <w:t>输出，可外接</w:t>
      </w:r>
      <w:r w:rsidRPr="00D668FB">
        <w:rPr>
          <w:rFonts w:asciiTheme="minorEastAsia" w:eastAsiaTheme="minorEastAsia" w:hAnsiTheme="minorEastAsia"/>
          <w:sz w:val="24"/>
        </w:rPr>
        <w:t>U</w:t>
      </w:r>
      <w:r w:rsidRPr="00D668FB">
        <w:rPr>
          <w:rFonts w:asciiTheme="minorEastAsia" w:eastAsiaTheme="minorEastAsia" w:hAnsiTheme="minorEastAsia" w:hint="eastAsia"/>
          <w:sz w:val="24"/>
        </w:rPr>
        <w:t>盘</w:t>
      </w:r>
      <w:r w:rsidRPr="00D668FB">
        <w:rPr>
          <w:rFonts w:asciiTheme="minorEastAsia" w:eastAsiaTheme="minorEastAsia" w:hAnsiTheme="minorEastAsia" w:cs="Arial"/>
          <w:bCs/>
          <w:sz w:val="24"/>
        </w:rPr>
        <w:t>;</w:t>
      </w:r>
    </w:p>
    <w:p w:rsidR="00462922" w:rsidRPr="00D668FB" w:rsidRDefault="007C78B4" w:rsidP="00D668FB">
      <w:pPr>
        <w:pStyle w:val="ListParagraph1e495830-d550-450c-9fed-5b2a0c1aa591"/>
        <w:widowControl/>
        <w:spacing w:line="360" w:lineRule="auto"/>
        <w:ind w:firstLine="480"/>
        <w:jc w:val="left"/>
        <w:rPr>
          <w:rFonts w:asciiTheme="minorEastAsia" w:eastAsiaTheme="minorEastAsia" w:hAnsiTheme="minorEastAsia"/>
          <w:b/>
          <w:sz w:val="24"/>
          <w:u w:val="single"/>
        </w:rPr>
      </w:pPr>
      <w:r w:rsidRPr="00D668FB">
        <w:rPr>
          <w:rFonts w:asciiTheme="minorEastAsia" w:eastAsiaTheme="minorEastAsia" w:hAnsiTheme="minorEastAsia" w:hint="eastAsia"/>
          <w:sz w:val="24"/>
        </w:rPr>
        <w:t>16.3</w:t>
      </w:r>
      <w:r w:rsidR="00DD5A52" w:rsidRPr="00D668FB">
        <w:rPr>
          <w:rFonts w:asciiTheme="minorEastAsia" w:eastAsiaTheme="minorEastAsia" w:hAnsiTheme="minorEastAsia" w:hint="eastAsia"/>
          <w:sz w:val="24"/>
        </w:rPr>
        <w:t xml:space="preserve"> </w:t>
      </w:r>
      <w:r w:rsidRPr="00D668FB">
        <w:rPr>
          <w:rFonts w:asciiTheme="minorEastAsia" w:eastAsiaTheme="minorEastAsia" w:hAnsiTheme="minorEastAsia"/>
          <w:sz w:val="24"/>
        </w:rPr>
        <w:t>S</w:t>
      </w:r>
      <w:r w:rsidRPr="00D668FB">
        <w:rPr>
          <w:rFonts w:asciiTheme="minorEastAsia" w:eastAsiaTheme="minorEastAsia" w:hAnsiTheme="minorEastAsia" w:hint="eastAsia"/>
          <w:sz w:val="24"/>
        </w:rPr>
        <w:t>端、</w:t>
      </w:r>
      <w:r w:rsidRPr="00D668FB">
        <w:rPr>
          <w:rFonts w:asciiTheme="minorEastAsia" w:eastAsiaTheme="minorEastAsia" w:hAnsiTheme="minorEastAsia"/>
          <w:sz w:val="24"/>
        </w:rPr>
        <w:t xml:space="preserve">Ethernet </w:t>
      </w:r>
      <w:r w:rsidRPr="00D668FB">
        <w:rPr>
          <w:rFonts w:asciiTheme="minorEastAsia" w:eastAsiaTheme="minorEastAsia" w:hAnsiTheme="minorEastAsia" w:hint="eastAsia"/>
          <w:sz w:val="24"/>
        </w:rPr>
        <w:t>、</w:t>
      </w:r>
      <w:r w:rsidRPr="00D668FB">
        <w:rPr>
          <w:rFonts w:asciiTheme="minorEastAsia" w:eastAsiaTheme="minorEastAsia" w:hAnsiTheme="minorEastAsia"/>
          <w:sz w:val="24"/>
        </w:rPr>
        <w:t xml:space="preserve">VGA </w:t>
      </w:r>
      <w:r w:rsidRPr="00D668FB">
        <w:rPr>
          <w:rFonts w:asciiTheme="minorEastAsia" w:eastAsiaTheme="minorEastAsia" w:hAnsiTheme="minorEastAsia" w:hint="eastAsia"/>
          <w:sz w:val="24"/>
        </w:rPr>
        <w:t>输出</w:t>
      </w:r>
      <w:r w:rsidRPr="00D668FB">
        <w:rPr>
          <w:rFonts w:asciiTheme="minorEastAsia" w:eastAsiaTheme="minorEastAsia" w:hAnsiTheme="minorEastAsia" w:cs="Arial"/>
          <w:bCs/>
          <w:sz w:val="24"/>
        </w:rPr>
        <w:t>;</w:t>
      </w:r>
    </w:p>
    <w:p w:rsidR="00462922" w:rsidRPr="00D668FB" w:rsidRDefault="007C78B4" w:rsidP="00D668FB">
      <w:pPr>
        <w:pStyle w:val="ListParagraph1e495830-d550-450c-9fed-5b2a0c1aa591"/>
        <w:widowControl/>
        <w:spacing w:line="360" w:lineRule="auto"/>
        <w:ind w:firstLine="480"/>
        <w:jc w:val="left"/>
        <w:rPr>
          <w:rFonts w:asciiTheme="minorEastAsia" w:eastAsiaTheme="minorEastAsia" w:hAnsiTheme="minorEastAsia"/>
          <w:b/>
          <w:sz w:val="24"/>
          <w:u w:val="single"/>
        </w:rPr>
      </w:pPr>
      <w:r w:rsidRPr="00D668FB">
        <w:rPr>
          <w:rFonts w:asciiTheme="minorEastAsia" w:eastAsiaTheme="minorEastAsia" w:hAnsiTheme="minorEastAsia" w:hint="eastAsia"/>
          <w:sz w:val="24"/>
        </w:rPr>
        <w:t>16.4</w:t>
      </w:r>
      <w:r w:rsidR="00DD5A52" w:rsidRPr="00D668FB">
        <w:rPr>
          <w:rFonts w:asciiTheme="minorEastAsia" w:eastAsiaTheme="minorEastAsia" w:hAnsiTheme="minorEastAsia" w:hint="eastAsia"/>
          <w:sz w:val="24"/>
        </w:rPr>
        <w:t xml:space="preserve"> </w:t>
      </w:r>
      <w:r w:rsidRPr="00D668FB">
        <w:rPr>
          <w:rFonts w:asciiTheme="minorEastAsia" w:eastAsiaTheme="minorEastAsia" w:hAnsiTheme="minorEastAsia"/>
          <w:sz w:val="24"/>
        </w:rPr>
        <w:t>ECG</w:t>
      </w:r>
      <w:r w:rsidRPr="00D668FB">
        <w:rPr>
          <w:rFonts w:asciiTheme="minorEastAsia" w:eastAsiaTheme="minorEastAsia" w:hAnsiTheme="minorEastAsia" w:hint="eastAsia"/>
          <w:sz w:val="24"/>
        </w:rPr>
        <w:t>输出，可扩展心电图</w:t>
      </w:r>
      <w:r w:rsidRPr="00D668FB">
        <w:rPr>
          <w:rFonts w:asciiTheme="minorEastAsia" w:eastAsiaTheme="minorEastAsia" w:hAnsiTheme="minorEastAsia" w:cs="Arial"/>
          <w:bCs/>
          <w:sz w:val="24"/>
        </w:rPr>
        <w:t>;</w:t>
      </w:r>
    </w:p>
    <w:p w:rsidR="00462922" w:rsidRPr="00D668FB" w:rsidRDefault="007C78B4" w:rsidP="00D668FB">
      <w:pPr>
        <w:pStyle w:val="ListParagraph1e495830-d550-450c-9fed-5b2a0c1aa591"/>
        <w:widowControl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</w:rPr>
      </w:pPr>
      <w:r w:rsidRPr="00D668FB">
        <w:rPr>
          <w:rFonts w:asciiTheme="minorEastAsia" w:eastAsiaTheme="minorEastAsia" w:hAnsiTheme="minorEastAsia" w:hint="eastAsia"/>
          <w:sz w:val="24"/>
        </w:rPr>
        <w:t>16.5电源要求：交、直流两用电源供电方式</w:t>
      </w:r>
      <w:r w:rsidR="00DD5A52" w:rsidRPr="00D668FB">
        <w:rPr>
          <w:rFonts w:asciiTheme="minorEastAsia" w:eastAsiaTheme="minorEastAsia" w:hAnsiTheme="minorEastAsia" w:hint="eastAsia"/>
          <w:sz w:val="24"/>
        </w:rPr>
        <w:t>.</w:t>
      </w:r>
      <w:r w:rsidRPr="00D668FB">
        <w:rPr>
          <w:rFonts w:asciiTheme="minorEastAsia" w:eastAsiaTheme="minorEastAsia" w:hAnsiTheme="minorEastAsia"/>
          <w:sz w:val="24"/>
        </w:rPr>
        <w:t xml:space="preserve">  </w:t>
      </w:r>
    </w:p>
    <w:p w:rsidR="00D668FB" w:rsidRPr="00D668FB" w:rsidRDefault="00D668FB">
      <w:pPr>
        <w:pStyle w:val="ListParagraph1e495830-d550-450c-9fed-5b2a0c1aa591"/>
        <w:spacing w:line="360" w:lineRule="auto"/>
        <w:ind w:firstLineChars="0" w:firstLine="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D668FB" w:rsidRPr="00D668FB">
      <w:pgSz w:w="11906" w:h="16838"/>
      <w:pgMar w:top="794" w:right="1304" w:bottom="79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0C" w:rsidRDefault="005D5B0C" w:rsidP="00AA2720">
      <w:r>
        <w:separator/>
      </w:r>
    </w:p>
  </w:endnote>
  <w:endnote w:type="continuationSeparator" w:id="0">
    <w:p w:rsidR="005D5B0C" w:rsidRDefault="005D5B0C" w:rsidP="00AA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0C" w:rsidRDefault="005D5B0C" w:rsidP="00AA2720">
      <w:r>
        <w:separator/>
      </w:r>
    </w:p>
  </w:footnote>
  <w:footnote w:type="continuationSeparator" w:id="0">
    <w:p w:rsidR="005D5B0C" w:rsidRDefault="005D5B0C" w:rsidP="00AA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chineseCountingThousand"/>
      <w:lvlText w:val="%1、"/>
      <w:lvlJc w:val="left"/>
      <w:pPr>
        <w:ind w:left="525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1">
    <w:nsid w:val="3B197A99"/>
    <w:multiLevelType w:val="multilevel"/>
    <w:tmpl w:val="00000000"/>
    <w:lvl w:ilvl="0">
      <w:start w:val="1"/>
      <w:numFmt w:val="decimal"/>
      <w:lvlText w:val="%1."/>
      <w:lvlJc w:val="left"/>
      <w:pPr>
        <w:ind w:left="525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YTQ5YjVhYmRhODNmMTg1OTNlNTI3MjE5NmIxMjgifQ=="/>
  </w:docVars>
  <w:rsids>
    <w:rsidRoot w:val="00462922"/>
    <w:rsid w:val="00263A77"/>
    <w:rsid w:val="00287716"/>
    <w:rsid w:val="002D3A92"/>
    <w:rsid w:val="00462922"/>
    <w:rsid w:val="005D5B0C"/>
    <w:rsid w:val="007C78B4"/>
    <w:rsid w:val="009A2F47"/>
    <w:rsid w:val="00AA2720"/>
    <w:rsid w:val="00C302DF"/>
    <w:rsid w:val="00D668FB"/>
    <w:rsid w:val="00DD5A52"/>
    <w:rsid w:val="6F2A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99" w:qFormat="1"/>
    <w:lsdException w:name="Body Text Indent" w:uiPriority="99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widowControl/>
      <w:jc w:val="left"/>
      <w:outlineLvl w:val="0"/>
    </w:pPr>
    <w:rPr>
      <w:b/>
      <w:bCs/>
      <w:kern w:val="0"/>
      <w:sz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</w:style>
  <w:style w:type="paragraph" w:styleId="a4">
    <w:name w:val="Body Text Indent"/>
    <w:basedOn w:val="a"/>
    <w:link w:val="Char0"/>
    <w:uiPriority w:val="99"/>
    <w:qFormat/>
    <w:pPr>
      <w:ind w:left="1680"/>
    </w:pPr>
    <w:rPr>
      <w:sz w:val="2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character" w:customStyle="1" w:styleId="1Char">
    <w:name w:val="标题 1 Char"/>
    <w:basedOn w:val="a0"/>
    <w:link w:val="1"/>
    <w:uiPriority w:val="99"/>
    <w:qFormat/>
    <w:rPr>
      <w:rFonts w:cs="Times New Roman"/>
      <w:b/>
      <w:bCs/>
      <w:kern w:val="44"/>
      <w:sz w:val="44"/>
      <w:szCs w:val="44"/>
    </w:rPr>
  </w:style>
  <w:style w:type="character" w:customStyle="1" w:styleId="Char0">
    <w:name w:val="正文文本缩进 Char"/>
    <w:basedOn w:val="a0"/>
    <w:link w:val="a4"/>
    <w:uiPriority w:val="99"/>
    <w:qFormat/>
    <w:rPr>
      <w:rFonts w:cs="Times New Roman"/>
      <w:sz w:val="24"/>
      <w:szCs w:val="24"/>
    </w:rPr>
  </w:style>
  <w:style w:type="character" w:customStyle="1" w:styleId="Char">
    <w:name w:val="正文文本 Char"/>
    <w:basedOn w:val="a0"/>
    <w:link w:val="a3"/>
    <w:uiPriority w:val="99"/>
    <w:qFormat/>
    <w:rPr>
      <w:rFonts w:cs="Times New Roman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cs="Times New Roman"/>
      <w:kern w:val="2"/>
      <w:sz w:val="18"/>
      <w:szCs w:val="18"/>
    </w:rPr>
  </w:style>
  <w:style w:type="paragraph" w:customStyle="1" w:styleId="ListParagraph1e495830-d550-450c-9fed-5b2a0c1aa591">
    <w:name w:val="List Paragraph_1e495830-d550-450c-9fed-5b2a0c1aa59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qFormat/>
    <w:pPr>
      <w:ind w:firstLine="420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paragraph" w:styleId="a9">
    <w:name w:val="Balloon Text"/>
    <w:basedOn w:val="a"/>
    <w:link w:val="Char3"/>
    <w:rsid w:val="00287716"/>
    <w:rPr>
      <w:sz w:val="18"/>
      <w:szCs w:val="18"/>
    </w:rPr>
  </w:style>
  <w:style w:type="character" w:customStyle="1" w:styleId="Char3">
    <w:name w:val="批注框文本 Char"/>
    <w:basedOn w:val="a0"/>
    <w:link w:val="a9"/>
    <w:rsid w:val="002877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99" w:qFormat="1"/>
    <w:lsdException w:name="Body Text Indent" w:uiPriority="99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widowControl/>
      <w:jc w:val="left"/>
      <w:outlineLvl w:val="0"/>
    </w:pPr>
    <w:rPr>
      <w:b/>
      <w:bCs/>
      <w:kern w:val="0"/>
      <w:sz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</w:style>
  <w:style w:type="paragraph" w:styleId="a4">
    <w:name w:val="Body Text Indent"/>
    <w:basedOn w:val="a"/>
    <w:link w:val="Char0"/>
    <w:uiPriority w:val="99"/>
    <w:qFormat/>
    <w:pPr>
      <w:ind w:left="1680"/>
    </w:pPr>
    <w:rPr>
      <w:sz w:val="2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character" w:customStyle="1" w:styleId="1Char">
    <w:name w:val="标题 1 Char"/>
    <w:basedOn w:val="a0"/>
    <w:link w:val="1"/>
    <w:uiPriority w:val="99"/>
    <w:qFormat/>
    <w:rPr>
      <w:rFonts w:cs="Times New Roman"/>
      <w:b/>
      <w:bCs/>
      <w:kern w:val="44"/>
      <w:sz w:val="44"/>
      <w:szCs w:val="44"/>
    </w:rPr>
  </w:style>
  <w:style w:type="character" w:customStyle="1" w:styleId="Char0">
    <w:name w:val="正文文本缩进 Char"/>
    <w:basedOn w:val="a0"/>
    <w:link w:val="a4"/>
    <w:uiPriority w:val="99"/>
    <w:qFormat/>
    <w:rPr>
      <w:rFonts w:cs="Times New Roman"/>
      <w:sz w:val="24"/>
      <w:szCs w:val="24"/>
    </w:rPr>
  </w:style>
  <w:style w:type="character" w:customStyle="1" w:styleId="Char">
    <w:name w:val="正文文本 Char"/>
    <w:basedOn w:val="a0"/>
    <w:link w:val="a3"/>
    <w:uiPriority w:val="99"/>
    <w:qFormat/>
    <w:rPr>
      <w:rFonts w:cs="Times New Roman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cs="Times New Roman"/>
      <w:kern w:val="2"/>
      <w:sz w:val="18"/>
      <w:szCs w:val="18"/>
    </w:rPr>
  </w:style>
  <w:style w:type="paragraph" w:customStyle="1" w:styleId="ListParagraph1e495830-d550-450c-9fed-5b2a0c1aa591">
    <w:name w:val="List Paragraph_1e495830-d550-450c-9fed-5b2a0c1aa59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qFormat/>
    <w:pPr>
      <w:ind w:firstLine="420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paragraph" w:styleId="a9">
    <w:name w:val="Balloon Text"/>
    <w:basedOn w:val="a"/>
    <w:link w:val="Char3"/>
    <w:rsid w:val="00287716"/>
    <w:rPr>
      <w:sz w:val="18"/>
      <w:szCs w:val="18"/>
    </w:rPr>
  </w:style>
  <w:style w:type="character" w:customStyle="1" w:styleId="Char3">
    <w:name w:val="批注框文本 Char"/>
    <w:basedOn w:val="a0"/>
    <w:link w:val="a9"/>
    <w:rsid w:val="002877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2091</Words>
  <Characters>940</Characters>
  <Application>Microsoft Office Word</Application>
  <DocSecurity>0</DocSecurity>
  <Lines>7</Lines>
  <Paragraphs>6</Paragraphs>
  <ScaleCrop>false</ScaleCrop>
  <Company>RYD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技术规格及要求</dc:title>
  <dc:creator>chenweiguo</dc:creator>
  <cp:lastModifiedBy>Administrator</cp:lastModifiedBy>
  <cp:revision>5</cp:revision>
  <cp:lastPrinted>2023-09-25T08:10:00Z</cp:lastPrinted>
  <dcterms:created xsi:type="dcterms:W3CDTF">2023-09-22T11:20:00Z</dcterms:created>
  <dcterms:modified xsi:type="dcterms:W3CDTF">2023-09-25T08:10:00Z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AD216A54AAE14C50B33E1EAF24871054_13</vt:lpwstr>
  </property>
</Properties>
</file>