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43" w:rsidRDefault="00F42C43" w:rsidP="006A6DA7">
      <w:pPr>
        <w:jc w:val="center"/>
        <w:rPr>
          <w:rFonts w:ascii="方正小标宋简体" w:eastAsia="方正小标宋简体" w:hAnsi="方正小标宋简体" w:cs="宋体"/>
          <w:sz w:val="72"/>
          <w:szCs w:val="44"/>
        </w:rPr>
      </w:pPr>
    </w:p>
    <w:p w:rsidR="00F42C43" w:rsidRDefault="00F42C43" w:rsidP="006A6DA7">
      <w:pPr>
        <w:jc w:val="center"/>
        <w:rPr>
          <w:rFonts w:ascii="方正小标宋简体" w:eastAsia="方正小标宋简体" w:hAnsi="方正小标宋简体" w:cs="宋体"/>
          <w:sz w:val="72"/>
          <w:szCs w:val="44"/>
        </w:rPr>
      </w:pPr>
    </w:p>
    <w:p w:rsidR="00F42C43" w:rsidRDefault="00F42C43" w:rsidP="006A6DA7">
      <w:pPr>
        <w:jc w:val="center"/>
        <w:rPr>
          <w:rFonts w:ascii="方正小标宋简体" w:eastAsia="方正小标宋简体" w:hAnsi="方正小标宋简体" w:cs="宋体"/>
          <w:sz w:val="72"/>
          <w:szCs w:val="44"/>
        </w:rPr>
      </w:pPr>
    </w:p>
    <w:p w:rsidR="006A6DA7" w:rsidRPr="002E54B6" w:rsidRDefault="006A6DA7" w:rsidP="006A6DA7">
      <w:pPr>
        <w:jc w:val="center"/>
        <w:rPr>
          <w:rFonts w:ascii="方正小标宋简体" w:eastAsia="方正小标宋简体" w:hAnsi="方正小标宋简体" w:cs="宋体"/>
          <w:sz w:val="72"/>
          <w:szCs w:val="44"/>
        </w:rPr>
      </w:pPr>
      <w:r w:rsidRPr="002E54B6">
        <w:rPr>
          <w:rFonts w:ascii="方正小标宋简体" w:eastAsia="方正小标宋简体" w:hAnsi="方正小标宋简体" w:cs="宋体" w:hint="eastAsia"/>
          <w:sz w:val="72"/>
          <w:szCs w:val="44"/>
        </w:rPr>
        <w:t>政府采购项目</w:t>
      </w:r>
    </w:p>
    <w:p w:rsidR="006A6DA7" w:rsidRPr="002E54B6" w:rsidRDefault="006A6DA7" w:rsidP="006A6DA7">
      <w:pPr>
        <w:jc w:val="center"/>
        <w:rPr>
          <w:rFonts w:ascii="方正小标宋简体" w:eastAsia="方正小标宋简体" w:hAnsi="方正小标宋简体" w:cs="宋体"/>
          <w:sz w:val="72"/>
          <w:szCs w:val="44"/>
        </w:rPr>
      </w:pPr>
      <w:r w:rsidRPr="002E54B6">
        <w:rPr>
          <w:rFonts w:ascii="方正小标宋简体" w:eastAsia="方正小标宋简体" w:hAnsi="方正小标宋简体" w:cs="宋体" w:hint="eastAsia"/>
          <w:sz w:val="72"/>
          <w:szCs w:val="44"/>
        </w:rPr>
        <w:t>采 购 需 求</w:t>
      </w:r>
    </w:p>
    <w:p w:rsidR="006A6DA7" w:rsidRPr="00F42C43" w:rsidRDefault="006A6DA7" w:rsidP="006A6DA7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6A6DA7" w:rsidRPr="00F42C43" w:rsidRDefault="006A6DA7" w:rsidP="006A6DA7">
      <w:pPr>
        <w:ind w:firstLineChars="450" w:firstLine="1440"/>
        <w:rPr>
          <w:rFonts w:ascii="方正小标宋简体" w:eastAsia="方正小标宋简体" w:hAnsi="方正小标宋简体"/>
          <w:sz w:val="32"/>
          <w:szCs w:val="32"/>
        </w:rPr>
      </w:pPr>
      <w:r w:rsidRPr="00F42C43">
        <w:rPr>
          <w:rFonts w:ascii="方正小标宋简体" w:eastAsia="方正小标宋简体" w:hAnsi="方正小标宋简体"/>
          <w:sz w:val="32"/>
          <w:szCs w:val="32"/>
        </w:rPr>
        <w:t>项目名称</w:t>
      </w:r>
      <w:r w:rsidRPr="00F42C43">
        <w:rPr>
          <w:rFonts w:ascii="方正小标宋简体" w:eastAsia="方正小标宋简体" w:hAnsi="方正小标宋简体" w:hint="eastAsia"/>
          <w:sz w:val="32"/>
          <w:szCs w:val="32"/>
        </w:rPr>
        <w:t>：</w:t>
      </w:r>
      <w:r w:rsidR="00972F8A" w:rsidRPr="00F42C43">
        <w:rPr>
          <w:rFonts w:ascii="方正小标宋简体" w:eastAsia="方正小标宋简体" w:hAnsi="方正小标宋简体" w:hint="eastAsia"/>
          <w:sz w:val="32"/>
          <w:szCs w:val="32"/>
        </w:rPr>
        <w:t>移动DR车、移动CT车租赁</w:t>
      </w:r>
    </w:p>
    <w:p w:rsidR="006A6DA7" w:rsidRPr="00F42C43" w:rsidRDefault="006A6DA7" w:rsidP="00F42C43">
      <w:pPr>
        <w:ind w:firstLineChars="450" w:firstLine="1440"/>
        <w:rPr>
          <w:rFonts w:ascii="仿宋_GB2312" w:eastAsia="仿宋_GB2312" w:hAnsi="Calibri"/>
          <w:sz w:val="32"/>
          <w:szCs w:val="32"/>
        </w:rPr>
        <w:sectPr w:rsidR="006A6DA7" w:rsidRPr="00F42C43" w:rsidSect="0002122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42C43">
        <w:rPr>
          <w:rFonts w:ascii="方正小标宋简体" w:eastAsia="方正小标宋简体" w:hAnsi="方正小标宋简体" w:hint="eastAsia"/>
          <w:sz w:val="32"/>
          <w:szCs w:val="32"/>
        </w:rPr>
        <w:t>项目主管部门：</w:t>
      </w:r>
      <w:r w:rsidR="00972F8A" w:rsidRPr="00F42C43">
        <w:rPr>
          <w:rFonts w:ascii="方正小标宋简体" w:eastAsia="方正小标宋简体" w:hAnsi="方正小标宋简体" w:hint="eastAsia"/>
          <w:sz w:val="32"/>
          <w:szCs w:val="32"/>
        </w:rPr>
        <w:t>东葛院区健康体检中心</w:t>
      </w:r>
    </w:p>
    <w:p w:rsidR="006A6DA7" w:rsidRPr="000222DD" w:rsidRDefault="006A6DA7" w:rsidP="00F42C43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 w:rsidRPr="000222DD">
        <w:rPr>
          <w:rFonts w:ascii="楷体_GB2312" w:eastAsia="楷体_GB2312" w:hAnsi="楷体" w:hint="eastAsia"/>
          <w:sz w:val="32"/>
          <w:szCs w:val="32"/>
        </w:rPr>
        <w:lastRenderedPageBreak/>
        <w:t>一</w:t>
      </w:r>
      <w:r w:rsidR="00F42C43">
        <w:rPr>
          <w:rFonts w:ascii="楷体_GB2312" w:eastAsia="楷体_GB2312" w:hAnsi="楷体" w:hint="eastAsia"/>
          <w:sz w:val="32"/>
          <w:szCs w:val="32"/>
        </w:rPr>
        <w:t>、</w:t>
      </w:r>
      <w:r w:rsidRPr="000222DD">
        <w:rPr>
          <w:rFonts w:ascii="楷体_GB2312" w:eastAsia="楷体_GB2312" w:hAnsi="楷体" w:hint="eastAsia"/>
          <w:sz w:val="32"/>
          <w:szCs w:val="32"/>
        </w:rPr>
        <w:t>项目概况</w:t>
      </w:r>
    </w:p>
    <w:p w:rsidR="00972F8A" w:rsidRPr="00972F8A" w:rsidRDefault="00972F8A" w:rsidP="00972F8A">
      <w:pPr>
        <w:spacing w:line="360" w:lineRule="auto"/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项目名称：体检用移动DR车、移动CT车租赁。</w:t>
      </w:r>
    </w:p>
    <w:p w:rsidR="00972F8A" w:rsidRPr="00972F8A" w:rsidRDefault="00972F8A" w:rsidP="00972F8A">
      <w:pPr>
        <w:spacing w:line="360" w:lineRule="auto"/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采购需求：在合同期内，投标人能够按我方的时间、地点以及数量要求，提供性能完好的移动DR车和移动CT车，确保车上体检设备性能良好，能够正常使用。</w:t>
      </w:r>
    </w:p>
    <w:p w:rsidR="00972F8A" w:rsidRPr="00972F8A" w:rsidRDefault="00972F8A" w:rsidP="00972F8A">
      <w:pPr>
        <w:spacing w:line="360" w:lineRule="auto"/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合同履行期限：1年或2年。</w:t>
      </w:r>
    </w:p>
    <w:p w:rsidR="00972F8A" w:rsidRPr="00972F8A" w:rsidRDefault="00972F8A" w:rsidP="00972F8A">
      <w:pPr>
        <w:spacing w:line="360" w:lineRule="auto"/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本项目是否接受联合体投标：不接受联合体。</w:t>
      </w:r>
    </w:p>
    <w:p w:rsidR="006A6DA7" w:rsidRPr="000222DD" w:rsidRDefault="00F42C43" w:rsidP="00F42C43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二、</w:t>
      </w:r>
      <w:r w:rsidR="006A6DA7" w:rsidRPr="000222DD">
        <w:rPr>
          <w:rFonts w:ascii="楷体_GB2312" w:eastAsia="楷体_GB2312" w:hAnsi="楷体" w:hint="eastAsia"/>
          <w:sz w:val="32"/>
          <w:szCs w:val="32"/>
        </w:rPr>
        <w:t>技术商务要求</w:t>
      </w:r>
    </w:p>
    <w:p w:rsidR="006A6DA7" w:rsidRPr="000222DD" w:rsidRDefault="006A6DA7" w:rsidP="00F42C43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0222DD">
        <w:rPr>
          <w:rFonts w:ascii="仿宋_GB2312" w:eastAsia="仿宋_GB2312" w:hAnsi="仿宋" w:hint="eastAsia"/>
          <w:sz w:val="32"/>
          <w:szCs w:val="32"/>
        </w:rPr>
        <w:t>（</w:t>
      </w:r>
      <w:r w:rsidR="00F42C43">
        <w:rPr>
          <w:rFonts w:ascii="仿宋_GB2312" w:eastAsia="仿宋_GB2312" w:hAnsi="仿宋"/>
          <w:sz w:val="32"/>
          <w:szCs w:val="32"/>
        </w:rPr>
        <w:t>一</w:t>
      </w:r>
      <w:r w:rsidRPr="000222DD">
        <w:rPr>
          <w:rFonts w:ascii="仿宋_GB2312" w:eastAsia="仿宋_GB2312" w:hAnsi="仿宋" w:hint="eastAsia"/>
          <w:sz w:val="32"/>
          <w:szCs w:val="32"/>
        </w:rPr>
        <w:t>）技术要求</w:t>
      </w:r>
    </w:p>
    <w:p w:rsidR="00972F8A" w:rsidRPr="00972F8A" w:rsidRDefault="00972F8A" w:rsidP="00972F8A">
      <w:pPr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能按我方外出体检任</w:t>
      </w:r>
      <w:bookmarkStart w:id="0" w:name="_GoBack"/>
      <w:bookmarkEnd w:id="0"/>
      <w:r w:rsidRPr="00972F8A">
        <w:rPr>
          <w:rFonts w:ascii="仿宋_GB2312" w:eastAsia="仿宋_GB2312" w:hint="eastAsia"/>
          <w:sz w:val="32"/>
          <w:szCs w:val="32"/>
        </w:rPr>
        <w:t>务要求，安排1-4辆DR车，1-2辆CT车到我方指定的体检场所（一般提前两周给到用车计划）。</w:t>
      </w:r>
    </w:p>
    <w:p w:rsidR="00972F8A" w:rsidRPr="00972F8A" w:rsidRDefault="00F42C43" w:rsidP="00972F8A">
      <w:pPr>
        <w:spacing w:line="288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</w:t>
      </w:r>
      <w:r>
        <w:rPr>
          <w:rFonts w:ascii="仿宋_GB2312" w:eastAsia="仿宋_GB2312" w:hint="eastAsia"/>
          <w:sz w:val="32"/>
          <w:szCs w:val="32"/>
        </w:rPr>
        <w:t>）移</w:t>
      </w:r>
      <w:r w:rsidR="00972F8A" w:rsidRPr="00972F8A">
        <w:rPr>
          <w:rFonts w:ascii="仿宋_GB2312" w:eastAsia="仿宋_GB2312" w:hint="eastAsia"/>
          <w:sz w:val="32"/>
          <w:szCs w:val="32"/>
        </w:rPr>
        <w:t>动DR车技术要求</w:t>
      </w:r>
    </w:p>
    <w:p w:rsidR="00972F8A" w:rsidRPr="00972F8A" w:rsidRDefault="00972F8A" w:rsidP="00972F8A">
      <w:pPr>
        <w:spacing w:line="288" w:lineRule="auto"/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1.高压发生器、球管、平板探测器为知名品牌；</w:t>
      </w:r>
    </w:p>
    <w:p w:rsidR="00972F8A" w:rsidRPr="00972F8A" w:rsidRDefault="00972F8A" w:rsidP="00972F8A">
      <w:pPr>
        <w:spacing w:line="288" w:lineRule="auto"/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2.随车电脑安装有医用图像影像工作站，要求如下：</w:t>
      </w:r>
    </w:p>
    <w:p w:rsidR="00972F8A" w:rsidRPr="00972F8A" w:rsidRDefault="00972F8A" w:rsidP="00972F8A">
      <w:pPr>
        <w:tabs>
          <w:tab w:val="left" w:pos="720"/>
        </w:tabs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2.1中文操作界面</w:t>
      </w:r>
    </w:p>
    <w:p w:rsidR="00972F8A" w:rsidRPr="00972F8A" w:rsidRDefault="00972F8A" w:rsidP="00972F8A">
      <w:pPr>
        <w:tabs>
          <w:tab w:val="left" w:pos="720"/>
        </w:tabs>
        <w:ind w:left="480" w:hangingChars="150" w:hanging="480"/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2.2 DICOM浏览器：快速图文采集成像，标准DICOM3.0图像格式，自动设置最佳窗宽窗位，根据组织部位范围，快速调窗，多窗显示，拼图，镜像，旋转，反相缩放，漫游，浏览图像。裁剪，分割，测量，标注。组织均衡，平滑，尖锐，降噪，边缘提取，卷积滤波，数据分析；图像加减，平均，融合。</w:t>
      </w:r>
    </w:p>
    <w:p w:rsidR="00972F8A" w:rsidRPr="00972F8A" w:rsidRDefault="00972F8A" w:rsidP="00972F8A">
      <w:pPr>
        <w:tabs>
          <w:tab w:val="left" w:pos="720"/>
        </w:tabs>
        <w:ind w:left="480" w:hangingChars="150" w:hanging="480"/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2.3中文诊断报告编辑，自定义报告格式，所见所得。（提供</w:t>
      </w:r>
      <w:r w:rsidRPr="00972F8A">
        <w:rPr>
          <w:rFonts w:ascii="仿宋_GB2312" w:eastAsia="仿宋_GB2312" w:hint="eastAsia"/>
          <w:sz w:val="32"/>
          <w:szCs w:val="32"/>
        </w:rPr>
        <w:lastRenderedPageBreak/>
        <w:t>诊断报告模板，短语，任意安排）</w:t>
      </w:r>
    </w:p>
    <w:p w:rsidR="00972F8A" w:rsidRPr="00972F8A" w:rsidRDefault="00972F8A" w:rsidP="00972F8A">
      <w:pPr>
        <w:tabs>
          <w:tab w:val="left" w:pos="720"/>
        </w:tabs>
        <w:ind w:left="480" w:hangingChars="150" w:hanging="480"/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2.4打印功能：提供普通激光打印机功能。</w:t>
      </w:r>
    </w:p>
    <w:p w:rsidR="00972F8A" w:rsidRPr="00972F8A" w:rsidRDefault="00972F8A" w:rsidP="00972F8A">
      <w:pPr>
        <w:tabs>
          <w:tab w:val="left" w:pos="720"/>
        </w:tabs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2.5可直接打印诊断报告；</w:t>
      </w:r>
    </w:p>
    <w:p w:rsidR="00972F8A" w:rsidRPr="00972F8A" w:rsidRDefault="00972F8A" w:rsidP="00972F8A">
      <w:pPr>
        <w:tabs>
          <w:tab w:val="left" w:pos="720"/>
        </w:tabs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2.6个性化管理：用户管理，角色管理，不同医生分别管理个人空间；</w:t>
      </w:r>
    </w:p>
    <w:p w:rsidR="00972F8A" w:rsidRPr="00972F8A" w:rsidRDefault="00972F8A" w:rsidP="00972F8A">
      <w:pPr>
        <w:tabs>
          <w:tab w:val="left" w:pos="720"/>
        </w:tabs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2.7备份功能：图像及诊断报告材料的数据库管理，备份；</w:t>
      </w:r>
    </w:p>
    <w:p w:rsidR="00972F8A" w:rsidRPr="00972F8A" w:rsidRDefault="00972F8A" w:rsidP="00972F8A">
      <w:pPr>
        <w:tabs>
          <w:tab w:val="left" w:pos="720"/>
        </w:tabs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2.8更新自由：随机帮助，及时更新；</w:t>
      </w:r>
    </w:p>
    <w:p w:rsidR="00972F8A" w:rsidRPr="00972F8A" w:rsidRDefault="00972F8A" w:rsidP="00972F8A">
      <w:pPr>
        <w:ind w:left="480" w:hangingChars="150" w:hanging="480"/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2.9实现体检名单的输入、导入、图像采集、处理，诊断及打印报告；</w:t>
      </w:r>
    </w:p>
    <w:p w:rsidR="00972F8A" w:rsidRPr="00972F8A" w:rsidRDefault="00F42C43" w:rsidP="00972F8A">
      <w:pPr>
        <w:tabs>
          <w:tab w:val="left" w:pos="72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972F8A" w:rsidRPr="00972F8A">
        <w:rPr>
          <w:rFonts w:ascii="仿宋_GB2312" w:eastAsia="仿宋_GB2312" w:hint="eastAsia"/>
          <w:sz w:val="32"/>
          <w:szCs w:val="32"/>
        </w:rPr>
        <w:t>移动CT车技术要求</w:t>
      </w:r>
    </w:p>
    <w:p w:rsidR="00972F8A" w:rsidRPr="00972F8A" w:rsidRDefault="00972F8A" w:rsidP="00972F8A">
      <w:pPr>
        <w:tabs>
          <w:tab w:val="left" w:pos="720"/>
        </w:tabs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1.诊断床最大承载不低于</w:t>
      </w:r>
      <w:r w:rsidRPr="00972F8A">
        <w:rPr>
          <w:rFonts w:ascii="仿宋_GB2312" w:eastAsia="仿宋_GB2312"/>
          <w:sz w:val="32"/>
          <w:szCs w:val="32"/>
        </w:rPr>
        <w:t>210kg；</w:t>
      </w:r>
    </w:p>
    <w:p w:rsidR="00972F8A" w:rsidRPr="00972F8A" w:rsidRDefault="00972F8A" w:rsidP="00972F8A">
      <w:pPr>
        <w:tabs>
          <w:tab w:val="left" w:pos="720"/>
        </w:tabs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2.诊断床附件配备床垫，头托，头垫，绑带，膝关节垫，校正水模等；</w:t>
      </w:r>
    </w:p>
    <w:p w:rsidR="00972F8A" w:rsidRPr="00972F8A" w:rsidRDefault="00972F8A" w:rsidP="00972F8A">
      <w:pPr>
        <w:tabs>
          <w:tab w:val="left" w:pos="720"/>
        </w:tabs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3.诊断床可升降；</w:t>
      </w:r>
    </w:p>
    <w:p w:rsidR="00972F8A" w:rsidRPr="00972F8A" w:rsidRDefault="00972F8A" w:rsidP="00972F8A">
      <w:pPr>
        <w:tabs>
          <w:tab w:val="left" w:pos="720"/>
        </w:tabs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4.</w:t>
      </w:r>
      <w:r w:rsidRPr="00972F8A">
        <w:rPr>
          <w:rFonts w:ascii="仿宋_GB2312" w:eastAsia="仿宋_GB2312"/>
          <w:sz w:val="32"/>
          <w:szCs w:val="32"/>
        </w:rPr>
        <w:t xml:space="preserve">随车电脑配备DVD </w:t>
      </w:r>
      <w:r w:rsidRPr="00972F8A">
        <w:rPr>
          <w:rFonts w:ascii="仿宋_GB2312" w:eastAsia="仿宋_GB2312" w:hint="eastAsia"/>
          <w:sz w:val="32"/>
          <w:szCs w:val="32"/>
        </w:rPr>
        <w:t>光盘刻录系统；</w:t>
      </w:r>
    </w:p>
    <w:p w:rsidR="00972F8A" w:rsidRPr="00972F8A" w:rsidRDefault="00972F8A" w:rsidP="00972F8A">
      <w:pPr>
        <w:tabs>
          <w:tab w:val="left" w:pos="720"/>
        </w:tabs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5.</w:t>
      </w:r>
      <w:r w:rsidRPr="00972F8A">
        <w:rPr>
          <w:rFonts w:ascii="仿宋_GB2312" w:eastAsia="仿宋_GB2312"/>
          <w:sz w:val="32"/>
          <w:szCs w:val="32"/>
        </w:rPr>
        <w:t>随车电脑支持</w:t>
      </w:r>
      <w:r w:rsidRPr="00972F8A">
        <w:rPr>
          <w:rFonts w:ascii="仿宋_GB2312" w:eastAsia="仿宋_GB2312" w:hint="eastAsia"/>
          <w:sz w:val="32"/>
          <w:szCs w:val="32"/>
        </w:rPr>
        <w:t>标准</w:t>
      </w:r>
      <w:r w:rsidRPr="00972F8A">
        <w:rPr>
          <w:rFonts w:ascii="仿宋_GB2312" w:eastAsia="仿宋_GB2312"/>
          <w:sz w:val="32"/>
          <w:szCs w:val="32"/>
        </w:rPr>
        <w:t>DICOM3.0 协议；</w:t>
      </w:r>
    </w:p>
    <w:p w:rsidR="00972F8A" w:rsidRPr="00972F8A" w:rsidRDefault="00F42C43" w:rsidP="00972F8A">
      <w:pPr>
        <w:tabs>
          <w:tab w:val="left" w:pos="72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972F8A" w:rsidRPr="00972F8A">
        <w:rPr>
          <w:rFonts w:ascii="仿宋_GB2312" w:eastAsia="仿宋_GB2312"/>
          <w:sz w:val="32"/>
          <w:szCs w:val="32"/>
        </w:rPr>
        <w:t>提供《辐射防护检测报告》复印件。</w:t>
      </w:r>
    </w:p>
    <w:p w:rsidR="00972F8A" w:rsidRPr="00972F8A" w:rsidRDefault="00F42C43" w:rsidP="00972F8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972F8A">
        <w:rPr>
          <w:rFonts w:ascii="仿宋_GB2312" w:eastAsia="仿宋_GB2312" w:hint="eastAsia"/>
          <w:sz w:val="32"/>
          <w:szCs w:val="32"/>
        </w:rPr>
        <w:t>要求</w:t>
      </w:r>
      <w:r w:rsidR="00972F8A" w:rsidRPr="00972F8A">
        <w:rPr>
          <w:rFonts w:ascii="仿宋_GB2312" w:eastAsia="仿宋_GB2312" w:hint="eastAsia"/>
          <w:sz w:val="32"/>
          <w:szCs w:val="32"/>
        </w:rPr>
        <w:t>每辆DR车每天（上午+下午）能完成不少于1500人学生DR体检。</w:t>
      </w:r>
    </w:p>
    <w:p w:rsidR="00972F8A" w:rsidRPr="00972F8A" w:rsidRDefault="00F42C43" w:rsidP="00972F8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972F8A">
        <w:rPr>
          <w:rFonts w:ascii="仿宋_GB2312" w:eastAsia="仿宋_GB2312" w:hint="eastAsia"/>
          <w:sz w:val="32"/>
          <w:szCs w:val="32"/>
        </w:rPr>
        <w:t>要求</w:t>
      </w:r>
      <w:r w:rsidR="00972F8A" w:rsidRPr="00972F8A">
        <w:rPr>
          <w:rFonts w:ascii="仿宋_GB2312" w:eastAsia="仿宋_GB2312" w:hint="eastAsia"/>
          <w:sz w:val="32"/>
          <w:szCs w:val="32"/>
        </w:rPr>
        <w:t>每辆CT车每天（上午+下午）能完成不少于180人职工健康体检。</w:t>
      </w:r>
    </w:p>
    <w:p w:rsidR="00972F8A" w:rsidRPr="00972F8A" w:rsidRDefault="00972F8A" w:rsidP="006A6D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A6DA7" w:rsidRPr="00972F8A" w:rsidRDefault="00F42C43" w:rsidP="00F42C4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三、</w:t>
      </w:r>
      <w:r w:rsidR="006A6DA7" w:rsidRPr="00972F8A">
        <w:rPr>
          <w:rFonts w:ascii="仿宋_GB2312" w:eastAsia="仿宋_GB2312" w:hint="eastAsia"/>
          <w:sz w:val="32"/>
          <w:szCs w:val="32"/>
        </w:rPr>
        <w:t>商务要求</w:t>
      </w:r>
    </w:p>
    <w:p w:rsidR="00972F8A" w:rsidRPr="00972F8A" w:rsidRDefault="00F42C43" w:rsidP="00972F8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972F8A" w:rsidRPr="00972F8A">
        <w:rPr>
          <w:rFonts w:ascii="仿宋_GB2312" w:eastAsia="仿宋_GB2312" w:hint="eastAsia"/>
          <w:sz w:val="32"/>
          <w:szCs w:val="32"/>
        </w:rPr>
        <w:t>投标人资格条件</w:t>
      </w:r>
    </w:p>
    <w:p w:rsidR="00972F8A" w:rsidRPr="00972F8A" w:rsidRDefault="00972F8A" w:rsidP="00972F8A">
      <w:pPr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1.投标人基本资格条件：</w:t>
      </w:r>
    </w:p>
    <w:p w:rsidR="00972F8A" w:rsidRPr="00972F8A" w:rsidRDefault="00972F8A" w:rsidP="00972F8A">
      <w:pPr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1.1具有独立承担民事责任的能力；</w:t>
      </w:r>
    </w:p>
    <w:p w:rsidR="00972F8A" w:rsidRPr="00972F8A" w:rsidRDefault="00972F8A" w:rsidP="00972F8A">
      <w:pPr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1.2具有良好的商业信誉和健全的财务会计制度；</w:t>
      </w:r>
    </w:p>
    <w:p w:rsidR="00972F8A" w:rsidRPr="00972F8A" w:rsidRDefault="00972F8A" w:rsidP="00972F8A">
      <w:pPr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1.3具有履行合同所必需的设备和专业技术能力；</w:t>
      </w:r>
    </w:p>
    <w:p w:rsidR="00972F8A" w:rsidRPr="00972F8A" w:rsidRDefault="00972F8A" w:rsidP="00972F8A">
      <w:pPr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1.4具有依法缴纳税收的良好记录；</w:t>
      </w:r>
    </w:p>
    <w:p w:rsidR="00972F8A" w:rsidRPr="00972F8A" w:rsidRDefault="00972F8A" w:rsidP="00972F8A">
      <w:pPr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1.5参加采购活动前三年内，在经营活动中没有重大违法记录；</w:t>
      </w:r>
    </w:p>
    <w:p w:rsidR="00972F8A" w:rsidRPr="00972F8A" w:rsidRDefault="00972F8A" w:rsidP="00972F8A">
      <w:pPr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1.6法律、行政法规规定的其他条件。</w:t>
      </w:r>
    </w:p>
    <w:p w:rsidR="00972F8A" w:rsidRPr="00972F8A" w:rsidRDefault="00972F8A" w:rsidP="00972F8A">
      <w:pPr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2.投标人特定资格条件：具有同类项目实施经验。</w:t>
      </w:r>
    </w:p>
    <w:p w:rsidR="00972F8A" w:rsidRPr="00972F8A" w:rsidRDefault="00F42C43" w:rsidP="00972F8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972F8A" w:rsidRPr="00972F8A">
        <w:rPr>
          <w:rFonts w:ascii="仿宋_GB2312" w:eastAsia="仿宋_GB2312" w:hint="eastAsia"/>
          <w:sz w:val="32"/>
          <w:szCs w:val="32"/>
        </w:rPr>
        <w:t>租赁无需预付款，工作完成后按实际租赁天数给付租金。</w:t>
      </w:r>
    </w:p>
    <w:p w:rsidR="00972F8A" w:rsidRPr="00972F8A" w:rsidRDefault="00F42C43" w:rsidP="00972F8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972F8A" w:rsidRPr="00972F8A">
        <w:rPr>
          <w:rFonts w:ascii="仿宋_GB2312" w:eastAsia="仿宋_GB2312" w:hint="eastAsia"/>
          <w:sz w:val="32"/>
          <w:szCs w:val="32"/>
        </w:rPr>
        <w:t>品牌要求：CT、DR设备为知名品牌设备。</w:t>
      </w:r>
    </w:p>
    <w:p w:rsidR="00972F8A" w:rsidRPr="00972F8A" w:rsidRDefault="00F42C43" w:rsidP="00972F8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972F8A" w:rsidRPr="00972F8A">
        <w:rPr>
          <w:rFonts w:ascii="仿宋_GB2312" w:eastAsia="仿宋_GB2312" w:hint="eastAsia"/>
          <w:sz w:val="32"/>
          <w:szCs w:val="32"/>
        </w:rPr>
        <w:t>结算时间与方式：体检单位结算转款到院之日起</w:t>
      </w:r>
      <w:r w:rsidR="006F474D">
        <w:rPr>
          <w:rFonts w:ascii="仿宋_GB2312" w:eastAsia="仿宋_GB2312" w:hint="eastAsia"/>
          <w:sz w:val="32"/>
          <w:szCs w:val="32"/>
        </w:rPr>
        <w:t>15个工作</w:t>
      </w:r>
      <w:r w:rsidR="00972F8A" w:rsidRPr="00972F8A">
        <w:rPr>
          <w:rFonts w:ascii="仿宋_GB2312" w:eastAsia="仿宋_GB2312" w:hint="eastAsia"/>
          <w:sz w:val="32"/>
          <w:szCs w:val="32"/>
        </w:rPr>
        <w:t>日内，院方将租金以对公转账的方式支付给投标人（支付前投标人应先开具发票给院方以履行财务支付审批流程）。</w:t>
      </w:r>
    </w:p>
    <w:p w:rsidR="00972F8A" w:rsidRDefault="00F42C43" w:rsidP="00972F8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972F8A" w:rsidRPr="00972F8A">
        <w:rPr>
          <w:rFonts w:ascii="仿宋_GB2312" w:eastAsia="仿宋_GB2312"/>
          <w:sz w:val="32"/>
          <w:szCs w:val="32"/>
        </w:rPr>
        <w:t>租赁期间，</w:t>
      </w:r>
      <w:r w:rsidR="00972F8A" w:rsidRPr="00972F8A">
        <w:rPr>
          <w:rFonts w:ascii="仿宋_GB2312" w:eastAsia="仿宋_GB2312" w:hint="eastAsia"/>
          <w:sz w:val="32"/>
          <w:szCs w:val="32"/>
        </w:rPr>
        <w:t>每次外出体检任务提供随车设备保障工程师一</w:t>
      </w:r>
      <w:r w:rsidR="00972F8A" w:rsidRPr="00422591">
        <w:rPr>
          <w:rFonts w:ascii="仿宋_GB2312" w:eastAsia="仿宋_GB2312" w:hint="eastAsia"/>
          <w:sz w:val="32"/>
          <w:szCs w:val="32"/>
        </w:rPr>
        <w:t>名，专职司机一名。外出期间</w:t>
      </w:r>
      <w:r w:rsidR="006F474D">
        <w:rPr>
          <w:rFonts w:ascii="仿宋_GB2312" w:eastAsia="仿宋_GB2312" w:hint="eastAsia"/>
          <w:sz w:val="32"/>
          <w:szCs w:val="32"/>
        </w:rPr>
        <w:t>食宿自理</w:t>
      </w:r>
      <w:r w:rsidR="00972F8A" w:rsidRPr="00972F8A">
        <w:rPr>
          <w:rFonts w:ascii="仿宋_GB2312" w:eastAsia="仿宋_GB2312" w:hint="eastAsia"/>
          <w:sz w:val="32"/>
          <w:szCs w:val="32"/>
        </w:rPr>
        <w:t>。</w:t>
      </w:r>
    </w:p>
    <w:p w:rsidR="00972F8A" w:rsidRPr="00972F8A" w:rsidRDefault="00F42C43" w:rsidP="00972F8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972F8A" w:rsidRPr="00972F8A">
        <w:rPr>
          <w:rFonts w:ascii="仿宋_GB2312" w:eastAsia="仿宋_GB2312"/>
          <w:sz w:val="32"/>
          <w:szCs w:val="32"/>
        </w:rPr>
        <w:t>车辆交付地点：我方指定地点</w:t>
      </w:r>
      <w:r w:rsidR="00972F8A" w:rsidRPr="00972F8A">
        <w:rPr>
          <w:rFonts w:ascii="仿宋_GB2312" w:eastAsia="仿宋_GB2312" w:hint="eastAsia"/>
          <w:sz w:val="32"/>
          <w:szCs w:val="32"/>
        </w:rPr>
        <w:t>（</w:t>
      </w:r>
      <w:r w:rsidR="006F474D">
        <w:rPr>
          <w:rFonts w:ascii="仿宋_GB2312" w:eastAsia="仿宋_GB2312" w:hint="eastAsia"/>
          <w:sz w:val="32"/>
          <w:szCs w:val="32"/>
        </w:rPr>
        <w:t>绝大多数为</w:t>
      </w:r>
      <w:r w:rsidR="00972F8A" w:rsidRPr="00972F8A">
        <w:rPr>
          <w:rFonts w:ascii="仿宋_GB2312" w:eastAsia="仿宋_GB2312" w:hint="eastAsia"/>
          <w:sz w:val="32"/>
          <w:szCs w:val="32"/>
        </w:rPr>
        <w:t>南宁市</w:t>
      </w:r>
      <w:r w:rsidR="006F474D">
        <w:rPr>
          <w:rFonts w:ascii="仿宋_GB2312" w:eastAsia="仿宋_GB2312" w:hint="eastAsia"/>
          <w:sz w:val="32"/>
          <w:szCs w:val="32"/>
        </w:rPr>
        <w:t>内,包括：兴宁区、青秀区、江南区、西乡塘区、良庆区、邕宁</w:t>
      </w:r>
      <w:r w:rsidR="006F474D">
        <w:rPr>
          <w:rFonts w:ascii="仿宋_GB2312" w:eastAsia="仿宋_GB2312" w:hint="eastAsia"/>
          <w:sz w:val="32"/>
          <w:szCs w:val="32"/>
        </w:rPr>
        <w:lastRenderedPageBreak/>
        <w:t>区、武鸣区、隆安县、马山县、上林县、宾阳县、横州市</w:t>
      </w:r>
      <w:r w:rsidR="00972F8A" w:rsidRPr="00972F8A">
        <w:rPr>
          <w:rFonts w:ascii="仿宋_GB2312" w:eastAsia="仿宋_GB2312" w:hint="eastAsia"/>
          <w:sz w:val="32"/>
          <w:szCs w:val="32"/>
        </w:rPr>
        <w:t>）。</w:t>
      </w:r>
    </w:p>
    <w:p w:rsidR="00972F8A" w:rsidRPr="00972F8A" w:rsidRDefault="00F42C43" w:rsidP="00972F8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="00972F8A" w:rsidRPr="00972F8A">
        <w:rPr>
          <w:rFonts w:ascii="仿宋_GB2312" w:eastAsia="仿宋_GB2312" w:hint="eastAsia"/>
          <w:sz w:val="32"/>
          <w:szCs w:val="32"/>
        </w:rPr>
        <w:t>报价要求，分两种租赁计费方式报价：</w:t>
      </w:r>
    </w:p>
    <w:p w:rsidR="00972F8A" w:rsidRPr="00972F8A" w:rsidRDefault="00972F8A" w:rsidP="00972F8A">
      <w:pPr>
        <w:rPr>
          <w:rFonts w:ascii="仿宋_GB2312" w:eastAsia="仿宋_GB2312"/>
          <w:sz w:val="32"/>
          <w:szCs w:val="32"/>
        </w:rPr>
      </w:pPr>
      <w:r w:rsidRPr="00972F8A">
        <w:rPr>
          <w:rFonts w:ascii="仿宋_GB2312" w:eastAsia="仿宋_GB2312" w:hint="eastAsia"/>
          <w:sz w:val="32"/>
          <w:szCs w:val="32"/>
        </w:rPr>
        <w:t>1.包干方式报价</w:t>
      </w:r>
    </w:p>
    <w:tbl>
      <w:tblPr>
        <w:tblStyle w:val="a6"/>
        <w:tblW w:w="0" w:type="auto"/>
        <w:tblInd w:w="360" w:type="dxa"/>
        <w:tblLook w:val="04A0"/>
      </w:tblPr>
      <w:tblGrid>
        <w:gridCol w:w="1600"/>
        <w:gridCol w:w="1520"/>
        <w:gridCol w:w="3149"/>
        <w:gridCol w:w="1893"/>
      </w:tblGrid>
      <w:tr w:rsidR="006F474D" w:rsidRPr="00B33DC2" w:rsidTr="00093B7F">
        <w:tc>
          <w:tcPr>
            <w:tcW w:w="1600" w:type="dxa"/>
          </w:tcPr>
          <w:p w:rsidR="006F474D" w:rsidRPr="00B33DC2" w:rsidRDefault="006F474D" w:rsidP="001F4CAA">
            <w:pPr>
              <w:pStyle w:val="a5"/>
              <w:ind w:firstLineChars="0" w:firstLine="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B33DC2">
              <w:rPr>
                <w:rFonts w:ascii="仿宋_GB2312" w:eastAsia="仿宋_GB2312" w:hint="eastAsia"/>
                <w:b/>
                <w:sz w:val="28"/>
                <w:szCs w:val="28"/>
              </w:rPr>
              <w:t>车辆种类</w:t>
            </w:r>
          </w:p>
        </w:tc>
        <w:tc>
          <w:tcPr>
            <w:tcW w:w="1520" w:type="dxa"/>
          </w:tcPr>
          <w:p w:rsidR="006F474D" w:rsidRDefault="006F474D" w:rsidP="001F4CAA">
            <w:pPr>
              <w:pStyle w:val="a5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租期</w:t>
            </w:r>
          </w:p>
        </w:tc>
        <w:tc>
          <w:tcPr>
            <w:tcW w:w="3149" w:type="dxa"/>
          </w:tcPr>
          <w:p w:rsidR="006F474D" w:rsidRPr="00B33DC2" w:rsidRDefault="006F474D" w:rsidP="001F4CAA">
            <w:pPr>
              <w:pStyle w:val="a5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</w:t>
            </w:r>
            <w:r w:rsidRPr="00B33DC2">
              <w:rPr>
                <w:rFonts w:ascii="仿宋_GB2312" w:eastAsia="仿宋_GB2312" w:hint="eastAsia"/>
                <w:b/>
                <w:sz w:val="28"/>
                <w:szCs w:val="28"/>
              </w:rPr>
              <w:t>辆车单日租金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（单位：元/天）</w:t>
            </w:r>
          </w:p>
          <w:p w:rsidR="006F474D" w:rsidRPr="00B33DC2" w:rsidRDefault="006F474D" w:rsidP="001F4CAA">
            <w:pPr>
              <w:pStyle w:val="a5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6F474D" w:rsidRPr="00B33DC2" w:rsidRDefault="006F474D" w:rsidP="001F4CAA">
            <w:pPr>
              <w:pStyle w:val="a5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33DC2">
              <w:rPr>
                <w:rFonts w:ascii="仿宋_GB2312" w:eastAsia="仿宋_GB2312" w:hint="eastAsia"/>
                <w:b/>
                <w:sz w:val="28"/>
                <w:szCs w:val="28"/>
              </w:rPr>
              <w:t>说明</w:t>
            </w:r>
          </w:p>
        </w:tc>
      </w:tr>
      <w:tr w:rsidR="006F474D" w:rsidRPr="00B33DC2" w:rsidTr="00093B7F">
        <w:trPr>
          <w:trHeight w:val="1134"/>
        </w:trPr>
        <w:tc>
          <w:tcPr>
            <w:tcW w:w="1600" w:type="dxa"/>
            <w:vMerge w:val="restart"/>
            <w:vAlign w:val="center"/>
          </w:tcPr>
          <w:p w:rsidR="006F474D" w:rsidRPr="00B33DC2" w:rsidRDefault="006F474D" w:rsidP="001F4CAA">
            <w:pPr>
              <w:pStyle w:val="a5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移动DR车</w:t>
            </w:r>
          </w:p>
        </w:tc>
        <w:tc>
          <w:tcPr>
            <w:tcW w:w="1520" w:type="dxa"/>
          </w:tcPr>
          <w:p w:rsidR="006F474D" w:rsidRPr="00B33DC2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1-2天</w:t>
            </w:r>
          </w:p>
        </w:tc>
        <w:tc>
          <w:tcPr>
            <w:tcW w:w="3149" w:type="dxa"/>
          </w:tcPr>
          <w:p w:rsidR="006F474D" w:rsidRPr="00B33DC2" w:rsidRDefault="006F474D" w:rsidP="001F4CAA">
            <w:pPr>
              <w:jc w:val="right"/>
            </w:pPr>
            <w:r w:rsidRPr="00B33DC2">
              <w:rPr>
                <w:rFonts w:ascii="仿宋_GB2312" w:eastAsia="仿宋_GB2312" w:hint="eastAsia"/>
                <w:sz w:val="28"/>
                <w:szCs w:val="28"/>
              </w:rPr>
              <w:t>元/天</w:t>
            </w:r>
          </w:p>
          <w:p w:rsidR="006F474D" w:rsidRPr="00B33DC2" w:rsidRDefault="006F474D" w:rsidP="001F4CAA">
            <w:pPr>
              <w:jc w:val="right"/>
            </w:pPr>
          </w:p>
        </w:tc>
        <w:tc>
          <w:tcPr>
            <w:tcW w:w="1893" w:type="dxa"/>
            <w:vMerge w:val="restart"/>
          </w:tcPr>
          <w:p w:rsidR="006F474D" w:rsidRPr="00B33DC2" w:rsidRDefault="006F474D" w:rsidP="006F474D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我方最终支付的总费用=单日租金 X 租用天数。</w:t>
            </w:r>
          </w:p>
        </w:tc>
      </w:tr>
      <w:tr w:rsidR="006F474D" w:rsidRPr="00B33DC2" w:rsidTr="00093B7F">
        <w:trPr>
          <w:trHeight w:val="1134"/>
        </w:trPr>
        <w:tc>
          <w:tcPr>
            <w:tcW w:w="1600" w:type="dxa"/>
            <w:vMerge/>
          </w:tcPr>
          <w:p w:rsidR="006F474D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0" w:type="dxa"/>
          </w:tcPr>
          <w:p w:rsidR="006F474D" w:rsidRPr="00B33DC2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3-10天</w:t>
            </w:r>
          </w:p>
        </w:tc>
        <w:tc>
          <w:tcPr>
            <w:tcW w:w="3149" w:type="dxa"/>
          </w:tcPr>
          <w:p w:rsidR="006F474D" w:rsidRPr="00B33DC2" w:rsidRDefault="006F474D" w:rsidP="001F4CAA">
            <w:pPr>
              <w:jc w:val="right"/>
            </w:pPr>
            <w:r w:rsidRPr="00B33DC2">
              <w:rPr>
                <w:rFonts w:ascii="仿宋_GB2312" w:eastAsia="仿宋_GB2312" w:hint="eastAsia"/>
                <w:sz w:val="28"/>
                <w:szCs w:val="28"/>
              </w:rPr>
              <w:t>元/天</w:t>
            </w:r>
          </w:p>
          <w:p w:rsidR="006F474D" w:rsidRPr="00B33DC2" w:rsidRDefault="006F474D" w:rsidP="001F4CAA">
            <w:pPr>
              <w:jc w:val="right"/>
            </w:pPr>
          </w:p>
        </w:tc>
        <w:tc>
          <w:tcPr>
            <w:tcW w:w="1893" w:type="dxa"/>
            <w:vMerge/>
          </w:tcPr>
          <w:p w:rsidR="006F474D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474D" w:rsidRPr="00B33DC2" w:rsidTr="00093B7F">
        <w:trPr>
          <w:trHeight w:val="1134"/>
        </w:trPr>
        <w:tc>
          <w:tcPr>
            <w:tcW w:w="1600" w:type="dxa"/>
            <w:vMerge/>
          </w:tcPr>
          <w:p w:rsidR="006F474D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0" w:type="dxa"/>
          </w:tcPr>
          <w:p w:rsidR="006F474D" w:rsidRPr="00B33DC2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11-20天</w:t>
            </w:r>
          </w:p>
        </w:tc>
        <w:tc>
          <w:tcPr>
            <w:tcW w:w="3149" w:type="dxa"/>
          </w:tcPr>
          <w:p w:rsidR="006F474D" w:rsidRPr="00B33DC2" w:rsidRDefault="006F474D" w:rsidP="001F4CAA">
            <w:pPr>
              <w:jc w:val="right"/>
            </w:pPr>
            <w:r w:rsidRPr="00B33DC2">
              <w:rPr>
                <w:rFonts w:ascii="仿宋_GB2312" w:eastAsia="仿宋_GB2312" w:hint="eastAsia"/>
                <w:sz w:val="28"/>
                <w:szCs w:val="28"/>
              </w:rPr>
              <w:t>元/天</w:t>
            </w:r>
          </w:p>
          <w:p w:rsidR="006F474D" w:rsidRPr="00B33DC2" w:rsidRDefault="006F474D" w:rsidP="001F4CAA">
            <w:pPr>
              <w:jc w:val="right"/>
            </w:pPr>
          </w:p>
        </w:tc>
        <w:tc>
          <w:tcPr>
            <w:tcW w:w="1893" w:type="dxa"/>
            <w:vMerge/>
          </w:tcPr>
          <w:p w:rsidR="006F474D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474D" w:rsidRPr="00B33DC2" w:rsidTr="00093B7F">
        <w:trPr>
          <w:trHeight w:val="1134"/>
        </w:trPr>
        <w:tc>
          <w:tcPr>
            <w:tcW w:w="1600" w:type="dxa"/>
            <w:vMerge/>
          </w:tcPr>
          <w:p w:rsidR="006F474D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0" w:type="dxa"/>
          </w:tcPr>
          <w:p w:rsidR="006F474D" w:rsidRPr="00B33DC2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20天以上</w:t>
            </w:r>
          </w:p>
        </w:tc>
        <w:tc>
          <w:tcPr>
            <w:tcW w:w="3149" w:type="dxa"/>
          </w:tcPr>
          <w:p w:rsidR="006F474D" w:rsidRPr="00B33DC2" w:rsidRDefault="006F474D" w:rsidP="001F4CAA">
            <w:pPr>
              <w:jc w:val="right"/>
            </w:pPr>
            <w:r w:rsidRPr="00B33DC2">
              <w:rPr>
                <w:rFonts w:ascii="仿宋_GB2312" w:eastAsia="仿宋_GB2312" w:hint="eastAsia"/>
                <w:sz w:val="28"/>
                <w:szCs w:val="28"/>
              </w:rPr>
              <w:t>元/天</w:t>
            </w:r>
          </w:p>
          <w:p w:rsidR="006F474D" w:rsidRPr="00B33DC2" w:rsidRDefault="006F474D" w:rsidP="001F4CAA">
            <w:pPr>
              <w:jc w:val="right"/>
            </w:pPr>
          </w:p>
        </w:tc>
        <w:tc>
          <w:tcPr>
            <w:tcW w:w="1893" w:type="dxa"/>
            <w:vMerge/>
          </w:tcPr>
          <w:p w:rsidR="006F474D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474D" w:rsidRPr="00B33DC2" w:rsidTr="00093B7F">
        <w:trPr>
          <w:trHeight w:val="1134"/>
        </w:trPr>
        <w:tc>
          <w:tcPr>
            <w:tcW w:w="1600" w:type="dxa"/>
            <w:vMerge w:val="restart"/>
            <w:vAlign w:val="center"/>
          </w:tcPr>
          <w:p w:rsidR="006F474D" w:rsidRPr="00B33DC2" w:rsidRDefault="006F474D" w:rsidP="001F4CAA">
            <w:pPr>
              <w:pStyle w:val="a5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移动CT车</w:t>
            </w:r>
          </w:p>
        </w:tc>
        <w:tc>
          <w:tcPr>
            <w:tcW w:w="1520" w:type="dxa"/>
          </w:tcPr>
          <w:p w:rsidR="006F474D" w:rsidRPr="00B33DC2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1-2天</w:t>
            </w:r>
          </w:p>
        </w:tc>
        <w:tc>
          <w:tcPr>
            <w:tcW w:w="3149" w:type="dxa"/>
          </w:tcPr>
          <w:p w:rsidR="006F474D" w:rsidRPr="00B33DC2" w:rsidRDefault="006F474D" w:rsidP="001F4CAA">
            <w:pPr>
              <w:jc w:val="right"/>
            </w:pPr>
            <w:r w:rsidRPr="00B33DC2">
              <w:rPr>
                <w:rFonts w:ascii="仿宋_GB2312" w:eastAsia="仿宋_GB2312" w:hint="eastAsia"/>
                <w:sz w:val="28"/>
                <w:szCs w:val="28"/>
              </w:rPr>
              <w:t>元/天</w:t>
            </w:r>
          </w:p>
          <w:p w:rsidR="006F474D" w:rsidRPr="00B33DC2" w:rsidRDefault="006F474D" w:rsidP="001F4CAA">
            <w:pPr>
              <w:jc w:val="right"/>
            </w:pPr>
          </w:p>
        </w:tc>
        <w:tc>
          <w:tcPr>
            <w:tcW w:w="1893" w:type="dxa"/>
            <w:vMerge w:val="restart"/>
          </w:tcPr>
          <w:p w:rsidR="006F474D" w:rsidRPr="00B33DC2" w:rsidRDefault="006F474D" w:rsidP="006F474D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我方最终支付的总费用=单日租金 X 租用天数。</w:t>
            </w:r>
          </w:p>
        </w:tc>
      </w:tr>
      <w:tr w:rsidR="006F474D" w:rsidRPr="00B33DC2" w:rsidTr="00093B7F">
        <w:trPr>
          <w:trHeight w:val="1134"/>
        </w:trPr>
        <w:tc>
          <w:tcPr>
            <w:tcW w:w="1600" w:type="dxa"/>
            <w:vMerge/>
          </w:tcPr>
          <w:p w:rsidR="006F474D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0" w:type="dxa"/>
          </w:tcPr>
          <w:p w:rsidR="006F474D" w:rsidRPr="00B33DC2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3-10天</w:t>
            </w:r>
          </w:p>
        </w:tc>
        <w:tc>
          <w:tcPr>
            <w:tcW w:w="3149" w:type="dxa"/>
          </w:tcPr>
          <w:p w:rsidR="006F474D" w:rsidRPr="00B33DC2" w:rsidRDefault="006F474D" w:rsidP="001F4CAA">
            <w:pPr>
              <w:jc w:val="right"/>
            </w:pPr>
            <w:r w:rsidRPr="00B33DC2">
              <w:rPr>
                <w:rFonts w:ascii="仿宋_GB2312" w:eastAsia="仿宋_GB2312" w:hint="eastAsia"/>
                <w:sz w:val="28"/>
                <w:szCs w:val="28"/>
              </w:rPr>
              <w:t>元/天</w:t>
            </w:r>
          </w:p>
          <w:p w:rsidR="006F474D" w:rsidRPr="00B33DC2" w:rsidRDefault="006F474D" w:rsidP="001F4CAA">
            <w:pPr>
              <w:jc w:val="right"/>
            </w:pPr>
          </w:p>
        </w:tc>
        <w:tc>
          <w:tcPr>
            <w:tcW w:w="1893" w:type="dxa"/>
            <w:vMerge/>
          </w:tcPr>
          <w:p w:rsidR="006F474D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474D" w:rsidRPr="00B33DC2" w:rsidTr="00093B7F">
        <w:trPr>
          <w:trHeight w:val="1134"/>
        </w:trPr>
        <w:tc>
          <w:tcPr>
            <w:tcW w:w="1600" w:type="dxa"/>
            <w:vMerge/>
          </w:tcPr>
          <w:p w:rsidR="006F474D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0" w:type="dxa"/>
          </w:tcPr>
          <w:p w:rsidR="006F474D" w:rsidRPr="00B33DC2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11-20天</w:t>
            </w:r>
          </w:p>
        </w:tc>
        <w:tc>
          <w:tcPr>
            <w:tcW w:w="3149" w:type="dxa"/>
          </w:tcPr>
          <w:p w:rsidR="006F474D" w:rsidRPr="00B33DC2" w:rsidRDefault="006F474D" w:rsidP="001F4CAA">
            <w:pPr>
              <w:jc w:val="right"/>
            </w:pPr>
            <w:r w:rsidRPr="00B33DC2">
              <w:rPr>
                <w:rFonts w:ascii="仿宋_GB2312" w:eastAsia="仿宋_GB2312" w:hint="eastAsia"/>
                <w:sz w:val="28"/>
                <w:szCs w:val="28"/>
              </w:rPr>
              <w:t>元/天</w:t>
            </w:r>
          </w:p>
          <w:p w:rsidR="006F474D" w:rsidRPr="00B33DC2" w:rsidRDefault="006F474D" w:rsidP="001F4CAA">
            <w:pPr>
              <w:jc w:val="right"/>
            </w:pPr>
          </w:p>
        </w:tc>
        <w:tc>
          <w:tcPr>
            <w:tcW w:w="1893" w:type="dxa"/>
            <w:vMerge/>
          </w:tcPr>
          <w:p w:rsidR="006F474D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474D" w:rsidRPr="00B33DC2" w:rsidTr="00093B7F">
        <w:trPr>
          <w:trHeight w:val="1134"/>
        </w:trPr>
        <w:tc>
          <w:tcPr>
            <w:tcW w:w="1600" w:type="dxa"/>
            <w:vMerge/>
          </w:tcPr>
          <w:p w:rsidR="006F474D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0" w:type="dxa"/>
          </w:tcPr>
          <w:p w:rsidR="006F474D" w:rsidRPr="00B33DC2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20天以上</w:t>
            </w:r>
          </w:p>
        </w:tc>
        <w:tc>
          <w:tcPr>
            <w:tcW w:w="3149" w:type="dxa"/>
          </w:tcPr>
          <w:p w:rsidR="006F474D" w:rsidRPr="00B33DC2" w:rsidRDefault="006F474D" w:rsidP="001F4CAA">
            <w:pPr>
              <w:jc w:val="right"/>
            </w:pPr>
            <w:r w:rsidRPr="00B33DC2">
              <w:rPr>
                <w:rFonts w:ascii="仿宋_GB2312" w:eastAsia="仿宋_GB2312" w:hint="eastAsia"/>
                <w:sz w:val="28"/>
                <w:szCs w:val="28"/>
              </w:rPr>
              <w:t>元/天</w:t>
            </w:r>
          </w:p>
          <w:p w:rsidR="006F474D" w:rsidRPr="00B33DC2" w:rsidRDefault="006F474D" w:rsidP="001F4CAA">
            <w:pPr>
              <w:jc w:val="right"/>
            </w:pPr>
          </w:p>
        </w:tc>
        <w:tc>
          <w:tcPr>
            <w:tcW w:w="1893" w:type="dxa"/>
            <w:vMerge/>
          </w:tcPr>
          <w:p w:rsidR="006F474D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72F8A" w:rsidRDefault="00972F8A" w:rsidP="00972F8A">
      <w:pPr>
        <w:pStyle w:val="a5"/>
        <w:ind w:left="360" w:firstLineChars="0" w:firstLine="0"/>
        <w:rPr>
          <w:rFonts w:ascii="仿宋_GB2312" w:eastAsia="仿宋_GB2312"/>
          <w:sz w:val="28"/>
          <w:szCs w:val="28"/>
        </w:rPr>
      </w:pPr>
    </w:p>
    <w:p w:rsidR="00F42C43" w:rsidRPr="00B33DC2" w:rsidRDefault="00F42C43" w:rsidP="00972F8A">
      <w:pPr>
        <w:pStyle w:val="a5"/>
        <w:ind w:left="360" w:firstLineChars="0" w:firstLine="0"/>
        <w:rPr>
          <w:rFonts w:ascii="仿宋_GB2312" w:eastAsia="仿宋_GB2312"/>
          <w:sz w:val="28"/>
          <w:szCs w:val="28"/>
        </w:rPr>
      </w:pPr>
    </w:p>
    <w:p w:rsidR="00972F8A" w:rsidRPr="00B33DC2" w:rsidRDefault="00972F8A" w:rsidP="00972F8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B33DC2">
        <w:rPr>
          <w:rFonts w:ascii="仿宋_GB2312" w:eastAsia="仿宋_GB2312" w:hint="eastAsia"/>
          <w:sz w:val="28"/>
          <w:szCs w:val="28"/>
        </w:rPr>
        <w:t>计件方式</w:t>
      </w:r>
      <w:r>
        <w:rPr>
          <w:rFonts w:ascii="仿宋_GB2312" w:eastAsia="仿宋_GB2312" w:hint="eastAsia"/>
          <w:sz w:val="28"/>
          <w:szCs w:val="28"/>
        </w:rPr>
        <w:t>报价</w:t>
      </w:r>
    </w:p>
    <w:tbl>
      <w:tblPr>
        <w:tblStyle w:val="a6"/>
        <w:tblW w:w="0" w:type="auto"/>
        <w:tblInd w:w="360" w:type="dxa"/>
        <w:tblLook w:val="04A0"/>
      </w:tblPr>
      <w:tblGrid>
        <w:gridCol w:w="1600"/>
        <w:gridCol w:w="1520"/>
        <w:gridCol w:w="3007"/>
        <w:gridCol w:w="2035"/>
      </w:tblGrid>
      <w:tr w:rsidR="006F474D" w:rsidRPr="00B33DC2" w:rsidTr="00093B7F">
        <w:tc>
          <w:tcPr>
            <w:tcW w:w="1600" w:type="dxa"/>
          </w:tcPr>
          <w:p w:rsidR="006F474D" w:rsidRPr="00B33DC2" w:rsidRDefault="006F474D" w:rsidP="001F4CAA">
            <w:pPr>
              <w:pStyle w:val="a5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33DC2">
              <w:rPr>
                <w:rFonts w:ascii="仿宋_GB2312" w:eastAsia="仿宋_GB2312" w:hint="eastAsia"/>
                <w:b/>
                <w:sz w:val="28"/>
                <w:szCs w:val="28"/>
              </w:rPr>
              <w:t>车辆种类</w:t>
            </w:r>
          </w:p>
        </w:tc>
        <w:tc>
          <w:tcPr>
            <w:tcW w:w="1520" w:type="dxa"/>
          </w:tcPr>
          <w:p w:rsidR="006F474D" w:rsidRDefault="006F474D" w:rsidP="001F4CAA">
            <w:pPr>
              <w:pStyle w:val="a5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租期</w:t>
            </w:r>
          </w:p>
        </w:tc>
        <w:tc>
          <w:tcPr>
            <w:tcW w:w="3007" w:type="dxa"/>
          </w:tcPr>
          <w:p w:rsidR="006F474D" w:rsidRPr="00B33DC2" w:rsidRDefault="006F474D" w:rsidP="001F4CAA">
            <w:pPr>
              <w:pStyle w:val="a5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单人检查费（单位：元/人）</w:t>
            </w:r>
          </w:p>
          <w:p w:rsidR="006F474D" w:rsidRPr="00B33DC2" w:rsidRDefault="006F474D" w:rsidP="001F4CAA">
            <w:pPr>
              <w:pStyle w:val="a5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35" w:type="dxa"/>
          </w:tcPr>
          <w:p w:rsidR="006F474D" w:rsidRPr="00B33DC2" w:rsidRDefault="006F474D" w:rsidP="001F4CAA">
            <w:pPr>
              <w:pStyle w:val="a5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33DC2">
              <w:rPr>
                <w:rFonts w:ascii="仿宋_GB2312" w:eastAsia="仿宋_GB2312" w:hint="eastAsia"/>
                <w:b/>
                <w:sz w:val="28"/>
                <w:szCs w:val="28"/>
              </w:rPr>
              <w:t>说明</w:t>
            </w:r>
          </w:p>
        </w:tc>
      </w:tr>
      <w:tr w:rsidR="006F474D" w:rsidRPr="00B33DC2" w:rsidTr="00093B7F">
        <w:tc>
          <w:tcPr>
            <w:tcW w:w="1600" w:type="dxa"/>
          </w:tcPr>
          <w:p w:rsidR="006F474D" w:rsidRPr="00B33DC2" w:rsidRDefault="006F474D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移动DR车</w:t>
            </w:r>
          </w:p>
        </w:tc>
        <w:tc>
          <w:tcPr>
            <w:tcW w:w="1520" w:type="dxa"/>
          </w:tcPr>
          <w:p w:rsidR="006F474D" w:rsidRPr="00B33DC2" w:rsidRDefault="006F474D" w:rsidP="001F4CAA">
            <w:pPr>
              <w:pStyle w:val="a5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单日</w:t>
            </w:r>
          </w:p>
        </w:tc>
        <w:tc>
          <w:tcPr>
            <w:tcW w:w="3007" w:type="dxa"/>
          </w:tcPr>
          <w:p w:rsidR="006F474D" w:rsidRPr="00B33DC2" w:rsidRDefault="006F474D" w:rsidP="001F4CAA">
            <w:pPr>
              <w:pStyle w:val="a5"/>
              <w:ind w:firstLineChars="0" w:firstLine="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B33DC2">
              <w:rPr>
                <w:rFonts w:ascii="仿宋_GB2312" w:eastAsia="仿宋_GB2312" w:hint="eastAsia"/>
                <w:sz w:val="28"/>
                <w:szCs w:val="28"/>
              </w:rPr>
              <w:t>元/人</w:t>
            </w:r>
          </w:p>
          <w:p w:rsidR="006F474D" w:rsidRPr="00B33DC2" w:rsidRDefault="006F474D" w:rsidP="001F4CAA">
            <w:pPr>
              <w:jc w:val="right"/>
            </w:pPr>
          </w:p>
        </w:tc>
        <w:tc>
          <w:tcPr>
            <w:tcW w:w="2035" w:type="dxa"/>
          </w:tcPr>
          <w:p w:rsidR="006F474D" w:rsidRPr="00B33DC2" w:rsidRDefault="006F474D" w:rsidP="006F474D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我方最终支付的总费用=单人检查费 X 完成检查的人数</w:t>
            </w:r>
          </w:p>
        </w:tc>
      </w:tr>
      <w:tr w:rsidR="00972F8A" w:rsidRPr="00B33DC2" w:rsidTr="001F4CAA">
        <w:tc>
          <w:tcPr>
            <w:tcW w:w="8162" w:type="dxa"/>
            <w:gridSpan w:val="4"/>
          </w:tcPr>
          <w:p w:rsidR="00972F8A" w:rsidRPr="00B33DC2" w:rsidRDefault="00972F8A" w:rsidP="001F4CAA">
            <w:pPr>
              <w:pStyle w:val="a5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移动CT车一般只按单日租，不计件</w:t>
            </w:r>
          </w:p>
        </w:tc>
      </w:tr>
    </w:tbl>
    <w:p w:rsidR="00972F8A" w:rsidRDefault="00972F8A" w:rsidP="00972F8A">
      <w:pPr>
        <w:rPr>
          <w:rFonts w:ascii="仿宋_GB2312" w:eastAsia="仿宋_GB2312"/>
          <w:sz w:val="28"/>
          <w:szCs w:val="28"/>
        </w:rPr>
      </w:pPr>
    </w:p>
    <w:p w:rsidR="00972F8A" w:rsidRPr="00972F8A" w:rsidRDefault="00972F8A" w:rsidP="00972F8A">
      <w:pPr>
        <w:rPr>
          <w:rFonts w:ascii="仿宋_GB2312" w:eastAsia="仿宋_GB2312"/>
          <w:sz w:val="28"/>
          <w:szCs w:val="28"/>
        </w:rPr>
      </w:pPr>
    </w:p>
    <w:sectPr w:rsidR="00972F8A" w:rsidRPr="00972F8A" w:rsidSect="00EB2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AF7" w:rsidRDefault="00480AF7" w:rsidP="006A6DA7">
      <w:r>
        <w:separator/>
      </w:r>
    </w:p>
  </w:endnote>
  <w:endnote w:type="continuationSeparator" w:id="1">
    <w:p w:rsidR="00480AF7" w:rsidRDefault="00480AF7" w:rsidP="006A6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A7" w:rsidRPr="00506D54" w:rsidRDefault="006A6DA7" w:rsidP="003836B4">
    <w:pPr>
      <w:pStyle w:val="a4"/>
      <w:wordWrap w:val="0"/>
      <w:jc w:val="right"/>
      <w:rPr>
        <w:rFonts w:ascii="宋体" w:hAnsi="宋体"/>
        <w:sz w:val="28"/>
        <w:szCs w:val="28"/>
      </w:rPr>
    </w:pPr>
    <w:r w:rsidRPr="00506D54">
      <w:rPr>
        <w:rFonts w:ascii="宋体" w:hAnsi="宋体" w:hint="eastAsia"/>
        <w:sz w:val="28"/>
        <w:szCs w:val="28"/>
      </w:rPr>
      <w:t>—</w:t>
    </w:r>
    <w:r w:rsidR="00135211" w:rsidRPr="00506D54">
      <w:rPr>
        <w:rFonts w:ascii="宋体" w:hAnsi="宋体"/>
        <w:sz w:val="28"/>
        <w:szCs w:val="28"/>
      </w:rPr>
      <w:fldChar w:fldCharType="begin"/>
    </w:r>
    <w:r w:rsidRPr="00506D54">
      <w:rPr>
        <w:rFonts w:ascii="宋体" w:hAnsi="宋体"/>
        <w:sz w:val="28"/>
        <w:szCs w:val="28"/>
      </w:rPr>
      <w:instrText xml:space="preserve"> PAGE   \* MERGEFORMAT </w:instrText>
    </w:r>
    <w:r w:rsidR="00135211" w:rsidRPr="00506D54">
      <w:rPr>
        <w:rFonts w:ascii="宋体" w:hAnsi="宋体"/>
        <w:sz w:val="28"/>
        <w:szCs w:val="28"/>
      </w:rPr>
      <w:fldChar w:fldCharType="separate"/>
    </w:r>
    <w:r w:rsidR="00093B7F" w:rsidRPr="00093B7F">
      <w:rPr>
        <w:rFonts w:ascii="宋体" w:hAnsi="宋体"/>
        <w:noProof/>
        <w:sz w:val="28"/>
        <w:szCs w:val="28"/>
        <w:lang w:val="zh-CN"/>
      </w:rPr>
      <w:t>2</w:t>
    </w:r>
    <w:r w:rsidR="00135211" w:rsidRPr="00506D54">
      <w:rPr>
        <w:rFonts w:ascii="宋体" w:hAnsi="宋体"/>
        <w:sz w:val="28"/>
        <w:szCs w:val="28"/>
      </w:rPr>
      <w:fldChar w:fldCharType="end"/>
    </w:r>
    <w:r w:rsidRPr="00506D54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AF7" w:rsidRDefault="00480AF7" w:rsidP="006A6DA7">
      <w:r>
        <w:separator/>
      </w:r>
    </w:p>
  </w:footnote>
  <w:footnote w:type="continuationSeparator" w:id="1">
    <w:p w:rsidR="00480AF7" w:rsidRDefault="00480AF7" w:rsidP="006A6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70E7"/>
    <w:multiLevelType w:val="hybridMultilevel"/>
    <w:tmpl w:val="5E1A9DFA"/>
    <w:lvl w:ilvl="0" w:tplc="330CDC7E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A73743"/>
    <w:multiLevelType w:val="hybridMultilevel"/>
    <w:tmpl w:val="A18E6E08"/>
    <w:lvl w:ilvl="0" w:tplc="B548045C">
      <w:start w:val="5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1F5A6660"/>
    <w:multiLevelType w:val="hybridMultilevel"/>
    <w:tmpl w:val="6F0ED3E8"/>
    <w:lvl w:ilvl="0" w:tplc="0972B9C2">
      <w:start w:val="7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3CC74D07"/>
    <w:multiLevelType w:val="hybridMultilevel"/>
    <w:tmpl w:val="6054E8A6"/>
    <w:lvl w:ilvl="0" w:tplc="463AA6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445EE3"/>
    <w:multiLevelType w:val="hybridMultilevel"/>
    <w:tmpl w:val="A85C3D1A"/>
    <w:lvl w:ilvl="0" w:tplc="8800C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8193363"/>
    <w:multiLevelType w:val="hybridMultilevel"/>
    <w:tmpl w:val="2264A0D6"/>
    <w:lvl w:ilvl="0" w:tplc="E2EE6BC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7B6"/>
    <w:rsid w:val="00093B7F"/>
    <w:rsid w:val="000D2C70"/>
    <w:rsid w:val="00135211"/>
    <w:rsid w:val="001448D2"/>
    <w:rsid w:val="002647B6"/>
    <w:rsid w:val="003664B5"/>
    <w:rsid w:val="00420522"/>
    <w:rsid w:val="00422591"/>
    <w:rsid w:val="00480AF7"/>
    <w:rsid w:val="006A6DA7"/>
    <w:rsid w:val="006F474D"/>
    <w:rsid w:val="007E73B2"/>
    <w:rsid w:val="008D4CB8"/>
    <w:rsid w:val="00926540"/>
    <w:rsid w:val="00972F8A"/>
    <w:rsid w:val="00C41EB7"/>
    <w:rsid w:val="00EB2BB5"/>
    <w:rsid w:val="00F4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DA7"/>
    <w:rPr>
      <w:sz w:val="18"/>
      <w:szCs w:val="18"/>
    </w:rPr>
  </w:style>
  <w:style w:type="paragraph" w:styleId="a5">
    <w:name w:val="List Paragraph"/>
    <w:basedOn w:val="a"/>
    <w:uiPriority w:val="99"/>
    <w:qFormat/>
    <w:rsid w:val="00972F8A"/>
    <w:pPr>
      <w:ind w:firstLineChars="200" w:firstLine="420"/>
    </w:pPr>
    <w:rPr>
      <w:rFonts w:ascii="Calibri" w:hAnsi="Calibri"/>
      <w:szCs w:val="22"/>
    </w:rPr>
  </w:style>
  <w:style w:type="table" w:styleId="a6">
    <w:name w:val="Table Grid"/>
    <w:basedOn w:val="a1"/>
    <w:uiPriority w:val="59"/>
    <w:rsid w:val="00972F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225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25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许燕</dc:creator>
  <cp:keywords/>
  <dc:description/>
  <cp:lastModifiedBy>Windows 用户</cp:lastModifiedBy>
  <cp:revision>12</cp:revision>
  <cp:lastPrinted>2025-07-29T04:26:00Z</cp:lastPrinted>
  <dcterms:created xsi:type="dcterms:W3CDTF">2022-06-24T00:18:00Z</dcterms:created>
  <dcterms:modified xsi:type="dcterms:W3CDTF">2025-07-29T07:55:00Z</dcterms:modified>
</cp:coreProperties>
</file>