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A98C" w14:textId="77777777" w:rsidR="0083580B" w:rsidRPr="00975549" w:rsidRDefault="00631ECB">
      <w:pPr>
        <w:pStyle w:val="a7"/>
        <w:adjustRightInd w:val="0"/>
        <w:snapToGrid w:val="0"/>
        <w:spacing w:line="480" w:lineRule="exact"/>
        <w:ind w:firstLine="0"/>
        <w:jc w:val="center"/>
        <w:rPr>
          <w:rFonts w:ascii="方正小标宋简体" w:eastAsia="方正小标宋简体" w:hAnsi="仿宋" w:hint="eastAsia"/>
          <w:color w:val="000000" w:themeColor="text1"/>
          <w:sz w:val="36"/>
          <w:szCs w:val="36"/>
        </w:rPr>
      </w:pPr>
      <w:r w:rsidRPr="00975549">
        <w:rPr>
          <w:rFonts w:ascii="方正小标宋简体" w:eastAsia="方正小标宋简体" w:hAnsi="仿宋" w:hint="eastAsia"/>
          <w:color w:val="000000" w:themeColor="text1"/>
          <w:sz w:val="36"/>
          <w:szCs w:val="36"/>
        </w:rPr>
        <w:t>广西中医药大学第一附属医院</w:t>
      </w:r>
    </w:p>
    <w:p w14:paraId="4128EC9B" w14:textId="6542DBA1" w:rsidR="00631ECB" w:rsidRPr="00975549" w:rsidRDefault="00631ECB">
      <w:pPr>
        <w:pStyle w:val="a7"/>
        <w:adjustRightInd w:val="0"/>
        <w:snapToGrid w:val="0"/>
        <w:spacing w:line="480" w:lineRule="exact"/>
        <w:ind w:firstLine="0"/>
        <w:jc w:val="center"/>
        <w:rPr>
          <w:rFonts w:ascii="方正小标宋简体" w:eastAsia="方正小标宋简体" w:hAnsi="仿宋" w:hint="eastAsia"/>
          <w:color w:val="000000" w:themeColor="text1"/>
          <w:sz w:val="36"/>
          <w:szCs w:val="36"/>
        </w:rPr>
      </w:pPr>
      <w:r w:rsidRPr="00975549">
        <w:rPr>
          <w:rFonts w:ascii="方正小标宋简体" w:eastAsia="方正小标宋简体" w:hAnsi="仿宋" w:hint="eastAsia"/>
          <w:color w:val="000000" w:themeColor="text1"/>
          <w:sz w:val="36"/>
          <w:szCs w:val="36"/>
        </w:rPr>
        <w:t>采购需求</w:t>
      </w:r>
    </w:p>
    <w:p w14:paraId="5A09CEDF" w14:textId="77777777" w:rsidR="00631ECB" w:rsidRPr="0083580B" w:rsidRDefault="00631ECB">
      <w:pPr>
        <w:pStyle w:val="a7"/>
        <w:adjustRightInd w:val="0"/>
        <w:snapToGrid w:val="0"/>
        <w:spacing w:line="480" w:lineRule="exact"/>
        <w:ind w:firstLine="0"/>
        <w:jc w:val="center"/>
        <w:rPr>
          <w:rFonts w:ascii="仿宋" w:eastAsia="仿宋" w:hAnsi="仿宋" w:hint="eastAsia"/>
          <w:b/>
          <w:bCs/>
          <w:color w:val="000000" w:themeColor="text1"/>
          <w:sz w:val="36"/>
          <w:szCs w:val="36"/>
        </w:rPr>
      </w:pPr>
    </w:p>
    <w:p w14:paraId="455235AD" w14:textId="4D9571BB" w:rsidR="00D51633" w:rsidRPr="0083580B" w:rsidRDefault="0041446E" w:rsidP="006F14F3">
      <w:pPr>
        <w:pStyle w:val="a7"/>
        <w:adjustRightInd w:val="0"/>
        <w:snapToGrid w:val="0"/>
        <w:spacing w:line="480" w:lineRule="exact"/>
        <w:ind w:left="750" w:firstLine="0"/>
        <w:rPr>
          <w:rFonts w:asciiTheme="minorEastAsia" w:eastAsiaTheme="minorEastAsia" w:hAnsiTheme="minorEastAsia" w:hint="eastAsia"/>
          <w:b/>
          <w:bCs/>
          <w:color w:val="000000" w:themeColor="text1"/>
          <w:sz w:val="28"/>
          <w:szCs w:val="28"/>
        </w:rPr>
      </w:pPr>
      <w:r w:rsidRPr="0083580B">
        <w:rPr>
          <w:rFonts w:asciiTheme="minorEastAsia" w:eastAsiaTheme="minorEastAsia" w:hAnsiTheme="minorEastAsia" w:hint="eastAsia"/>
          <w:b/>
          <w:bCs/>
          <w:color w:val="000000" w:themeColor="text1"/>
          <w:sz w:val="28"/>
          <w:szCs w:val="28"/>
        </w:rPr>
        <w:t>项目名称</w:t>
      </w:r>
      <w:proofErr w:type="gramStart"/>
      <w:r w:rsidRPr="0083580B">
        <w:rPr>
          <w:rFonts w:asciiTheme="minorEastAsia" w:eastAsiaTheme="minorEastAsia" w:hAnsiTheme="minorEastAsia" w:hint="eastAsia"/>
          <w:b/>
          <w:bCs/>
          <w:color w:val="000000" w:themeColor="text1"/>
          <w:sz w:val="28"/>
          <w:szCs w:val="28"/>
        </w:rPr>
        <w:t>：</w:t>
      </w:r>
      <w:r w:rsidR="00975549" w:rsidRPr="0083580B">
        <w:rPr>
          <w:rFonts w:asciiTheme="minorEastAsia" w:eastAsiaTheme="minorEastAsia" w:hAnsiTheme="minorEastAsia" w:hint="eastAsia"/>
          <w:b/>
          <w:bCs/>
          <w:color w:val="000000" w:themeColor="text1"/>
          <w:sz w:val="28"/>
          <w:szCs w:val="28"/>
        </w:rPr>
        <w:t xml:space="preserve"> </w:t>
      </w:r>
      <w:bookmarkStart w:id="0" w:name="OLE_LINK7"/>
      <w:r w:rsidR="006F14F3">
        <w:rPr>
          <w:rFonts w:ascii="宋体" w:hAnsi="宋体" w:hint="eastAsia"/>
          <w:b/>
          <w:color w:val="000000"/>
          <w:szCs w:val="30"/>
        </w:rPr>
        <w:t>中央</w:t>
      </w:r>
      <w:proofErr w:type="gramEnd"/>
      <w:r w:rsidR="006F14F3">
        <w:rPr>
          <w:rFonts w:ascii="宋体" w:hAnsi="宋体" w:hint="eastAsia"/>
          <w:b/>
          <w:color w:val="000000"/>
          <w:szCs w:val="30"/>
        </w:rPr>
        <w:t>监护仪</w:t>
      </w:r>
      <w:bookmarkEnd w:id="0"/>
    </w:p>
    <w:p w14:paraId="7DE20091" w14:textId="4E7D08BE" w:rsidR="0041446E" w:rsidRPr="0083580B" w:rsidRDefault="0041446E" w:rsidP="006F14F3">
      <w:pPr>
        <w:pStyle w:val="a7"/>
        <w:adjustRightInd w:val="0"/>
        <w:snapToGrid w:val="0"/>
        <w:spacing w:line="480" w:lineRule="exact"/>
        <w:ind w:left="750" w:firstLine="0"/>
        <w:rPr>
          <w:rFonts w:asciiTheme="minorEastAsia" w:eastAsiaTheme="minorEastAsia" w:hAnsiTheme="minorEastAsia" w:hint="eastAsia"/>
          <w:b/>
          <w:bCs/>
          <w:color w:val="000000" w:themeColor="text1"/>
          <w:sz w:val="28"/>
          <w:szCs w:val="28"/>
        </w:rPr>
      </w:pPr>
      <w:r w:rsidRPr="0083580B">
        <w:rPr>
          <w:rFonts w:asciiTheme="minorEastAsia" w:eastAsiaTheme="minorEastAsia" w:hAnsiTheme="minorEastAsia" w:hint="eastAsia"/>
          <w:b/>
          <w:bCs/>
          <w:color w:val="000000" w:themeColor="text1"/>
          <w:sz w:val="28"/>
          <w:szCs w:val="28"/>
        </w:rPr>
        <w:t>拟采购数量：1套</w:t>
      </w:r>
    </w:p>
    <w:p w14:paraId="79CACCE5" w14:textId="0F772F7B" w:rsidR="006F14F3" w:rsidRDefault="0041446E" w:rsidP="006F14F3">
      <w:pPr>
        <w:pStyle w:val="a7"/>
        <w:adjustRightInd w:val="0"/>
        <w:snapToGrid w:val="0"/>
        <w:spacing w:line="480" w:lineRule="exact"/>
        <w:ind w:left="750" w:firstLine="0"/>
        <w:rPr>
          <w:rFonts w:asciiTheme="minorEastAsia" w:eastAsiaTheme="minorEastAsia" w:hAnsiTheme="minorEastAsia"/>
          <w:b/>
          <w:bCs/>
          <w:color w:val="000000" w:themeColor="text1"/>
          <w:sz w:val="28"/>
          <w:szCs w:val="28"/>
        </w:rPr>
      </w:pPr>
      <w:r w:rsidRPr="0083580B">
        <w:rPr>
          <w:rFonts w:asciiTheme="minorEastAsia" w:eastAsiaTheme="minorEastAsia" w:hAnsiTheme="minorEastAsia" w:hint="eastAsia"/>
          <w:b/>
          <w:bCs/>
          <w:color w:val="000000" w:themeColor="text1"/>
          <w:sz w:val="28"/>
          <w:szCs w:val="28"/>
        </w:rPr>
        <w:t>技术参数及要求：</w:t>
      </w:r>
    </w:p>
    <w:p w14:paraId="59736B4E" w14:textId="77777777" w:rsidR="006F14F3" w:rsidRDefault="006F14F3" w:rsidP="006F14F3">
      <w:pPr>
        <w:pStyle w:val="2"/>
        <w:adjustRightInd w:val="0"/>
        <w:snapToGrid w:val="0"/>
        <w:spacing w:before="120" w:after="120" w:line="240" w:lineRule="auto"/>
        <w:rPr>
          <w:rFonts w:ascii="宋体" w:eastAsia="宋体" w:hAnsi="宋体" w:hint="eastAsia"/>
          <w:b/>
          <w:bCs/>
          <w:color w:val="000000"/>
          <w:u w:val="none"/>
        </w:rPr>
      </w:pPr>
      <w:r>
        <w:rPr>
          <w:rFonts w:ascii="宋体" w:eastAsia="宋体" w:hAnsi="宋体" w:hint="eastAsia"/>
          <w:b/>
          <w:bCs/>
          <w:color w:val="000000"/>
          <w:u w:val="none"/>
        </w:rPr>
        <w:t>一、产品适用范围</w:t>
      </w:r>
    </w:p>
    <w:p w14:paraId="5F1A6961" w14:textId="65DEA6E6" w:rsidR="006F14F3" w:rsidRDefault="006F14F3" w:rsidP="006F14F3">
      <w:pPr>
        <w:adjustRightInd w:val="0"/>
        <w:snapToGrid w:val="0"/>
        <w:spacing w:line="300" w:lineRule="auto"/>
        <w:ind w:firstLineChars="200" w:firstLine="480"/>
      </w:pPr>
      <w:r>
        <w:rPr>
          <w:rFonts w:ascii="宋体" w:hAnsi="宋体"/>
          <w:color w:val="000000"/>
          <w:sz w:val="24"/>
        </w:rPr>
        <w:t>用于</w:t>
      </w:r>
      <w:r>
        <w:rPr>
          <w:rFonts w:ascii="宋体" w:hAnsi="宋体" w:hint="eastAsia"/>
          <w:color w:val="000000"/>
          <w:sz w:val="24"/>
        </w:rPr>
        <w:t>检测</w:t>
      </w:r>
      <w:r>
        <w:rPr>
          <w:rFonts w:ascii="宋体" w:hAnsi="宋体"/>
          <w:color w:val="000000"/>
          <w:sz w:val="24"/>
        </w:rPr>
        <w:t>成人患者的血压、血氧饱和度</w:t>
      </w:r>
      <w:r>
        <w:rPr>
          <w:rFonts w:ascii="宋体" w:hAnsi="宋体" w:hint="eastAsia"/>
          <w:color w:val="000000"/>
          <w:sz w:val="24"/>
        </w:rPr>
        <w:t>（脉搏）</w:t>
      </w:r>
      <w:r>
        <w:rPr>
          <w:rFonts w:ascii="宋体" w:hAnsi="宋体"/>
          <w:color w:val="000000"/>
          <w:sz w:val="24"/>
        </w:rPr>
        <w:t>、心电（心率）、体温、呼吸、二氧化碳、信息监测。</w:t>
      </w:r>
    </w:p>
    <w:p w14:paraId="1349945E" w14:textId="77777777" w:rsidR="006F14F3" w:rsidRDefault="006F14F3" w:rsidP="006F14F3">
      <w:pPr>
        <w:rPr>
          <w:rFonts w:ascii="宋体" w:hAnsi="宋体" w:hint="eastAsia"/>
          <w:b/>
          <w:bCs/>
          <w:color w:val="000000"/>
          <w:sz w:val="28"/>
          <w:szCs w:val="32"/>
        </w:rPr>
      </w:pPr>
      <w:r>
        <w:rPr>
          <w:rFonts w:ascii="宋体" w:hAnsi="宋体" w:hint="eastAsia"/>
          <w:b/>
          <w:bCs/>
          <w:color w:val="000000"/>
          <w:sz w:val="28"/>
          <w:szCs w:val="32"/>
        </w:rPr>
        <w:t>二、产品配置</w:t>
      </w:r>
    </w:p>
    <w:p w14:paraId="08CDA3BB" w14:textId="1BF402A3" w:rsidR="006F14F3" w:rsidRDefault="006F14F3" w:rsidP="006F14F3">
      <w:pPr>
        <w:spacing w:line="360" w:lineRule="auto"/>
        <w:ind w:leftChars="100" w:left="570" w:hangingChars="150" w:hanging="360"/>
        <w:rPr>
          <w:rFonts w:ascii="宋体" w:hAnsi="宋体" w:hint="eastAsia"/>
          <w:color w:val="000000"/>
          <w:sz w:val="24"/>
        </w:rPr>
      </w:pPr>
      <w:r>
        <w:rPr>
          <w:rFonts w:hint="eastAsia"/>
          <w:noProof/>
          <w:sz w:val="24"/>
        </w:rPr>
        <mc:AlternateContent>
          <mc:Choice Requires="wps">
            <w:drawing>
              <wp:anchor distT="0" distB="0" distL="114300" distR="114300" simplePos="0" relativeHeight="251658240" behindDoc="0" locked="0" layoutInCell="1" allowOverlap="1" wp14:anchorId="6905B8FF" wp14:editId="3C762847">
                <wp:simplePos x="0" y="0"/>
                <wp:positionH relativeFrom="column">
                  <wp:posOffset>-10160</wp:posOffset>
                </wp:positionH>
                <wp:positionV relativeFrom="paragraph">
                  <wp:posOffset>88265</wp:posOffset>
                </wp:positionV>
                <wp:extent cx="85090" cy="76200"/>
                <wp:effectExtent l="18415" t="22225" r="20320" b="6350"/>
                <wp:wrapNone/>
                <wp:docPr id="934687264" name="流程图: 摘录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76200"/>
                        </a:xfrm>
                        <a:prstGeom prst="flowChartExtra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7628E" id="_x0000_t127" coordsize="21600,21600" o:spt="127" path="m10800,l21600,21600,,21600xe">
                <v:stroke joinstyle="miter"/>
                <v:path gradientshapeok="t" o:connecttype="custom" o:connectlocs="10800,0;5400,10800;10800,21600;16200,10800" textboxrect="5400,10800,16200,21600"/>
              </v:shapetype>
              <v:shape id="流程图: 摘录 6" o:spid="_x0000_s1026" type="#_x0000_t127" style="position:absolute;margin-left:-.8pt;margin-top:6.95pt;width:6.7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" fillcolor="yellow"/>
            </w:pict>
          </mc:Fallback>
        </mc:AlternateContent>
      </w:r>
      <w:r>
        <w:rPr>
          <w:rFonts w:ascii="宋体" w:hAnsi="宋体" w:hint="eastAsia"/>
          <w:color w:val="000000"/>
          <w:sz w:val="24"/>
        </w:rPr>
        <w:t>1、产品由中央监护仪系统软件、联网控制器（有线/微功率无线联网适配器）及多参数监护仪与动态多参数遥测监护仪组成。</w:t>
      </w:r>
    </w:p>
    <w:p w14:paraId="540EFEA5" w14:textId="77777777" w:rsidR="006F14F3" w:rsidRDefault="006F14F3" w:rsidP="006F14F3">
      <w:pPr>
        <w:spacing w:line="360" w:lineRule="auto"/>
        <w:ind w:leftChars="57" w:left="900" w:hangingChars="325" w:hanging="7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 联网</w:t>
      </w:r>
      <w:proofErr w:type="gramEnd"/>
      <w:r>
        <w:rPr>
          <w:rFonts w:ascii="宋体" w:hAnsi="宋体" w:hint="eastAsia"/>
          <w:color w:val="000000"/>
          <w:sz w:val="24"/>
        </w:rPr>
        <w:t>通道：中央监护仪可同时全面监护20床位的病人；1-20</w:t>
      </w:r>
      <w:r>
        <w:rPr>
          <w:rFonts w:ascii="宋体" w:hAnsi="宋体"/>
          <w:color w:val="000000"/>
          <w:sz w:val="24"/>
        </w:rPr>
        <w:t>床同屏显示</w:t>
      </w:r>
      <w:r>
        <w:rPr>
          <w:rFonts w:ascii="宋体" w:hAnsi="宋体" w:hint="eastAsia"/>
          <w:color w:val="000000"/>
          <w:sz w:val="24"/>
        </w:rPr>
        <w:t>，</w:t>
      </w:r>
    </w:p>
    <w:p w14:paraId="5E4BE53E" w14:textId="77777777" w:rsidR="006F14F3" w:rsidRDefault="006F14F3" w:rsidP="006F14F3">
      <w:pPr>
        <w:spacing w:line="360" w:lineRule="auto"/>
        <w:ind w:leftChars="285" w:left="898" w:hangingChars="125" w:hanging="300"/>
        <w:rPr>
          <w:rFonts w:ascii="宋体" w:hAnsi="宋体" w:hint="eastAsia"/>
          <w:color w:val="000000"/>
          <w:sz w:val="24"/>
        </w:rPr>
      </w:pPr>
      <w:r>
        <w:rPr>
          <w:rFonts w:ascii="宋体" w:hAnsi="宋体" w:hint="eastAsia"/>
          <w:color w:val="000000"/>
          <w:sz w:val="24"/>
        </w:rPr>
        <w:t>单主机可扩展显示20-64床，2-4个屏幕分屏显示不同病人监测信息；</w:t>
      </w:r>
    </w:p>
    <w:p w14:paraId="20A66B8B" w14:textId="77777777" w:rsidR="006F14F3" w:rsidRDefault="006F14F3" w:rsidP="006F14F3">
      <w:pPr>
        <w:numPr>
          <w:ilvl w:val="0"/>
          <w:numId w:val="4"/>
        </w:numPr>
        <w:spacing w:line="360" w:lineRule="auto"/>
        <w:ind w:leftChars="57" w:left="900" w:hangingChars="325" w:hanging="780"/>
        <w:rPr>
          <w:rFonts w:ascii="宋体" w:hAnsi="宋体" w:hint="eastAsia"/>
          <w:color w:val="000000"/>
          <w:sz w:val="24"/>
        </w:rPr>
      </w:pPr>
      <w:r>
        <w:rPr>
          <w:rFonts w:ascii="宋体" w:hAnsi="宋体" w:hint="eastAsia"/>
          <w:color w:val="000000"/>
          <w:sz w:val="24"/>
        </w:rPr>
        <w:t>频率范围：≤422.00MHz</w:t>
      </w:r>
    </w:p>
    <w:p w14:paraId="2B787C2E" w14:textId="77777777" w:rsidR="006F14F3" w:rsidRDefault="006F14F3" w:rsidP="006F14F3">
      <w:pPr>
        <w:numPr>
          <w:ilvl w:val="0"/>
          <w:numId w:val="4"/>
        </w:numPr>
        <w:spacing w:line="360" w:lineRule="auto"/>
        <w:ind w:leftChars="57" w:left="900" w:hangingChars="325" w:hanging="780"/>
        <w:jc w:val="left"/>
        <w:rPr>
          <w:rFonts w:ascii="宋体"/>
          <w:sz w:val="24"/>
        </w:rPr>
      </w:pPr>
      <w:r>
        <w:rPr>
          <w:rFonts w:ascii="宋体" w:hAnsi="宋体" w:hint="eastAsia"/>
          <w:color w:val="000000"/>
          <w:sz w:val="24"/>
        </w:rPr>
        <w:t>同屏或多屏幕显示扩展功能</w:t>
      </w:r>
    </w:p>
    <w:p w14:paraId="4840AB88" w14:textId="77777777" w:rsidR="006F14F3" w:rsidRDefault="006F14F3" w:rsidP="006F14F3">
      <w:pPr>
        <w:spacing w:line="360" w:lineRule="auto"/>
        <w:ind w:firstLineChars="200" w:firstLine="480"/>
        <w:jc w:val="left"/>
        <w:rPr>
          <w:rFonts w:ascii="宋体"/>
          <w:sz w:val="24"/>
        </w:rPr>
      </w:pPr>
      <w:r>
        <w:rPr>
          <w:rFonts w:ascii="宋体" w:hint="eastAsia"/>
          <w:sz w:val="24"/>
        </w:rPr>
        <w:t xml:space="preserve">提供多套中央监护系统级联服务，实现1拖20套以上监护设备的中央监  </w:t>
      </w:r>
    </w:p>
    <w:p w14:paraId="70916FD8" w14:textId="29B5B7AC" w:rsidR="006F14F3" w:rsidRDefault="006F14F3" w:rsidP="006F14F3">
      <w:pPr>
        <w:spacing w:line="360" w:lineRule="auto"/>
        <w:ind w:firstLineChars="200" w:firstLine="480"/>
      </w:pPr>
      <w:r>
        <w:rPr>
          <w:rFonts w:ascii="宋体" w:hint="eastAsia"/>
          <w:sz w:val="24"/>
        </w:rPr>
        <w:t xml:space="preserve"> 护管理。</w:t>
      </w:r>
    </w:p>
    <w:p w14:paraId="167CA47D" w14:textId="77777777" w:rsidR="006F14F3" w:rsidRDefault="006F14F3" w:rsidP="006F14F3">
      <w:pPr>
        <w:numPr>
          <w:ilvl w:val="0"/>
          <w:numId w:val="5"/>
        </w:numPr>
        <w:rPr>
          <w:rFonts w:ascii="宋体" w:hAnsi="宋体" w:hint="eastAsia"/>
          <w:b/>
          <w:bCs/>
          <w:color w:val="000000"/>
          <w:sz w:val="28"/>
          <w:szCs w:val="32"/>
        </w:rPr>
      </w:pPr>
      <w:r>
        <w:rPr>
          <w:rFonts w:ascii="宋体" w:hAnsi="宋体" w:hint="eastAsia"/>
          <w:b/>
          <w:bCs/>
          <w:color w:val="000000"/>
          <w:sz w:val="28"/>
          <w:szCs w:val="32"/>
        </w:rPr>
        <w:t>产品安全及标准</w:t>
      </w:r>
    </w:p>
    <w:p w14:paraId="27D61C09" w14:textId="3B540D76" w:rsidR="006F14F3" w:rsidRDefault="006F14F3" w:rsidP="006F14F3">
      <w:pPr>
        <w:spacing w:line="360" w:lineRule="auto"/>
        <w:ind w:leftChars="114" w:left="239" w:firstLineChars="200" w:firstLine="480"/>
      </w:pPr>
      <w:r>
        <w:rPr>
          <w:rFonts w:ascii="宋体" w:hAnsi="宋体" w:hint="eastAsia"/>
          <w:color w:val="000000" w:themeColor="text1"/>
          <w:sz w:val="24"/>
        </w:rPr>
        <w:t>设备安全应符合GB 9706.15-2008、YY 0709-2009标准；软件要求应符合GB/T 25000.51-2010标准；EMC应符合YY0505-2012标准。</w:t>
      </w:r>
    </w:p>
    <w:p w14:paraId="5BFE5A29" w14:textId="77777777" w:rsidR="006F14F3" w:rsidRDefault="006F14F3" w:rsidP="006F14F3">
      <w:pPr>
        <w:rPr>
          <w:rFonts w:ascii="宋体" w:hAnsi="宋体" w:hint="eastAsia"/>
          <w:b/>
          <w:bCs/>
          <w:color w:val="000000"/>
          <w:sz w:val="28"/>
          <w:szCs w:val="32"/>
        </w:rPr>
      </w:pPr>
      <w:r>
        <w:rPr>
          <w:rFonts w:ascii="宋体" w:hAnsi="宋体" w:hint="eastAsia"/>
          <w:b/>
          <w:bCs/>
          <w:color w:val="000000"/>
          <w:sz w:val="28"/>
          <w:szCs w:val="32"/>
        </w:rPr>
        <w:t>四、中央监护仪参数描述</w:t>
      </w:r>
    </w:p>
    <w:p w14:paraId="47D5CF61"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1、具备全中文操作界面；</w:t>
      </w:r>
    </w:p>
    <w:p w14:paraId="70819912"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2、系统功能：具有完善的用户管理系统，针对每个患者建立个人电子病历，对电子病历进行录入、读取、查询。</w:t>
      </w:r>
    </w:p>
    <w:p w14:paraId="36DA49C4"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3、软件可联网控制器的信号输出口无线获取对应的监护设备终端用户的实时心电、心率、无创血压、血氧、脉搏、二氧化碳、呼吸、体温、宫缩压、胎心率数据，并在计算机上实现时动态曲线显示、存储、回放、打印，并对用户超出报警范围的生理参数进行报警。</w:t>
      </w:r>
    </w:p>
    <w:p w14:paraId="6F4CB25A"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lastRenderedPageBreak/>
        <w:t>3、通讯</w:t>
      </w:r>
      <w:proofErr w:type="gramStart"/>
      <w:r>
        <w:rPr>
          <w:rFonts w:ascii="宋体" w:hAnsi="宋体" w:hint="eastAsia"/>
          <w:color w:val="000000"/>
          <w:sz w:val="24"/>
        </w:rPr>
        <w:t>功能:</w:t>
      </w:r>
      <w:proofErr w:type="gramEnd"/>
      <w:r>
        <w:rPr>
          <w:rFonts w:ascii="宋体" w:hAnsi="宋体" w:hint="eastAsia"/>
          <w:color w:val="000000"/>
          <w:sz w:val="24"/>
        </w:rPr>
        <w:t>同时具有全数字无线遥测联网通信模式、有线联网通信模式，远程通信拓展模式的通讯功能，实现多种不同联网模式的监护设备的实时联网，并可同屏显示；</w:t>
      </w:r>
    </w:p>
    <w:p w14:paraId="6C6311D7"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4、▲遥测方式：生物医学遥测标准，TDMA数字通信、数据</w:t>
      </w:r>
      <w:proofErr w:type="gramStart"/>
      <w:r>
        <w:rPr>
          <w:rFonts w:ascii="宋体" w:hAnsi="宋体" w:hint="eastAsia"/>
          <w:color w:val="000000"/>
          <w:sz w:val="24"/>
        </w:rPr>
        <w:t>传输;</w:t>
      </w:r>
      <w:proofErr w:type="gramEnd"/>
      <w:r>
        <w:rPr>
          <w:rFonts w:ascii="宋体" w:hAnsi="宋体" w:hint="eastAsia"/>
          <w:color w:val="000000"/>
          <w:sz w:val="24"/>
        </w:rPr>
        <w:t>具有医疗专用 CDMA扩展功能，可根据临床要求进行蜂窝扩展功能</w:t>
      </w:r>
    </w:p>
    <w:p w14:paraId="2FB05BB8"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5、具有双向通信功能：中央监护仪与多参数监护仪或多参数遥测监护仪间具有有线/遥测/有线*无线混合/远程联网，双向识别、双向通讯、双向操作功能，控制监护仪病人信息、启停血压测量、调整血压测量间隔时间，调整心电导联切换、增益、滤波方式，控制报警参数范围和级别等；</w:t>
      </w:r>
    </w:p>
    <w:p w14:paraId="1BBB6A01"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6、在线频点调节功能：可对无线联网设备在线设置与测试频点、设备号、信</w:t>
      </w:r>
    </w:p>
    <w:p w14:paraId="7FDE58C3" w14:textId="77777777" w:rsidR="006F14F3" w:rsidRDefault="006F14F3" w:rsidP="006F14F3">
      <w:pPr>
        <w:spacing w:line="360" w:lineRule="auto"/>
        <w:ind w:leftChars="214" w:left="569" w:hangingChars="50" w:hanging="120"/>
        <w:rPr>
          <w:rFonts w:ascii="宋体" w:hAnsi="宋体" w:hint="eastAsia"/>
          <w:color w:val="000000"/>
          <w:sz w:val="24"/>
        </w:rPr>
      </w:pPr>
      <w:r>
        <w:rPr>
          <w:rFonts w:ascii="宋体" w:hAnsi="宋体" w:hint="eastAsia"/>
          <w:color w:val="000000"/>
          <w:sz w:val="24"/>
        </w:rPr>
        <w:t>号场强等功能；</w:t>
      </w:r>
    </w:p>
    <w:p w14:paraId="10003E15"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7、▲重点监护显示及操作</w:t>
      </w:r>
      <w:proofErr w:type="gramStart"/>
      <w:r>
        <w:rPr>
          <w:rFonts w:ascii="宋体" w:hAnsi="宋体" w:hint="eastAsia"/>
          <w:color w:val="000000"/>
          <w:sz w:val="24"/>
        </w:rPr>
        <w:t>功能:</w:t>
      </w:r>
      <w:proofErr w:type="gramEnd"/>
      <w:r>
        <w:rPr>
          <w:rFonts w:ascii="宋体" w:hAnsi="宋体" w:hint="eastAsia"/>
          <w:color w:val="000000"/>
          <w:sz w:val="24"/>
        </w:rPr>
        <w:t xml:space="preserve"> 进行重点床位监测，详细监测患者各参数，</w:t>
      </w:r>
    </w:p>
    <w:p w14:paraId="745A6E3D" w14:textId="77777777" w:rsidR="006F14F3" w:rsidRDefault="006F14F3" w:rsidP="006F14F3">
      <w:pPr>
        <w:spacing w:line="360" w:lineRule="auto"/>
        <w:ind w:leftChars="214" w:left="569" w:hangingChars="50" w:hanging="120"/>
        <w:rPr>
          <w:rFonts w:ascii="宋体" w:hAnsi="宋体" w:hint="eastAsia"/>
          <w:color w:val="000000"/>
          <w:sz w:val="24"/>
        </w:rPr>
      </w:pPr>
      <w:r>
        <w:rPr>
          <w:rFonts w:ascii="宋体" w:hAnsi="宋体" w:hint="eastAsia"/>
          <w:color w:val="000000"/>
          <w:sz w:val="24"/>
        </w:rPr>
        <w:t>具有心律失常随时跟踪显示，心率趋势显示；屏幕同时显示全参数波形，半小时短趋势图，多参数数字显示等；</w:t>
      </w:r>
    </w:p>
    <w:p w14:paraId="4C44065B"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8</w:t>
      </w:r>
      <w:proofErr w:type="gramStart"/>
      <w:r>
        <w:rPr>
          <w:rFonts w:ascii="宋体" w:hAnsi="宋体" w:hint="eastAsia"/>
          <w:color w:val="000000"/>
          <w:sz w:val="24"/>
        </w:rPr>
        <w:t>. 参数</w:t>
      </w:r>
      <w:proofErr w:type="gramEnd"/>
      <w:r>
        <w:rPr>
          <w:rFonts w:ascii="宋体" w:hAnsi="宋体" w:hint="eastAsia"/>
          <w:color w:val="000000"/>
          <w:sz w:val="24"/>
        </w:rPr>
        <w:t>屏幕色彩调节功能：具有各参数显示颜色可调、重点床位可进行波形设置；</w:t>
      </w:r>
    </w:p>
    <w:p w14:paraId="68B4B5FC"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9、报警参数设置：具有全参数报警门限设置、声光双重报警及多级报警功能</w:t>
      </w:r>
    </w:p>
    <w:p w14:paraId="77B67815"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10、具有1-90分钟间隔定时启动监护血压功能；</w:t>
      </w:r>
    </w:p>
    <w:p w14:paraId="2E29C148"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11、▲具有如1-6床，8床，10床，12</w:t>
      </w:r>
      <w:proofErr w:type="gramStart"/>
      <w:r>
        <w:rPr>
          <w:rFonts w:ascii="宋体" w:hAnsi="宋体" w:hint="eastAsia"/>
          <w:color w:val="000000"/>
          <w:sz w:val="24"/>
        </w:rPr>
        <w:t>床,</w:t>
      </w:r>
      <w:proofErr w:type="gramEnd"/>
      <w:r>
        <w:rPr>
          <w:rFonts w:ascii="宋体" w:hAnsi="宋体" w:hint="eastAsia"/>
          <w:color w:val="000000"/>
          <w:sz w:val="24"/>
        </w:rPr>
        <w:t>14床16床等多画面同步切换组合显示功能；</w:t>
      </w:r>
    </w:p>
    <w:p w14:paraId="12E8A02E"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12、滤波功能：心电具有自适应滤波功能，可抗高频、基漂、肌电干扰</w:t>
      </w:r>
    </w:p>
    <w:p w14:paraId="0155C0F5"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13、具有报警事件存储720条以上，心电波形存储72小时以上，全信息全病程（从入院到出院）存储患者所有病例趋势数据；全信息数据存储20000例病人以上功能；</w:t>
      </w:r>
    </w:p>
    <w:p w14:paraId="51D82BFA"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14、数据存储：≥20000例病人全信息数据存储功能</w:t>
      </w:r>
    </w:p>
    <w:p w14:paraId="6D1BFFC5"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15、具有分时打印、连续打印、当前心电波形打印及全屏心电波形打印功能；</w:t>
      </w:r>
    </w:p>
    <w:p w14:paraId="663007B9"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16、全信息心电波形编辑功能，心律失常自动筛选与编辑功能，可对20段以上心电波形进行预览编辑及打印功能；</w:t>
      </w:r>
    </w:p>
    <w:p w14:paraId="5BA5386B"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17、具有患者信息管理功能，完成患者信息建档、查询、编辑、调用和比较功能；中央监护可随时插入新病员，设立重点病员和病员档案，病员趋势查阅，患者可随时调换床位，各床位信息共享，适用于患者从危重到恢复期的监测；中央监护可采用中英文菜单对患者资料进行输入更改删除，监护结果可多次使用并能结合系统的永久记忆进行调用比较与编辑，调用迅速，直观，编辑方便，诊断结论输出快捷，根据病情的不同，设置不同的警报。</w:t>
      </w:r>
    </w:p>
    <w:p w14:paraId="6C725682"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lastRenderedPageBreak/>
        <w:t>18、可选心电电/血压事后分析功能：中央监护对各监护患者进行24小时高精度心律异常分析与分析编辑，24小时血压趋势统计与分析，并对分析或编辑后的</w:t>
      </w:r>
      <w:proofErr w:type="gramStart"/>
      <w:r>
        <w:rPr>
          <w:rFonts w:ascii="宋体" w:hAnsi="宋体" w:hint="eastAsia"/>
          <w:color w:val="000000"/>
          <w:sz w:val="24"/>
        </w:rPr>
        <w:t>结果 进行</w:t>
      </w:r>
      <w:proofErr w:type="gramEnd"/>
      <w:r>
        <w:rPr>
          <w:rFonts w:ascii="宋体" w:hAnsi="宋体" w:hint="eastAsia"/>
          <w:color w:val="000000"/>
          <w:sz w:val="24"/>
        </w:rPr>
        <w:t>打印或“永久记录”，20多种心律失常分析，心律变异分析，血压趋势统计与分析，患者信息与在显示长度；院监测可共享，并形成中文分析报告。</w:t>
      </w:r>
    </w:p>
    <w:p w14:paraId="796D99CE"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1）系统升级后具有动态心电监测分析功能</w:t>
      </w:r>
    </w:p>
    <w:p w14:paraId="7CB27948" w14:textId="77777777" w:rsidR="006F14F3" w:rsidRDefault="006F14F3" w:rsidP="006F14F3">
      <w:pPr>
        <w:spacing w:line="360" w:lineRule="auto"/>
        <w:ind w:leftChars="100" w:left="570" w:hangingChars="150" w:hanging="360"/>
        <w:rPr>
          <w:rFonts w:ascii="宋体" w:hAnsi="宋体" w:hint="eastAsia"/>
          <w:color w:val="000000"/>
          <w:sz w:val="24"/>
        </w:rPr>
      </w:pPr>
      <w:r>
        <w:rPr>
          <w:rFonts w:ascii="宋体" w:hAnsi="宋体" w:hint="eastAsia"/>
          <w:color w:val="000000"/>
          <w:sz w:val="24"/>
        </w:rPr>
        <w:t>系统内嵌动态心电分析软件，即在同一中央监护界面中可以打开动态心电分析软件进行分析显示，可以监护24小时数据，出具打印全面的动态心电分析报告，提高监护仪应用效率。</w:t>
      </w:r>
    </w:p>
    <w:p w14:paraId="65E3AC53" w14:textId="77777777" w:rsidR="006F14F3" w:rsidRDefault="006F14F3" w:rsidP="006F14F3">
      <w:pPr>
        <w:rPr>
          <w:rFonts w:ascii="宋体"/>
          <w:sz w:val="24"/>
        </w:rPr>
      </w:pPr>
      <w:r>
        <w:rPr>
          <w:rFonts w:hint="eastAsia"/>
          <w:b/>
          <w:color w:val="000000"/>
          <w:sz w:val="28"/>
        </w:rPr>
        <w:t xml:space="preserve"> </w:t>
      </w:r>
      <w:r>
        <w:rPr>
          <w:rFonts w:ascii="宋体" w:hint="eastAsia"/>
          <w:sz w:val="24"/>
        </w:rPr>
        <w:t>2）系统升级后具有动态血压监测分析功能</w:t>
      </w:r>
    </w:p>
    <w:p w14:paraId="6A56DF04" w14:textId="77777777" w:rsidR="006F14F3" w:rsidRDefault="006F14F3" w:rsidP="006F14F3">
      <w:pPr>
        <w:spacing w:line="360" w:lineRule="auto"/>
        <w:ind w:firstLineChars="200" w:firstLine="480"/>
        <w:rPr>
          <w:rFonts w:ascii="宋体"/>
          <w:sz w:val="24"/>
        </w:rPr>
      </w:pPr>
      <w:r>
        <w:rPr>
          <w:rFonts w:ascii="宋体" w:hint="eastAsia"/>
          <w:sz w:val="24"/>
        </w:rPr>
        <w:t>系统内嵌动态血压分析软件，即在同一中央监护界面中可以打开动态血压分析软件进行分析显示，可以监护24小时数据，出具打印全面的动态血压分析报告，提高监护仪应用效率。</w:t>
      </w:r>
    </w:p>
    <w:p w14:paraId="7282AEC8" w14:textId="77777777" w:rsidR="006F14F3" w:rsidRDefault="006F14F3" w:rsidP="006F14F3">
      <w:pPr>
        <w:rPr>
          <w:rFonts w:ascii="宋体" w:hAnsi="宋体" w:hint="eastAsia"/>
          <w:b/>
          <w:bCs/>
          <w:color w:val="000000"/>
          <w:sz w:val="28"/>
          <w:szCs w:val="32"/>
        </w:rPr>
      </w:pPr>
      <w:r>
        <w:rPr>
          <w:rFonts w:ascii="宋体" w:hAnsi="宋体" w:hint="eastAsia"/>
          <w:b/>
          <w:bCs/>
          <w:color w:val="000000"/>
          <w:sz w:val="28"/>
          <w:szCs w:val="32"/>
        </w:rPr>
        <w:t>五、可选联网扩展功能</w:t>
      </w:r>
    </w:p>
    <w:p w14:paraId="0F6E2276" w14:textId="229548C0" w:rsidR="006F14F3" w:rsidRDefault="006F14F3" w:rsidP="006F14F3">
      <w:pPr>
        <w:spacing w:line="360" w:lineRule="auto"/>
        <w:ind w:firstLineChars="200" w:firstLine="480"/>
        <w:rPr>
          <w:rFonts w:ascii="宋体"/>
          <w:sz w:val="24"/>
        </w:rPr>
      </w:pPr>
      <w:r>
        <w:rPr>
          <w:rFonts w:ascii="宋体" w:hint="eastAsia"/>
          <w:sz w:val="24"/>
        </w:rPr>
        <w:t>可扩展有线无线ETHERNET功能，可实现医院与社区医院间的联网功能，便于医院间的信息共享。</w:t>
      </w:r>
    </w:p>
    <w:p w14:paraId="0F2CD3A6" w14:textId="77777777" w:rsidR="006F14F3" w:rsidRDefault="006F14F3" w:rsidP="006F14F3">
      <w:pPr>
        <w:rPr>
          <w:rFonts w:ascii="宋体" w:hAnsi="宋体" w:hint="eastAsia"/>
          <w:b/>
          <w:bCs/>
          <w:color w:val="000000"/>
          <w:sz w:val="28"/>
          <w:szCs w:val="32"/>
        </w:rPr>
      </w:pPr>
      <w:r>
        <w:rPr>
          <w:rFonts w:ascii="宋体" w:hAnsi="宋体" w:hint="eastAsia"/>
          <w:b/>
          <w:bCs/>
          <w:color w:val="000000"/>
          <w:sz w:val="28"/>
          <w:szCs w:val="32"/>
        </w:rPr>
        <w:t>六、产品硬件配置</w:t>
      </w:r>
    </w:p>
    <w:p w14:paraId="45C0456C" w14:textId="77777777" w:rsidR="006F14F3" w:rsidRDefault="006F14F3" w:rsidP="006F14F3">
      <w:pPr>
        <w:spacing w:line="360" w:lineRule="auto"/>
        <w:ind w:leftChars="57" w:left="540" w:hangingChars="175" w:hanging="420"/>
        <w:rPr>
          <w:rFonts w:ascii="宋体" w:hAnsi="宋体" w:cs="Arial" w:hint="eastAsia"/>
          <w:sz w:val="24"/>
        </w:rPr>
      </w:pPr>
      <w:r>
        <w:rPr>
          <w:rFonts w:ascii="宋体" w:hAnsi="宋体" w:cs="Arial" w:hint="eastAsia"/>
          <w:sz w:val="24"/>
        </w:rPr>
        <w:t>1、主机：双核CUP≥2.6G；硬盘≥500GB；内存≥2GB；</w:t>
      </w:r>
    </w:p>
    <w:p w14:paraId="7C3409F6" w14:textId="77777777" w:rsidR="006F14F3" w:rsidRDefault="006F14F3" w:rsidP="006F14F3">
      <w:pPr>
        <w:spacing w:line="360" w:lineRule="auto"/>
        <w:ind w:firstLineChars="50" w:firstLine="120"/>
        <w:rPr>
          <w:rFonts w:ascii="宋体" w:hAnsi="宋体" w:cs="Arial" w:hint="eastAsia"/>
          <w:sz w:val="24"/>
        </w:rPr>
      </w:pPr>
      <w:r>
        <w:rPr>
          <w:rFonts w:ascii="宋体" w:hAnsi="宋体" w:cs="Arial" w:hint="eastAsia"/>
          <w:sz w:val="24"/>
        </w:rPr>
        <w:t>2、显示功能：彩色液晶显示器≥28寸；其它型号可选</w:t>
      </w:r>
    </w:p>
    <w:p w14:paraId="736F1860" w14:textId="77777777" w:rsidR="006F14F3" w:rsidRDefault="006F14F3" w:rsidP="006F14F3">
      <w:pPr>
        <w:spacing w:line="360" w:lineRule="auto"/>
        <w:ind w:firstLineChars="50" w:firstLine="120"/>
        <w:rPr>
          <w:rFonts w:ascii="宋体" w:hAnsi="宋体" w:cs="Arial" w:hint="eastAsia"/>
          <w:sz w:val="24"/>
        </w:rPr>
      </w:pPr>
      <w:r>
        <w:rPr>
          <w:rFonts w:ascii="宋体" w:hAnsi="宋体" w:cs="Arial" w:hint="eastAsia"/>
          <w:sz w:val="24"/>
        </w:rPr>
        <w:t>3、配置高速黑白激光打印机</w:t>
      </w:r>
    </w:p>
    <w:p w14:paraId="08071E61" w14:textId="77777777" w:rsidR="006F14F3" w:rsidRDefault="006F14F3" w:rsidP="006F14F3">
      <w:pPr>
        <w:spacing w:line="360" w:lineRule="auto"/>
        <w:ind w:firstLineChars="50" w:firstLine="120"/>
        <w:rPr>
          <w:rFonts w:ascii="宋体" w:hAnsi="宋体" w:cs="Arial" w:hint="eastAsia"/>
          <w:sz w:val="24"/>
        </w:rPr>
      </w:pPr>
      <w:r>
        <w:rPr>
          <w:rFonts w:ascii="宋体" w:hAnsi="宋体" w:cs="Arial" w:hint="eastAsia"/>
          <w:sz w:val="24"/>
        </w:rPr>
        <w:t>4、可选分屏显示功能，可增加2-4个屏幕，屏幕32寸、40寸等可选</w:t>
      </w:r>
    </w:p>
    <w:p w14:paraId="56F35B18" w14:textId="77777777" w:rsidR="006F14F3" w:rsidRDefault="006F14F3" w:rsidP="006F14F3">
      <w:pPr>
        <w:jc w:val="center"/>
        <w:rPr>
          <w:b/>
          <w:color w:val="000000"/>
          <w:sz w:val="28"/>
        </w:rPr>
      </w:pPr>
      <w:r>
        <w:rPr>
          <w:rFonts w:hint="eastAsia"/>
          <w:b/>
          <w:color w:val="000000"/>
          <w:sz w:val="28"/>
        </w:rPr>
        <w:t>中央监护</w:t>
      </w:r>
      <w:proofErr w:type="gramStart"/>
      <w:r>
        <w:rPr>
          <w:rFonts w:hint="eastAsia"/>
          <w:b/>
          <w:color w:val="000000"/>
          <w:sz w:val="28"/>
        </w:rPr>
        <w:t>仪</w:t>
      </w:r>
      <w:r>
        <w:rPr>
          <w:rFonts w:hint="eastAsia"/>
          <w:b/>
          <w:color w:val="000000"/>
          <w:sz w:val="28"/>
        </w:rPr>
        <w:t xml:space="preserve"> </w:t>
      </w:r>
      <w:r>
        <w:rPr>
          <w:rFonts w:hint="eastAsia"/>
          <w:b/>
          <w:color w:val="000000"/>
          <w:sz w:val="28"/>
        </w:rPr>
        <w:t>产品</w:t>
      </w:r>
      <w:proofErr w:type="gramEnd"/>
      <w:r>
        <w:rPr>
          <w:rFonts w:hint="eastAsia"/>
          <w:b/>
          <w:color w:val="000000"/>
          <w:sz w:val="28"/>
        </w:rPr>
        <w:t>配置清单</w:t>
      </w:r>
    </w:p>
    <w:tbl>
      <w:tblPr>
        <w:tblW w:w="7185" w:type="dxa"/>
        <w:jc w:val="center"/>
        <w:tblLayout w:type="fixed"/>
        <w:tblLook w:val="04A0" w:firstRow="1" w:lastRow="0" w:firstColumn="1" w:lastColumn="0" w:noHBand="0" w:noVBand="1"/>
      </w:tblPr>
      <w:tblGrid>
        <w:gridCol w:w="861"/>
        <w:gridCol w:w="3191"/>
        <w:gridCol w:w="900"/>
        <w:gridCol w:w="784"/>
        <w:gridCol w:w="1449"/>
      </w:tblGrid>
      <w:tr w:rsidR="006F14F3" w14:paraId="6BB6BE6B" w14:textId="77777777" w:rsidTr="00134A0F">
        <w:trPr>
          <w:trHeight w:val="706"/>
          <w:jc w:val="center"/>
        </w:trPr>
        <w:tc>
          <w:tcPr>
            <w:tcW w:w="861" w:type="dxa"/>
            <w:tcBorders>
              <w:top w:val="single" w:sz="4" w:space="0" w:color="auto"/>
              <w:left w:val="single" w:sz="4" w:space="0" w:color="auto"/>
              <w:bottom w:val="single" w:sz="4" w:space="0" w:color="auto"/>
            </w:tcBorders>
            <w:vAlign w:val="center"/>
          </w:tcPr>
          <w:p w14:paraId="50FA8F45"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序号</w:t>
            </w:r>
          </w:p>
        </w:tc>
        <w:tc>
          <w:tcPr>
            <w:tcW w:w="3191" w:type="dxa"/>
            <w:tcBorders>
              <w:top w:val="single" w:sz="4" w:space="0" w:color="auto"/>
              <w:left w:val="single" w:sz="4" w:space="0" w:color="auto"/>
              <w:bottom w:val="single" w:sz="4" w:space="0" w:color="auto"/>
              <w:right w:val="single" w:sz="4" w:space="0" w:color="auto"/>
            </w:tcBorders>
            <w:vAlign w:val="center"/>
          </w:tcPr>
          <w:p w14:paraId="375724F5"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名称</w:t>
            </w:r>
          </w:p>
        </w:tc>
        <w:tc>
          <w:tcPr>
            <w:tcW w:w="900" w:type="dxa"/>
            <w:tcBorders>
              <w:top w:val="single" w:sz="4" w:space="0" w:color="auto"/>
              <w:left w:val="nil"/>
              <w:bottom w:val="single" w:sz="4" w:space="0" w:color="auto"/>
              <w:right w:val="single" w:sz="4" w:space="0" w:color="auto"/>
            </w:tcBorders>
            <w:vAlign w:val="center"/>
          </w:tcPr>
          <w:p w14:paraId="25318B25"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数量</w:t>
            </w:r>
          </w:p>
        </w:tc>
        <w:tc>
          <w:tcPr>
            <w:tcW w:w="784" w:type="dxa"/>
            <w:tcBorders>
              <w:top w:val="single" w:sz="4" w:space="0" w:color="auto"/>
              <w:left w:val="nil"/>
              <w:bottom w:val="single" w:sz="4" w:space="0" w:color="auto"/>
              <w:right w:val="single" w:sz="4" w:space="0" w:color="auto"/>
            </w:tcBorders>
            <w:vAlign w:val="center"/>
          </w:tcPr>
          <w:p w14:paraId="78B3D07F"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单位</w:t>
            </w:r>
          </w:p>
        </w:tc>
        <w:tc>
          <w:tcPr>
            <w:tcW w:w="1449" w:type="dxa"/>
            <w:tcBorders>
              <w:top w:val="single" w:sz="4" w:space="0" w:color="auto"/>
              <w:left w:val="nil"/>
              <w:bottom w:val="single" w:sz="4" w:space="0" w:color="auto"/>
              <w:right w:val="single" w:sz="4" w:space="0" w:color="auto"/>
            </w:tcBorders>
            <w:vAlign w:val="center"/>
          </w:tcPr>
          <w:p w14:paraId="255291F9"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备注</w:t>
            </w:r>
          </w:p>
        </w:tc>
      </w:tr>
      <w:tr w:rsidR="006F14F3" w14:paraId="74FD1DE7" w14:textId="77777777" w:rsidTr="00134A0F">
        <w:trPr>
          <w:trHeight w:hRule="exact" w:val="697"/>
          <w:jc w:val="center"/>
        </w:trPr>
        <w:tc>
          <w:tcPr>
            <w:tcW w:w="861" w:type="dxa"/>
            <w:tcBorders>
              <w:top w:val="single" w:sz="4" w:space="0" w:color="auto"/>
              <w:left w:val="single" w:sz="4" w:space="0" w:color="auto"/>
              <w:bottom w:val="single" w:sz="4" w:space="0" w:color="auto"/>
            </w:tcBorders>
            <w:vAlign w:val="center"/>
          </w:tcPr>
          <w:p w14:paraId="5CB3FB37" w14:textId="77777777" w:rsidR="006F14F3" w:rsidRDefault="006F14F3" w:rsidP="00134A0F">
            <w:pPr>
              <w:pStyle w:val="1"/>
              <w:widowControl/>
              <w:ind w:firstLineChars="0" w:firstLine="0"/>
              <w:jc w:val="center"/>
              <w:rPr>
                <w:rFonts w:ascii="宋体"/>
                <w:sz w:val="24"/>
                <w:szCs w:val="24"/>
              </w:rPr>
            </w:pPr>
            <w:r>
              <w:rPr>
                <w:rFonts w:ascii="宋体" w:hint="eastAsia"/>
                <w:sz w:val="24"/>
                <w:szCs w:val="24"/>
              </w:rPr>
              <w:t>1</w:t>
            </w:r>
          </w:p>
        </w:tc>
        <w:tc>
          <w:tcPr>
            <w:tcW w:w="3191" w:type="dxa"/>
            <w:tcBorders>
              <w:top w:val="single" w:sz="4" w:space="0" w:color="auto"/>
              <w:left w:val="single" w:sz="4" w:space="0" w:color="auto"/>
              <w:bottom w:val="single" w:sz="4" w:space="0" w:color="auto"/>
              <w:right w:val="single" w:sz="4" w:space="0" w:color="auto"/>
            </w:tcBorders>
            <w:vAlign w:val="center"/>
          </w:tcPr>
          <w:p w14:paraId="7FB95FFE" w14:textId="77777777" w:rsidR="006F14F3" w:rsidRDefault="006F14F3" w:rsidP="00134A0F">
            <w:pPr>
              <w:widowControl/>
              <w:jc w:val="center"/>
              <w:rPr>
                <w:rFonts w:ascii="宋体"/>
                <w:sz w:val="24"/>
              </w:rPr>
            </w:pPr>
            <w:r>
              <w:rPr>
                <w:rFonts w:ascii="宋体" w:hint="eastAsia"/>
                <w:sz w:val="24"/>
              </w:rPr>
              <w:t>联网控制器（</w:t>
            </w:r>
            <w:proofErr w:type="spellStart"/>
            <w:r>
              <w:rPr>
                <w:rFonts w:ascii="宋体" w:hint="eastAsia"/>
                <w:sz w:val="24"/>
              </w:rPr>
              <w:t>HuB</w:t>
            </w:r>
            <w:proofErr w:type="spellEnd"/>
            <w:r>
              <w:rPr>
                <w:rFonts w:ascii="宋体" w:hint="eastAsia"/>
                <w:sz w:val="24"/>
              </w:rPr>
              <w:t>盒）</w:t>
            </w:r>
          </w:p>
        </w:tc>
        <w:tc>
          <w:tcPr>
            <w:tcW w:w="900" w:type="dxa"/>
            <w:tcBorders>
              <w:top w:val="single" w:sz="4" w:space="0" w:color="auto"/>
              <w:left w:val="nil"/>
              <w:bottom w:val="single" w:sz="4" w:space="0" w:color="auto"/>
              <w:right w:val="single" w:sz="4" w:space="0" w:color="auto"/>
            </w:tcBorders>
            <w:vAlign w:val="center"/>
          </w:tcPr>
          <w:p w14:paraId="05A48C83" w14:textId="77777777" w:rsidR="006F14F3" w:rsidRDefault="006F14F3" w:rsidP="00134A0F">
            <w:pPr>
              <w:widowControl/>
              <w:jc w:val="center"/>
              <w:rPr>
                <w:rFonts w:ascii="宋体"/>
                <w:sz w:val="24"/>
              </w:rPr>
            </w:pPr>
            <w:r>
              <w:rPr>
                <w:rFonts w:ascii="宋体" w:hint="eastAsia"/>
                <w:sz w:val="24"/>
              </w:rPr>
              <w:t>1</w:t>
            </w:r>
          </w:p>
        </w:tc>
        <w:tc>
          <w:tcPr>
            <w:tcW w:w="784" w:type="dxa"/>
            <w:tcBorders>
              <w:top w:val="single" w:sz="4" w:space="0" w:color="auto"/>
              <w:left w:val="nil"/>
              <w:bottom w:val="single" w:sz="4" w:space="0" w:color="auto"/>
              <w:right w:val="single" w:sz="4" w:space="0" w:color="auto"/>
            </w:tcBorders>
            <w:vAlign w:val="center"/>
          </w:tcPr>
          <w:p w14:paraId="14AF2D2C" w14:textId="77777777" w:rsidR="006F14F3" w:rsidRDefault="006F14F3" w:rsidP="00134A0F">
            <w:pPr>
              <w:widowControl/>
              <w:jc w:val="center"/>
              <w:rPr>
                <w:rFonts w:ascii="宋体"/>
                <w:sz w:val="24"/>
              </w:rPr>
            </w:pPr>
            <w:r>
              <w:rPr>
                <w:rFonts w:ascii="宋体" w:hint="eastAsia"/>
                <w:sz w:val="24"/>
              </w:rPr>
              <w:t>套</w:t>
            </w:r>
          </w:p>
        </w:tc>
        <w:tc>
          <w:tcPr>
            <w:tcW w:w="1449" w:type="dxa"/>
            <w:tcBorders>
              <w:top w:val="single" w:sz="4" w:space="0" w:color="auto"/>
              <w:left w:val="nil"/>
              <w:bottom w:val="single" w:sz="4" w:space="0" w:color="auto"/>
              <w:right w:val="single" w:sz="4" w:space="0" w:color="auto"/>
            </w:tcBorders>
            <w:vAlign w:val="center"/>
          </w:tcPr>
          <w:p w14:paraId="1F64B193" w14:textId="77777777" w:rsidR="006F14F3" w:rsidRDefault="006F14F3" w:rsidP="00134A0F">
            <w:pPr>
              <w:widowControl/>
              <w:jc w:val="center"/>
              <w:rPr>
                <w:rFonts w:ascii="宋体"/>
                <w:sz w:val="24"/>
              </w:rPr>
            </w:pPr>
          </w:p>
        </w:tc>
      </w:tr>
      <w:tr w:rsidR="006F14F3" w14:paraId="6CA94AA0" w14:textId="77777777" w:rsidTr="00134A0F">
        <w:trPr>
          <w:trHeight w:hRule="exact" w:val="697"/>
          <w:jc w:val="center"/>
        </w:trPr>
        <w:tc>
          <w:tcPr>
            <w:tcW w:w="861" w:type="dxa"/>
            <w:tcBorders>
              <w:top w:val="single" w:sz="4" w:space="0" w:color="auto"/>
              <w:left w:val="single" w:sz="4" w:space="0" w:color="auto"/>
              <w:bottom w:val="single" w:sz="4" w:space="0" w:color="auto"/>
            </w:tcBorders>
            <w:vAlign w:val="center"/>
          </w:tcPr>
          <w:p w14:paraId="2D712E64"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3</w:t>
            </w:r>
          </w:p>
        </w:tc>
        <w:tc>
          <w:tcPr>
            <w:tcW w:w="3191" w:type="dxa"/>
            <w:tcBorders>
              <w:top w:val="single" w:sz="4" w:space="0" w:color="auto"/>
              <w:left w:val="single" w:sz="4" w:space="0" w:color="auto"/>
              <w:bottom w:val="single" w:sz="4" w:space="0" w:color="auto"/>
              <w:right w:val="single" w:sz="4" w:space="0" w:color="auto"/>
            </w:tcBorders>
            <w:vAlign w:val="center"/>
          </w:tcPr>
          <w:p w14:paraId="6A0D7563" w14:textId="77777777" w:rsidR="006F14F3" w:rsidRDefault="006F14F3" w:rsidP="00134A0F">
            <w:pPr>
              <w:jc w:val="center"/>
              <w:rPr>
                <w:rFonts w:ascii="宋体"/>
                <w:color w:val="000000" w:themeColor="text1"/>
                <w:sz w:val="24"/>
              </w:rPr>
            </w:pPr>
            <w:r>
              <w:rPr>
                <w:rFonts w:ascii="宋体" w:hint="eastAsia"/>
                <w:color w:val="000000" w:themeColor="text1"/>
                <w:sz w:val="24"/>
              </w:rPr>
              <w:t>中央监护仪</w:t>
            </w:r>
          </w:p>
        </w:tc>
        <w:tc>
          <w:tcPr>
            <w:tcW w:w="900" w:type="dxa"/>
            <w:tcBorders>
              <w:top w:val="single" w:sz="4" w:space="0" w:color="auto"/>
              <w:left w:val="nil"/>
              <w:bottom w:val="single" w:sz="4" w:space="0" w:color="auto"/>
              <w:right w:val="single" w:sz="4" w:space="0" w:color="auto"/>
            </w:tcBorders>
            <w:vAlign w:val="center"/>
          </w:tcPr>
          <w:p w14:paraId="215D469C"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126A9AE1"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套</w:t>
            </w:r>
          </w:p>
        </w:tc>
        <w:tc>
          <w:tcPr>
            <w:tcW w:w="1449" w:type="dxa"/>
            <w:tcBorders>
              <w:top w:val="single" w:sz="4" w:space="0" w:color="auto"/>
              <w:left w:val="nil"/>
              <w:bottom w:val="single" w:sz="4" w:space="0" w:color="auto"/>
              <w:right w:val="single" w:sz="4" w:space="0" w:color="auto"/>
            </w:tcBorders>
            <w:vAlign w:val="center"/>
          </w:tcPr>
          <w:p w14:paraId="1EC452CD" w14:textId="77777777" w:rsidR="006F14F3" w:rsidRDefault="006F14F3" w:rsidP="00134A0F">
            <w:pPr>
              <w:widowControl/>
              <w:jc w:val="center"/>
              <w:rPr>
                <w:rFonts w:ascii="宋体"/>
                <w:color w:val="000000" w:themeColor="text1"/>
                <w:sz w:val="24"/>
              </w:rPr>
            </w:pPr>
          </w:p>
        </w:tc>
      </w:tr>
      <w:tr w:rsidR="006F14F3" w14:paraId="0B9B6A47" w14:textId="77777777" w:rsidTr="00134A0F">
        <w:trPr>
          <w:trHeight w:hRule="exact" w:val="697"/>
          <w:jc w:val="center"/>
        </w:trPr>
        <w:tc>
          <w:tcPr>
            <w:tcW w:w="861" w:type="dxa"/>
            <w:tcBorders>
              <w:top w:val="single" w:sz="4" w:space="0" w:color="auto"/>
              <w:left w:val="single" w:sz="4" w:space="0" w:color="auto"/>
              <w:bottom w:val="single" w:sz="4" w:space="0" w:color="auto"/>
            </w:tcBorders>
            <w:vAlign w:val="center"/>
          </w:tcPr>
          <w:p w14:paraId="35A0D942"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4</w:t>
            </w:r>
          </w:p>
        </w:tc>
        <w:tc>
          <w:tcPr>
            <w:tcW w:w="3191" w:type="dxa"/>
            <w:tcBorders>
              <w:top w:val="single" w:sz="4" w:space="0" w:color="auto"/>
              <w:left w:val="single" w:sz="4" w:space="0" w:color="auto"/>
              <w:bottom w:val="single" w:sz="4" w:space="0" w:color="auto"/>
              <w:right w:val="single" w:sz="4" w:space="0" w:color="auto"/>
            </w:tcBorders>
            <w:vAlign w:val="center"/>
          </w:tcPr>
          <w:p w14:paraId="76BB79A3" w14:textId="77777777" w:rsidR="006F14F3" w:rsidRDefault="006F14F3" w:rsidP="00134A0F">
            <w:pPr>
              <w:jc w:val="center"/>
              <w:rPr>
                <w:rFonts w:ascii="宋体"/>
                <w:color w:val="000000" w:themeColor="text1"/>
                <w:sz w:val="24"/>
              </w:rPr>
            </w:pPr>
            <w:r>
              <w:rPr>
                <w:rFonts w:ascii="宋体" w:hint="eastAsia"/>
                <w:color w:val="000000" w:themeColor="text1"/>
                <w:sz w:val="24"/>
              </w:rPr>
              <w:t>加密狗</w:t>
            </w:r>
          </w:p>
        </w:tc>
        <w:tc>
          <w:tcPr>
            <w:tcW w:w="900" w:type="dxa"/>
            <w:tcBorders>
              <w:top w:val="single" w:sz="4" w:space="0" w:color="auto"/>
              <w:left w:val="nil"/>
              <w:bottom w:val="single" w:sz="4" w:space="0" w:color="auto"/>
              <w:right w:val="single" w:sz="4" w:space="0" w:color="auto"/>
            </w:tcBorders>
            <w:vAlign w:val="center"/>
          </w:tcPr>
          <w:p w14:paraId="1136590E"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6D0324DB"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个</w:t>
            </w:r>
          </w:p>
        </w:tc>
        <w:tc>
          <w:tcPr>
            <w:tcW w:w="1449" w:type="dxa"/>
            <w:tcBorders>
              <w:top w:val="single" w:sz="4" w:space="0" w:color="auto"/>
              <w:left w:val="nil"/>
              <w:bottom w:val="single" w:sz="4" w:space="0" w:color="auto"/>
              <w:right w:val="single" w:sz="4" w:space="0" w:color="auto"/>
            </w:tcBorders>
            <w:vAlign w:val="center"/>
          </w:tcPr>
          <w:p w14:paraId="2CA9DD4C" w14:textId="77777777" w:rsidR="006F14F3" w:rsidRDefault="006F14F3" w:rsidP="00134A0F">
            <w:pPr>
              <w:widowControl/>
              <w:jc w:val="center"/>
              <w:rPr>
                <w:rFonts w:ascii="宋体"/>
                <w:color w:val="000000" w:themeColor="text1"/>
                <w:sz w:val="24"/>
              </w:rPr>
            </w:pPr>
          </w:p>
        </w:tc>
      </w:tr>
      <w:tr w:rsidR="006F14F3" w14:paraId="62883F45" w14:textId="77777777" w:rsidTr="00134A0F">
        <w:trPr>
          <w:trHeight w:hRule="exact" w:val="610"/>
          <w:jc w:val="center"/>
        </w:trPr>
        <w:tc>
          <w:tcPr>
            <w:tcW w:w="861" w:type="dxa"/>
            <w:tcBorders>
              <w:top w:val="single" w:sz="4" w:space="0" w:color="auto"/>
              <w:left w:val="single" w:sz="4" w:space="0" w:color="auto"/>
              <w:bottom w:val="single" w:sz="4" w:space="0" w:color="auto"/>
            </w:tcBorders>
            <w:vAlign w:val="center"/>
          </w:tcPr>
          <w:p w14:paraId="6448EC13"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5</w:t>
            </w:r>
          </w:p>
        </w:tc>
        <w:tc>
          <w:tcPr>
            <w:tcW w:w="3191" w:type="dxa"/>
            <w:tcBorders>
              <w:top w:val="single" w:sz="4" w:space="0" w:color="auto"/>
              <w:left w:val="single" w:sz="4" w:space="0" w:color="auto"/>
              <w:bottom w:val="single" w:sz="4" w:space="0" w:color="auto"/>
              <w:right w:val="single" w:sz="4" w:space="0" w:color="auto"/>
            </w:tcBorders>
            <w:vAlign w:val="center"/>
          </w:tcPr>
          <w:p w14:paraId="5C957D47" w14:textId="77777777" w:rsidR="006F14F3" w:rsidRDefault="006F14F3" w:rsidP="00134A0F">
            <w:pPr>
              <w:jc w:val="center"/>
              <w:rPr>
                <w:rFonts w:ascii="宋体"/>
                <w:color w:val="000000" w:themeColor="text1"/>
                <w:sz w:val="24"/>
              </w:rPr>
            </w:pPr>
            <w:r>
              <w:rPr>
                <w:rFonts w:ascii="宋体" w:hint="eastAsia"/>
                <w:color w:val="000000" w:themeColor="text1"/>
                <w:sz w:val="24"/>
              </w:rPr>
              <w:t>无线联网配套安装零部件</w:t>
            </w:r>
          </w:p>
        </w:tc>
        <w:tc>
          <w:tcPr>
            <w:tcW w:w="900" w:type="dxa"/>
            <w:tcBorders>
              <w:top w:val="single" w:sz="4" w:space="0" w:color="auto"/>
              <w:left w:val="nil"/>
              <w:bottom w:val="single" w:sz="4" w:space="0" w:color="auto"/>
              <w:right w:val="single" w:sz="4" w:space="0" w:color="auto"/>
            </w:tcBorders>
            <w:vAlign w:val="center"/>
          </w:tcPr>
          <w:p w14:paraId="6DF3E79B"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410904D8"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套</w:t>
            </w:r>
          </w:p>
        </w:tc>
        <w:tc>
          <w:tcPr>
            <w:tcW w:w="1449" w:type="dxa"/>
            <w:tcBorders>
              <w:top w:val="single" w:sz="4" w:space="0" w:color="auto"/>
              <w:left w:val="nil"/>
              <w:bottom w:val="single" w:sz="4" w:space="0" w:color="auto"/>
              <w:right w:val="single" w:sz="4" w:space="0" w:color="auto"/>
            </w:tcBorders>
            <w:vAlign w:val="center"/>
          </w:tcPr>
          <w:p w14:paraId="120B9CBA" w14:textId="77777777" w:rsidR="006F14F3" w:rsidRDefault="006F14F3" w:rsidP="00134A0F">
            <w:pPr>
              <w:widowControl/>
              <w:jc w:val="center"/>
              <w:rPr>
                <w:rFonts w:ascii="宋体"/>
                <w:color w:val="000000" w:themeColor="text1"/>
                <w:sz w:val="24"/>
              </w:rPr>
            </w:pPr>
          </w:p>
        </w:tc>
      </w:tr>
    </w:tbl>
    <w:p w14:paraId="1FF020A5" w14:textId="77777777" w:rsidR="006F14F3" w:rsidRDefault="006F14F3" w:rsidP="006F14F3">
      <w:pPr>
        <w:pStyle w:val="a6"/>
        <w:rPr>
          <w:color w:val="000000" w:themeColor="text1"/>
        </w:rPr>
      </w:pPr>
    </w:p>
    <w:p w14:paraId="5A2126F7" w14:textId="77777777" w:rsidR="006F14F3" w:rsidRDefault="006F14F3" w:rsidP="006F14F3">
      <w:pPr>
        <w:rPr>
          <w:color w:val="000000" w:themeColor="text1"/>
        </w:rPr>
      </w:pPr>
    </w:p>
    <w:p w14:paraId="3B6DA6B6" w14:textId="77777777" w:rsidR="006F14F3" w:rsidRDefault="006F14F3" w:rsidP="006F14F3">
      <w:pPr>
        <w:rPr>
          <w:rFonts w:hint="eastAsia"/>
          <w:color w:val="000000" w:themeColor="text1"/>
        </w:rPr>
      </w:pPr>
    </w:p>
    <w:p w14:paraId="44E0C771" w14:textId="77777777" w:rsidR="006F14F3" w:rsidRDefault="006F14F3" w:rsidP="006F14F3">
      <w:pPr>
        <w:pStyle w:val="a6"/>
        <w:ind w:firstLine="480"/>
        <w:rPr>
          <w:color w:val="000000" w:themeColor="text1"/>
          <w:sz w:val="24"/>
        </w:rPr>
      </w:pPr>
      <w:r>
        <w:rPr>
          <w:rFonts w:hint="eastAsia"/>
          <w:color w:val="000000" w:themeColor="text1"/>
          <w:sz w:val="24"/>
        </w:rPr>
        <w:lastRenderedPageBreak/>
        <w:t>非医疗设备</w:t>
      </w:r>
    </w:p>
    <w:tbl>
      <w:tblPr>
        <w:tblW w:w="7151" w:type="dxa"/>
        <w:jc w:val="center"/>
        <w:tblLayout w:type="fixed"/>
        <w:tblLook w:val="04A0" w:firstRow="1" w:lastRow="0" w:firstColumn="1" w:lastColumn="0" w:noHBand="0" w:noVBand="1"/>
      </w:tblPr>
      <w:tblGrid>
        <w:gridCol w:w="861"/>
        <w:gridCol w:w="3174"/>
        <w:gridCol w:w="883"/>
        <w:gridCol w:w="784"/>
        <w:gridCol w:w="1449"/>
      </w:tblGrid>
      <w:tr w:rsidR="006F14F3" w14:paraId="4977F32A"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7E502199"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序号</w:t>
            </w:r>
          </w:p>
        </w:tc>
        <w:tc>
          <w:tcPr>
            <w:tcW w:w="3174" w:type="dxa"/>
            <w:tcBorders>
              <w:top w:val="single" w:sz="4" w:space="0" w:color="auto"/>
              <w:left w:val="single" w:sz="4" w:space="0" w:color="auto"/>
              <w:bottom w:val="single" w:sz="4" w:space="0" w:color="auto"/>
              <w:right w:val="single" w:sz="4" w:space="0" w:color="auto"/>
            </w:tcBorders>
            <w:vAlign w:val="center"/>
          </w:tcPr>
          <w:p w14:paraId="6325EBD5"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名称</w:t>
            </w:r>
          </w:p>
        </w:tc>
        <w:tc>
          <w:tcPr>
            <w:tcW w:w="883" w:type="dxa"/>
            <w:tcBorders>
              <w:top w:val="single" w:sz="4" w:space="0" w:color="auto"/>
              <w:left w:val="nil"/>
              <w:bottom w:val="single" w:sz="4" w:space="0" w:color="auto"/>
              <w:right w:val="single" w:sz="4" w:space="0" w:color="auto"/>
            </w:tcBorders>
            <w:vAlign w:val="center"/>
          </w:tcPr>
          <w:p w14:paraId="40D530F5"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数量</w:t>
            </w:r>
          </w:p>
        </w:tc>
        <w:tc>
          <w:tcPr>
            <w:tcW w:w="784" w:type="dxa"/>
            <w:tcBorders>
              <w:top w:val="single" w:sz="4" w:space="0" w:color="auto"/>
              <w:left w:val="nil"/>
              <w:bottom w:val="single" w:sz="4" w:space="0" w:color="auto"/>
              <w:right w:val="single" w:sz="4" w:space="0" w:color="auto"/>
            </w:tcBorders>
            <w:vAlign w:val="center"/>
          </w:tcPr>
          <w:p w14:paraId="4DC3F408"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单位</w:t>
            </w:r>
          </w:p>
        </w:tc>
        <w:tc>
          <w:tcPr>
            <w:tcW w:w="1449" w:type="dxa"/>
            <w:tcBorders>
              <w:top w:val="single" w:sz="4" w:space="0" w:color="auto"/>
              <w:left w:val="nil"/>
              <w:bottom w:val="single" w:sz="4" w:space="0" w:color="auto"/>
              <w:right w:val="single" w:sz="4" w:space="0" w:color="auto"/>
            </w:tcBorders>
            <w:vAlign w:val="center"/>
          </w:tcPr>
          <w:p w14:paraId="7175A641"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备注</w:t>
            </w:r>
          </w:p>
        </w:tc>
      </w:tr>
      <w:tr w:rsidR="006F14F3" w14:paraId="74DC92A6"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19B86D4C"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1</w:t>
            </w:r>
          </w:p>
        </w:tc>
        <w:tc>
          <w:tcPr>
            <w:tcW w:w="3174" w:type="dxa"/>
            <w:tcBorders>
              <w:top w:val="single" w:sz="4" w:space="0" w:color="auto"/>
              <w:left w:val="single" w:sz="4" w:space="0" w:color="auto"/>
              <w:bottom w:val="single" w:sz="4" w:space="0" w:color="auto"/>
              <w:right w:val="single" w:sz="4" w:space="0" w:color="auto"/>
            </w:tcBorders>
            <w:vAlign w:val="center"/>
          </w:tcPr>
          <w:p w14:paraId="5345CAAF"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计算机</w:t>
            </w:r>
          </w:p>
        </w:tc>
        <w:tc>
          <w:tcPr>
            <w:tcW w:w="883" w:type="dxa"/>
            <w:tcBorders>
              <w:top w:val="single" w:sz="4" w:space="0" w:color="auto"/>
              <w:left w:val="nil"/>
              <w:bottom w:val="single" w:sz="4" w:space="0" w:color="auto"/>
              <w:right w:val="single" w:sz="4" w:space="0" w:color="auto"/>
            </w:tcBorders>
            <w:vAlign w:val="center"/>
          </w:tcPr>
          <w:p w14:paraId="377D7FC1"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649AE355"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台</w:t>
            </w:r>
          </w:p>
        </w:tc>
        <w:tc>
          <w:tcPr>
            <w:tcW w:w="1449" w:type="dxa"/>
            <w:tcBorders>
              <w:top w:val="single" w:sz="4" w:space="0" w:color="auto"/>
              <w:left w:val="nil"/>
              <w:bottom w:val="single" w:sz="4" w:space="0" w:color="auto"/>
              <w:right w:val="single" w:sz="4" w:space="0" w:color="auto"/>
            </w:tcBorders>
          </w:tcPr>
          <w:p w14:paraId="25101404" w14:textId="77777777" w:rsidR="006F14F3" w:rsidRDefault="006F14F3" w:rsidP="00134A0F">
            <w:pPr>
              <w:widowControl/>
              <w:jc w:val="center"/>
              <w:rPr>
                <w:rFonts w:ascii="宋体"/>
                <w:color w:val="000000" w:themeColor="text1"/>
                <w:sz w:val="24"/>
              </w:rPr>
            </w:pPr>
          </w:p>
        </w:tc>
      </w:tr>
      <w:tr w:rsidR="006F14F3" w14:paraId="5442AA69"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4CF2E928"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2</w:t>
            </w:r>
          </w:p>
        </w:tc>
        <w:tc>
          <w:tcPr>
            <w:tcW w:w="3174" w:type="dxa"/>
            <w:tcBorders>
              <w:top w:val="single" w:sz="4" w:space="0" w:color="auto"/>
              <w:left w:val="single" w:sz="4" w:space="0" w:color="auto"/>
              <w:bottom w:val="single" w:sz="4" w:space="0" w:color="auto"/>
              <w:right w:val="single" w:sz="4" w:space="0" w:color="auto"/>
            </w:tcBorders>
            <w:vAlign w:val="center"/>
          </w:tcPr>
          <w:p w14:paraId="1DE7914E"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显示器</w:t>
            </w:r>
          </w:p>
        </w:tc>
        <w:tc>
          <w:tcPr>
            <w:tcW w:w="883" w:type="dxa"/>
            <w:tcBorders>
              <w:top w:val="single" w:sz="4" w:space="0" w:color="auto"/>
              <w:left w:val="nil"/>
              <w:bottom w:val="single" w:sz="4" w:space="0" w:color="auto"/>
              <w:right w:val="single" w:sz="4" w:space="0" w:color="auto"/>
            </w:tcBorders>
            <w:vAlign w:val="center"/>
          </w:tcPr>
          <w:p w14:paraId="57BE14C8"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32302662" w14:textId="77777777" w:rsidR="006F14F3" w:rsidRDefault="006F14F3" w:rsidP="00134A0F">
            <w:pPr>
              <w:jc w:val="center"/>
              <w:rPr>
                <w:rFonts w:ascii="宋体"/>
                <w:color w:val="000000" w:themeColor="text1"/>
                <w:sz w:val="24"/>
              </w:rPr>
            </w:pPr>
            <w:r>
              <w:rPr>
                <w:rFonts w:ascii="宋体" w:hint="eastAsia"/>
                <w:color w:val="000000" w:themeColor="text1"/>
                <w:sz w:val="24"/>
              </w:rPr>
              <w:t>台</w:t>
            </w:r>
          </w:p>
        </w:tc>
        <w:tc>
          <w:tcPr>
            <w:tcW w:w="1449" w:type="dxa"/>
            <w:tcBorders>
              <w:top w:val="single" w:sz="4" w:space="0" w:color="auto"/>
              <w:left w:val="nil"/>
              <w:bottom w:val="single" w:sz="4" w:space="0" w:color="auto"/>
              <w:right w:val="single" w:sz="4" w:space="0" w:color="auto"/>
            </w:tcBorders>
          </w:tcPr>
          <w:p w14:paraId="7C3D3C63" w14:textId="77777777" w:rsidR="006F14F3" w:rsidRDefault="006F14F3" w:rsidP="00134A0F">
            <w:pPr>
              <w:widowControl/>
              <w:jc w:val="center"/>
              <w:rPr>
                <w:rFonts w:ascii="宋体"/>
                <w:color w:val="000000" w:themeColor="text1"/>
                <w:sz w:val="24"/>
              </w:rPr>
            </w:pPr>
          </w:p>
        </w:tc>
      </w:tr>
      <w:tr w:rsidR="006F14F3" w14:paraId="39BFA26B"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1C904F25"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3</w:t>
            </w:r>
          </w:p>
        </w:tc>
        <w:tc>
          <w:tcPr>
            <w:tcW w:w="3174" w:type="dxa"/>
            <w:tcBorders>
              <w:top w:val="single" w:sz="4" w:space="0" w:color="auto"/>
              <w:left w:val="single" w:sz="4" w:space="0" w:color="auto"/>
              <w:bottom w:val="single" w:sz="4" w:space="0" w:color="auto"/>
              <w:right w:val="single" w:sz="4" w:space="0" w:color="auto"/>
            </w:tcBorders>
            <w:vAlign w:val="center"/>
          </w:tcPr>
          <w:p w14:paraId="6738FF7A"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激光打印机</w:t>
            </w:r>
          </w:p>
        </w:tc>
        <w:tc>
          <w:tcPr>
            <w:tcW w:w="883" w:type="dxa"/>
            <w:tcBorders>
              <w:top w:val="single" w:sz="4" w:space="0" w:color="auto"/>
              <w:left w:val="nil"/>
              <w:bottom w:val="single" w:sz="4" w:space="0" w:color="auto"/>
              <w:right w:val="single" w:sz="4" w:space="0" w:color="auto"/>
            </w:tcBorders>
            <w:vAlign w:val="center"/>
          </w:tcPr>
          <w:p w14:paraId="10ADDEA3"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7942DB98" w14:textId="77777777" w:rsidR="006F14F3" w:rsidRDefault="006F14F3" w:rsidP="00134A0F">
            <w:pPr>
              <w:jc w:val="center"/>
              <w:rPr>
                <w:rFonts w:ascii="宋体"/>
                <w:color w:val="000000" w:themeColor="text1"/>
                <w:sz w:val="24"/>
              </w:rPr>
            </w:pPr>
            <w:r>
              <w:rPr>
                <w:rFonts w:ascii="宋体" w:hint="eastAsia"/>
                <w:color w:val="000000" w:themeColor="text1"/>
                <w:sz w:val="24"/>
              </w:rPr>
              <w:t>台</w:t>
            </w:r>
          </w:p>
        </w:tc>
        <w:tc>
          <w:tcPr>
            <w:tcW w:w="1449" w:type="dxa"/>
            <w:tcBorders>
              <w:top w:val="single" w:sz="4" w:space="0" w:color="auto"/>
              <w:left w:val="nil"/>
              <w:bottom w:val="single" w:sz="4" w:space="0" w:color="auto"/>
              <w:right w:val="single" w:sz="4" w:space="0" w:color="auto"/>
            </w:tcBorders>
          </w:tcPr>
          <w:p w14:paraId="14EF41E5" w14:textId="77777777" w:rsidR="006F14F3" w:rsidRDefault="006F14F3" w:rsidP="00134A0F">
            <w:pPr>
              <w:widowControl/>
              <w:jc w:val="center"/>
              <w:rPr>
                <w:rFonts w:ascii="宋体"/>
                <w:color w:val="000000" w:themeColor="text1"/>
                <w:sz w:val="24"/>
              </w:rPr>
            </w:pPr>
          </w:p>
        </w:tc>
      </w:tr>
    </w:tbl>
    <w:p w14:paraId="34FB8225" w14:textId="2DD7E9D3" w:rsidR="006F14F3" w:rsidRDefault="006F14F3" w:rsidP="006F14F3">
      <w:pPr>
        <w:tabs>
          <w:tab w:val="left" w:pos="5580"/>
        </w:tabs>
        <w:spacing w:line="360" w:lineRule="auto"/>
        <w:rPr>
          <w:rFonts w:ascii="宋体" w:hAnsi="宋体" w:hint="eastAsia"/>
          <w:color w:val="000000"/>
          <w:sz w:val="24"/>
        </w:rPr>
      </w:pPr>
      <w:r>
        <w:rPr>
          <w:rFonts w:hint="eastAsia"/>
          <w:noProof/>
          <w:sz w:val="24"/>
        </w:rPr>
        <mc:AlternateContent>
          <mc:Choice Requires="wps">
            <w:drawing>
              <wp:anchor distT="0" distB="0" distL="114300" distR="114300" simplePos="0" relativeHeight="251658240" behindDoc="0" locked="0" layoutInCell="1" allowOverlap="1" wp14:anchorId="1B96EC26" wp14:editId="7207BC83">
                <wp:simplePos x="0" y="0"/>
                <wp:positionH relativeFrom="column">
                  <wp:posOffset>243840</wp:posOffset>
                </wp:positionH>
                <wp:positionV relativeFrom="paragraph">
                  <wp:posOffset>114935</wp:posOffset>
                </wp:positionV>
                <wp:extent cx="76200" cy="76200"/>
                <wp:effectExtent l="15240" t="22225" r="13335" b="6350"/>
                <wp:wrapNone/>
                <wp:docPr id="315215517" name="等腰三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F94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6" type="#_x0000_t5" style="position:absolute;margin-left:19.2pt;margin-top:9.05pt;width: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"/>
            </w:pict>
          </mc:Fallback>
        </mc:AlternateContent>
      </w:r>
      <w:r>
        <w:rPr>
          <w:rFonts w:hint="eastAsia"/>
          <w:noProof/>
          <w:sz w:val="24"/>
        </w:rPr>
        <mc:AlternateContent>
          <mc:Choice Requires="wps">
            <w:drawing>
              <wp:anchor distT="0" distB="0" distL="114300" distR="114300" simplePos="0" relativeHeight="251658240" behindDoc="0" locked="0" layoutInCell="1" allowOverlap="1" wp14:anchorId="07EE3BA9" wp14:editId="78754CFF">
                <wp:simplePos x="0" y="0"/>
                <wp:positionH relativeFrom="column">
                  <wp:posOffset>-76200</wp:posOffset>
                </wp:positionH>
                <wp:positionV relativeFrom="paragraph">
                  <wp:posOffset>176530</wp:posOffset>
                </wp:positionV>
                <wp:extent cx="76200" cy="76200"/>
                <wp:effectExtent l="19050" t="17145" r="19050" b="11430"/>
                <wp:wrapNone/>
                <wp:docPr id="981314130" name="等腰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76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A473" id="等腰三角形 4" o:spid="_x0000_s1026" type="#_x0000_t5" style="position:absolute;margin-left:-6pt;margin-top:13.9pt;width:6pt;height: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"/>
            </w:pict>
          </mc:Fallback>
        </mc:AlternateContent>
      </w:r>
    </w:p>
    <w:p w14:paraId="2FBC911F" w14:textId="77777777" w:rsidR="006F14F3" w:rsidRDefault="006F14F3" w:rsidP="006F14F3">
      <w:pPr>
        <w:spacing w:line="360" w:lineRule="auto"/>
        <w:rPr>
          <w:rFonts w:ascii="宋体" w:hAnsi="宋体" w:hint="eastAsia"/>
          <w:b/>
          <w:color w:val="000000"/>
          <w:sz w:val="24"/>
        </w:rPr>
      </w:pPr>
      <w:r>
        <w:rPr>
          <w:rFonts w:ascii="宋体" w:hAnsi="宋体" w:hint="eastAsia"/>
          <w:b/>
          <w:color w:val="000000"/>
          <w:sz w:val="24"/>
        </w:rPr>
        <w:t xml:space="preserve">动态多参数遥测监护仪参数 </w:t>
      </w:r>
    </w:p>
    <w:p w14:paraId="70181745" w14:textId="77777777" w:rsidR="006F14F3" w:rsidRDefault="006F14F3" w:rsidP="006F14F3">
      <w:pPr>
        <w:spacing w:line="360" w:lineRule="auto"/>
        <w:rPr>
          <w:rFonts w:ascii="宋体" w:hAnsi="宋体" w:hint="eastAsia"/>
          <w:color w:val="000000"/>
          <w:sz w:val="24"/>
        </w:rPr>
      </w:pPr>
      <w:r>
        <w:rPr>
          <w:rFonts w:ascii="宋体" w:hAnsi="宋体" w:hint="eastAsia"/>
          <w:color w:val="000000"/>
          <w:sz w:val="24"/>
        </w:rPr>
        <w:t>（一）功能要求</w:t>
      </w:r>
    </w:p>
    <w:p w14:paraId="67419711"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1.屏幕≥3.8寸液晶显示，数据清晰、准确</w:t>
      </w:r>
    </w:p>
    <w:p w14:paraId="5A4D61AF" w14:textId="77777777" w:rsidR="006F14F3" w:rsidRDefault="006F14F3" w:rsidP="006F14F3">
      <w:pPr>
        <w:spacing w:line="360" w:lineRule="auto"/>
        <w:ind w:firstLineChars="100" w:firstLine="240"/>
        <w:rPr>
          <w:rFonts w:ascii="宋体" w:hAnsi="宋体" w:hint="eastAsia"/>
          <w:color w:val="000000"/>
          <w:sz w:val="24"/>
        </w:rPr>
      </w:pPr>
      <w:r>
        <w:rPr>
          <w:rFonts w:ascii="宋体" w:hAnsi="宋体" w:hint="eastAsia"/>
          <w:color w:val="000000"/>
          <w:sz w:val="24"/>
        </w:rPr>
        <w:t>★2.盒子实现心电、无创血压、血氧、脉搏、呼吸、体温六个参数的实时监护</w:t>
      </w:r>
    </w:p>
    <w:p w14:paraId="65A94FBD"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3.电池工作：功耗</w:t>
      </w:r>
      <w:proofErr w:type="gramStart"/>
      <w:r>
        <w:rPr>
          <w:rFonts w:ascii="宋体" w:hAnsi="宋体" w:hint="eastAsia"/>
          <w:color w:val="000000"/>
          <w:sz w:val="24"/>
        </w:rPr>
        <w:t>低,</w:t>
      </w:r>
      <w:proofErr w:type="gramEnd"/>
      <w:r>
        <w:rPr>
          <w:rFonts w:ascii="宋体" w:hAnsi="宋体" w:hint="eastAsia"/>
          <w:color w:val="000000"/>
          <w:sz w:val="24"/>
        </w:rPr>
        <w:t xml:space="preserve"> 连续使用≥36小时</w:t>
      </w:r>
    </w:p>
    <w:p w14:paraId="2B64E558"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4.具有护士呼叫功能</w:t>
      </w:r>
    </w:p>
    <w:p w14:paraId="58BF3915" w14:textId="77777777" w:rsidR="006F14F3" w:rsidRDefault="006F14F3" w:rsidP="006F14F3">
      <w:pPr>
        <w:spacing w:line="360" w:lineRule="auto"/>
        <w:rPr>
          <w:rFonts w:ascii="宋体" w:hAnsi="宋体" w:hint="eastAsia"/>
          <w:color w:val="000000"/>
          <w:sz w:val="24"/>
        </w:rPr>
      </w:pPr>
      <w:r>
        <w:rPr>
          <w:rFonts w:ascii="宋体" w:hAnsi="宋体" w:hint="eastAsia"/>
          <w:color w:val="000000"/>
          <w:sz w:val="24"/>
        </w:rPr>
        <w:t>（二）性能指标</w:t>
      </w:r>
    </w:p>
    <w:p w14:paraId="3AFDCBD9"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1.心电测量功能：</w:t>
      </w:r>
    </w:p>
    <w:p w14:paraId="358208EB" w14:textId="77777777" w:rsidR="006F14F3" w:rsidRDefault="006F14F3" w:rsidP="006F14F3">
      <w:pPr>
        <w:spacing w:line="360" w:lineRule="auto"/>
        <w:ind w:firstLineChars="300" w:firstLine="720"/>
        <w:rPr>
          <w:rFonts w:ascii="宋体" w:hAnsi="宋体" w:hint="eastAsia"/>
          <w:color w:val="000000"/>
          <w:sz w:val="24"/>
        </w:rPr>
      </w:pPr>
      <w:proofErr w:type="gramStart"/>
      <w:r>
        <w:rPr>
          <w:rFonts w:ascii="宋体" w:hAnsi="宋体" w:hint="eastAsia"/>
          <w:color w:val="000000"/>
          <w:sz w:val="24"/>
        </w:rPr>
        <w:t>1)</w:t>
      </w:r>
      <w:proofErr w:type="gramEnd"/>
      <w:r>
        <w:rPr>
          <w:rFonts w:ascii="宋体" w:hAnsi="宋体" w:hint="eastAsia"/>
          <w:color w:val="000000"/>
          <w:sz w:val="24"/>
        </w:rPr>
        <w:t xml:space="preserve"> 支持3/5导心电监护功能</w:t>
      </w:r>
    </w:p>
    <w:p w14:paraId="589CE4FA" w14:textId="77777777" w:rsidR="006F14F3" w:rsidRDefault="006F14F3" w:rsidP="006F14F3">
      <w:pPr>
        <w:spacing w:line="360" w:lineRule="auto"/>
        <w:ind w:firstLineChars="300" w:firstLine="720"/>
        <w:rPr>
          <w:rFonts w:ascii="宋体" w:hAnsi="宋体" w:hint="eastAsia"/>
          <w:color w:val="000000"/>
          <w:sz w:val="24"/>
        </w:rPr>
      </w:pPr>
      <w:r>
        <w:rPr>
          <w:rFonts w:ascii="宋体" w:hAnsi="宋体" w:hint="eastAsia"/>
          <w:color w:val="000000"/>
          <w:sz w:val="24"/>
        </w:rPr>
        <w:t>2）心率测量范围及精度：</w:t>
      </w:r>
      <w:proofErr w:type="gramStart"/>
      <w:r>
        <w:rPr>
          <w:rFonts w:ascii="宋体" w:hAnsi="宋体" w:hint="eastAsia"/>
          <w:color w:val="000000"/>
          <w:sz w:val="24"/>
        </w:rPr>
        <w:t>(10～255)</w:t>
      </w:r>
      <w:proofErr w:type="gramEnd"/>
      <w:r>
        <w:rPr>
          <w:rFonts w:ascii="宋体" w:hAnsi="宋体" w:hint="eastAsia"/>
          <w:color w:val="000000"/>
          <w:sz w:val="24"/>
        </w:rPr>
        <w:t>次/分；</w:t>
      </w:r>
    </w:p>
    <w:p w14:paraId="16094136" w14:textId="77777777" w:rsidR="006F14F3" w:rsidRDefault="006F14F3" w:rsidP="006F14F3">
      <w:pPr>
        <w:spacing w:line="360" w:lineRule="auto"/>
        <w:ind w:firstLineChars="300" w:firstLine="720"/>
        <w:rPr>
          <w:rFonts w:ascii="宋体" w:hAnsi="宋体" w:hint="eastAsia"/>
          <w:color w:val="000000"/>
          <w:sz w:val="24"/>
        </w:rPr>
      </w:pPr>
      <w:r>
        <w:rPr>
          <w:rFonts w:ascii="宋体" w:hAnsi="宋体" w:hint="eastAsia"/>
          <w:color w:val="000000"/>
          <w:sz w:val="24"/>
        </w:rPr>
        <w:t>3）测量精度：±3次/分</w:t>
      </w:r>
    </w:p>
    <w:p w14:paraId="7C1767CA"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2.可选心电图机功能：</w:t>
      </w:r>
    </w:p>
    <w:p w14:paraId="28F5B2E9" w14:textId="77777777" w:rsidR="006F14F3" w:rsidRDefault="006F14F3" w:rsidP="006F14F3">
      <w:pPr>
        <w:spacing w:line="360" w:lineRule="auto"/>
        <w:ind w:leftChars="342" w:left="1198" w:hangingChars="200" w:hanging="480"/>
        <w:rPr>
          <w:rFonts w:ascii="宋体" w:hAnsi="宋体" w:hint="eastAsia"/>
          <w:color w:val="000000"/>
          <w:sz w:val="24"/>
        </w:rPr>
      </w:pPr>
      <w:r>
        <w:rPr>
          <w:rFonts w:ascii="宋体" w:hAnsi="宋体" w:hint="eastAsia"/>
          <w:color w:val="000000"/>
          <w:sz w:val="24"/>
        </w:rPr>
        <w:t>1）具有十二导联心电图机检测功能，可对I、II、III、</w:t>
      </w:r>
      <w:proofErr w:type="spellStart"/>
      <w:r>
        <w:rPr>
          <w:rFonts w:ascii="宋体" w:hAnsi="宋体" w:hint="eastAsia"/>
          <w:color w:val="000000"/>
          <w:sz w:val="24"/>
        </w:rPr>
        <w:t>aVR</w:t>
      </w:r>
      <w:proofErr w:type="spellEnd"/>
      <w:r>
        <w:rPr>
          <w:rFonts w:ascii="宋体" w:hAnsi="宋体" w:hint="eastAsia"/>
          <w:color w:val="000000"/>
          <w:sz w:val="24"/>
        </w:rPr>
        <w:t>、</w:t>
      </w:r>
      <w:proofErr w:type="spellStart"/>
      <w:r>
        <w:rPr>
          <w:rFonts w:ascii="宋体" w:hAnsi="宋体" w:hint="eastAsia"/>
          <w:color w:val="000000"/>
          <w:sz w:val="24"/>
        </w:rPr>
        <w:t>aVL</w:t>
      </w:r>
      <w:proofErr w:type="spellEnd"/>
      <w:r>
        <w:rPr>
          <w:rFonts w:ascii="宋体" w:hAnsi="宋体" w:hint="eastAsia"/>
          <w:color w:val="000000"/>
          <w:sz w:val="24"/>
        </w:rPr>
        <w:t>、</w:t>
      </w:r>
      <w:proofErr w:type="spellStart"/>
      <w:r>
        <w:rPr>
          <w:rFonts w:ascii="宋体" w:hAnsi="宋体" w:hint="eastAsia"/>
          <w:color w:val="000000"/>
          <w:sz w:val="24"/>
        </w:rPr>
        <w:t>aVF</w:t>
      </w:r>
      <w:proofErr w:type="spellEnd"/>
      <w:r>
        <w:rPr>
          <w:rFonts w:ascii="宋体" w:hAnsi="宋体" w:hint="eastAsia"/>
          <w:color w:val="000000"/>
          <w:sz w:val="24"/>
        </w:rPr>
        <w:t xml:space="preserve"> 及V1～V6等12导联心电进行实时采集显示 </w:t>
      </w:r>
    </w:p>
    <w:p w14:paraId="74DD584D" w14:textId="77777777" w:rsidR="006F14F3" w:rsidRDefault="006F14F3" w:rsidP="006F14F3">
      <w:pPr>
        <w:spacing w:line="360" w:lineRule="auto"/>
        <w:ind w:firstLineChars="200" w:firstLine="480"/>
        <w:rPr>
          <w:rFonts w:ascii="宋体" w:hAnsi="宋体" w:hint="eastAsia"/>
          <w:color w:val="000000"/>
          <w:sz w:val="24"/>
        </w:rPr>
      </w:pPr>
      <w:proofErr w:type="gramStart"/>
      <w:r>
        <w:rPr>
          <w:rFonts w:ascii="宋体" w:hAnsi="宋体" w:hint="eastAsia"/>
          <w:color w:val="000000"/>
          <w:sz w:val="24"/>
        </w:rPr>
        <w:t>2)</w:t>
      </w:r>
      <w:proofErr w:type="gramEnd"/>
      <w:r>
        <w:rPr>
          <w:rFonts w:ascii="宋体" w:hAnsi="宋体" w:hint="eastAsia"/>
          <w:color w:val="000000"/>
          <w:sz w:val="24"/>
        </w:rPr>
        <w:t xml:space="preserve"> 符合 YY1139-2013、YY0782-2010标准</w:t>
      </w:r>
    </w:p>
    <w:p w14:paraId="6A9182FF"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3.血压测量功能：</w:t>
      </w:r>
    </w:p>
    <w:p w14:paraId="6B5B68BF" w14:textId="77777777" w:rsidR="006F14F3" w:rsidRDefault="006F14F3" w:rsidP="006F14F3">
      <w:pPr>
        <w:spacing w:line="360" w:lineRule="auto"/>
        <w:ind w:leftChars="300" w:left="870" w:hangingChars="100" w:hanging="240"/>
        <w:rPr>
          <w:rFonts w:ascii="宋体" w:hAnsi="宋体" w:hint="eastAsia"/>
          <w:color w:val="000000"/>
          <w:sz w:val="24"/>
          <w:lang w:val="sv-SE"/>
        </w:rPr>
      </w:pPr>
      <w:r>
        <w:rPr>
          <w:rFonts w:ascii="宋体" w:hAnsi="宋体" w:hint="eastAsia"/>
          <w:color w:val="000000"/>
          <w:sz w:val="24"/>
          <w:lang w:val="sv-SE"/>
        </w:rPr>
        <w:t>1）血压测量范围</w:t>
      </w:r>
      <w:r>
        <w:rPr>
          <w:rFonts w:ascii="宋体" w:hAnsi="宋体"/>
          <w:color w:val="000000"/>
          <w:sz w:val="24"/>
          <w:lang w:val="sv-SE"/>
        </w:rPr>
        <w:t>0kPa</w:t>
      </w:r>
      <w:proofErr w:type="gramStart"/>
      <w:r>
        <w:rPr>
          <w:rFonts w:ascii="宋体" w:hAnsi="宋体"/>
          <w:color w:val="000000"/>
          <w:sz w:val="24"/>
          <w:lang w:val="sv-SE"/>
        </w:rPr>
        <w:t>(0mmHg)</w:t>
      </w:r>
      <w:proofErr w:type="gramEnd"/>
      <w:r>
        <w:rPr>
          <w:rFonts w:ascii="宋体" w:hAnsi="宋体" w:hint="eastAsia"/>
          <w:color w:val="000000"/>
          <w:sz w:val="24"/>
        </w:rPr>
        <w:t>～</w:t>
      </w:r>
      <w:r>
        <w:rPr>
          <w:rFonts w:ascii="宋体" w:hAnsi="宋体"/>
          <w:color w:val="000000"/>
          <w:sz w:val="24"/>
          <w:lang w:val="sv-SE"/>
        </w:rPr>
        <w:t>40kPa</w:t>
      </w:r>
      <w:proofErr w:type="gramStart"/>
      <w:r>
        <w:rPr>
          <w:rFonts w:ascii="宋体" w:hAnsi="宋体"/>
          <w:color w:val="000000"/>
          <w:sz w:val="24"/>
          <w:lang w:val="sv-SE"/>
        </w:rPr>
        <w:t>(300mmHg)</w:t>
      </w:r>
      <w:proofErr w:type="gramEnd"/>
      <w:r>
        <w:rPr>
          <w:rFonts w:ascii="宋体" w:hAnsi="宋体" w:hint="eastAsia"/>
          <w:color w:val="000000"/>
          <w:sz w:val="24"/>
          <w:lang w:val="sv-SE"/>
        </w:rPr>
        <w:t>；</w:t>
      </w:r>
    </w:p>
    <w:p w14:paraId="2CCE47BF" w14:textId="77777777" w:rsidR="006F14F3" w:rsidRDefault="006F14F3" w:rsidP="006F14F3">
      <w:pPr>
        <w:spacing w:line="360" w:lineRule="auto"/>
        <w:ind w:leftChars="300" w:left="870" w:hangingChars="100" w:hanging="240"/>
        <w:rPr>
          <w:rFonts w:ascii="宋体" w:hAnsi="宋体" w:hint="eastAsia"/>
          <w:color w:val="000000"/>
          <w:sz w:val="24"/>
          <w:lang w:val="sv-SE"/>
        </w:rPr>
      </w:pPr>
      <w:r>
        <w:rPr>
          <w:rFonts w:ascii="宋体" w:hAnsi="宋体" w:hint="eastAsia"/>
          <w:color w:val="000000"/>
          <w:sz w:val="24"/>
          <w:lang w:val="sv-SE"/>
        </w:rPr>
        <w:t>2）</w:t>
      </w:r>
      <w:r>
        <w:rPr>
          <w:rFonts w:ascii="宋体" w:hAnsi="宋体"/>
          <w:color w:val="000000"/>
          <w:sz w:val="24"/>
        </w:rPr>
        <w:t>测量</w:t>
      </w:r>
      <w:r>
        <w:rPr>
          <w:rFonts w:ascii="宋体" w:hAnsi="宋体" w:hint="eastAsia"/>
          <w:color w:val="000000"/>
          <w:sz w:val="24"/>
          <w:lang w:val="sv-SE"/>
        </w:rPr>
        <w:t>精度：</w:t>
      </w:r>
      <w:r>
        <w:rPr>
          <w:rFonts w:ascii="宋体" w:hAnsi="宋体"/>
          <w:color w:val="000000"/>
          <w:sz w:val="24"/>
          <w:lang w:val="sv-SE"/>
        </w:rPr>
        <w:t>±</w:t>
      </w:r>
      <w:r>
        <w:rPr>
          <w:rFonts w:ascii="宋体" w:hAnsi="宋体" w:hint="eastAsia"/>
          <w:color w:val="000000"/>
          <w:sz w:val="24"/>
          <w:lang w:val="sv-SE"/>
        </w:rPr>
        <w:t>0.4</w:t>
      </w:r>
      <w:r>
        <w:rPr>
          <w:rFonts w:ascii="宋体" w:hAnsi="宋体"/>
          <w:color w:val="000000"/>
          <w:sz w:val="24"/>
          <w:lang w:val="sv-SE"/>
        </w:rPr>
        <w:t>kPa</w:t>
      </w:r>
      <w:proofErr w:type="gramStart"/>
      <w:r>
        <w:rPr>
          <w:rFonts w:ascii="宋体" w:hAnsi="宋体"/>
          <w:color w:val="000000"/>
          <w:sz w:val="24"/>
          <w:lang w:val="sv-SE"/>
        </w:rPr>
        <w:t>(±</w:t>
      </w:r>
      <w:r>
        <w:rPr>
          <w:rFonts w:ascii="宋体" w:hAnsi="宋体" w:hint="eastAsia"/>
          <w:color w:val="000000"/>
          <w:sz w:val="24"/>
          <w:lang w:val="sv-SE"/>
        </w:rPr>
        <w:t>3</w:t>
      </w:r>
      <w:r>
        <w:rPr>
          <w:rFonts w:ascii="宋体" w:hAnsi="宋体"/>
          <w:color w:val="000000"/>
          <w:sz w:val="24"/>
          <w:lang w:val="sv-SE"/>
        </w:rPr>
        <w:t>mmHg)</w:t>
      </w:r>
      <w:proofErr w:type="gramEnd"/>
    </w:p>
    <w:p w14:paraId="00A334A5"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hint="eastAsia"/>
          <w:color w:val="000000"/>
          <w:sz w:val="24"/>
          <w:lang w:val="sv-SE"/>
        </w:rPr>
        <w:t>.</w:t>
      </w:r>
      <w:r>
        <w:rPr>
          <w:rFonts w:ascii="宋体" w:hAnsi="宋体" w:hint="eastAsia"/>
          <w:color w:val="000000"/>
          <w:sz w:val="24"/>
        </w:rPr>
        <w:t>血氧测量功能：</w:t>
      </w:r>
      <w:bookmarkStart w:id="1" w:name="_Ref405923996"/>
    </w:p>
    <w:p w14:paraId="102751A5" w14:textId="77777777" w:rsidR="006F14F3" w:rsidRDefault="006F14F3" w:rsidP="006F14F3">
      <w:pPr>
        <w:spacing w:line="360" w:lineRule="auto"/>
        <w:ind w:leftChars="350" w:left="735"/>
        <w:rPr>
          <w:rFonts w:ascii="宋体" w:hAnsi="宋体" w:hint="eastAsia"/>
          <w:color w:val="000000"/>
          <w:sz w:val="24"/>
        </w:rPr>
      </w:pPr>
      <w:r>
        <w:rPr>
          <w:rFonts w:ascii="宋体" w:hAnsi="宋体" w:hint="eastAsia"/>
          <w:color w:val="000000"/>
          <w:sz w:val="24"/>
        </w:rPr>
        <w:t>1）血氧饱和度测量范围</w:t>
      </w:r>
      <w:bookmarkEnd w:id="1"/>
      <w:r>
        <w:rPr>
          <w:rFonts w:ascii="宋体" w:hAnsi="宋体" w:hint="eastAsia"/>
          <w:color w:val="000000"/>
          <w:sz w:val="24"/>
        </w:rPr>
        <w:t>：</w:t>
      </w:r>
      <w:r>
        <w:rPr>
          <w:rFonts w:ascii="宋体" w:hAnsi="宋体"/>
          <w:color w:val="000000"/>
          <w:sz w:val="24"/>
        </w:rPr>
        <w:t>0%</w:t>
      </w:r>
      <w:r>
        <w:rPr>
          <w:rFonts w:ascii="宋体" w:hAnsi="宋体" w:hint="eastAsia"/>
          <w:color w:val="000000"/>
          <w:sz w:val="24"/>
        </w:rPr>
        <w:t>～</w:t>
      </w:r>
      <w:r>
        <w:rPr>
          <w:rFonts w:ascii="宋体" w:hAnsi="宋体"/>
          <w:color w:val="000000"/>
          <w:sz w:val="24"/>
        </w:rPr>
        <w:t>100%</w:t>
      </w:r>
      <w:r>
        <w:rPr>
          <w:rFonts w:ascii="宋体" w:hAnsi="宋体" w:hint="eastAsia"/>
          <w:color w:val="000000"/>
          <w:sz w:val="24"/>
        </w:rPr>
        <w:t>；</w:t>
      </w:r>
    </w:p>
    <w:p w14:paraId="4F73E728" w14:textId="77777777" w:rsidR="006F14F3" w:rsidRDefault="006F14F3" w:rsidP="006F14F3">
      <w:pPr>
        <w:spacing w:line="360" w:lineRule="auto"/>
        <w:ind w:leftChars="350" w:left="735"/>
        <w:rPr>
          <w:rFonts w:ascii="宋体" w:hAnsi="宋体" w:hint="eastAsia"/>
          <w:color w:val="000000"/>
          <w:sz w:val="24"/>
        </w:rPr>
      </w:pPr>
      <w:r>
        <w:rPr>
          <w:rFonts w:ascii="宋体" w:hAnsi="宋体" w:hint="eastAsia"/>
          <w:color w:val="000000"/>
          <w:sz w:val="24"/>
        </w:rPr>
        <w:t>2）</w:t>
      </w:r>
      <w:r>
        <w:rPr>
          <w:rFonts w:ascii="宋体" w:hAnsi="宋体"/>
          <w:color w:val="000000"/>
          <w:sz w:val="24"/>
        </w:rPr>
        <w:t>测量</w:t>
      </w:r>
      <w:r>
        <w:rPr>
          <w:rFonts w:ascii="宋体" w:hAnsi="宋体" w:hint="eastAsia"/>
          <w:color w:val="000000"/>
          <w:sz w:val="24"/>
        </w:rPr>
        <w:t>精度：在70</w:t>
      </w:r>
      <w:r>
        <w:rPr>
          <w:rFonts w:ascii="宋体" w:hAnsi="宋体"/>
          <w:color w:val="000000"/>
          <w:sz w:val="24"/>
        </w:rPr>
        <w:t>%</w:t>
      </w:r>
      <w:r>
        <w:rPr>
          <w:rFonts w:ascii="宋体" w:hAnsi="宋体" w:hint="eastAsia"/>
          <w:color w:val="000000"/>
          <w:sz w:val="24"/>
        </w:rPr>
        <w:sym w:font="SymbolProp BT" w:char="F07E"/>
      </w:r>
      <w:r>
        <w:rPr>
          <w:rFonts w:ascii="宋体" w:hAnsi="宋体" w:hint="eastAsia"/>
          <w:color w:val="000000"/>
          <w:sz w:val="24"/>
        </w:rPr>
        <w:t>100</w:t>
      </w:r>
      <w:r>
        <w:rPr>
          <w:rFonts w:ascii="宋体" w:hAnsi="宋体"/>
          <w:color w:val="000000"/>
          <w:sz w:val="24"/>
        </w:rPr>
        <w:t>%</w:t>
      </w:r>
      <w:r>
        <w:rPr>
          <w:rFonts w:ascii="宋体" w:hAnsi="宋体" w:hint="eastAsia"/>
          <w:color w:val="000000"/>
          <w:sz w:val="24"/>
        </w:rPr>
        <w:t>范围内为±</w:t>
      </w:r>
      <w:r>
        <w:rPr>
          <w:rFonts w:ascii="宋体" w:hAnsi="宋体"/>
          <w:color w:val="000000"/>
          <w:sz w:val="24"/>
        </w:rPr>
        <w:t>2%</w:t>
      </w:r>
    </w:p>
    <w:p w14:paraId="2C77C20F"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5.脉搏测量功能：</w:t>
      </w:r>
      <w:bookmarkStart w:id="2" w:name="_Ref405924322"/>
    </w:p>
    <w:p w14:paraId="095C976A" w14:textId="77777777" w:rsidR="006F14F3" w:rsidRDefault="006F14F3" w:rsidP="006F14F3">
      <w:pPr>
        <w:spacing w:line="360" w:lineRule="auto"/>
        <w:ind w:leftChars="350" w:left="735"/>
        <w:rPr>
          <w:rFonts w:ascii="宋体" w:hAnsi="宋体" w:hint="eastAsia"/>
          <w:color w:val="000000"/>
          <w:sz w:val="24"/>
        </w:rPr>
      </w:pPr>
      <w:r>
        <w:rPr>
          <w:rFonts w:ascii="宋体" w:hAnsi="宋体" w:hint="eastAsia"/>
          <w:color w:val="000000"/>
          <w:sz w:val="24"/>
        </w:rPr>
        <w:lastRenderedPageBreak/>
        <w:t>1）脉搏测量范围</w:t>
      </w:r>
      <w:bookmarkEnd w:id="2"/>
      <w:r>
        <w:rPr>
          <w:rFonts w:ascii="宋体" w:hAnsi="宋体" w:hint="eastAsia"/>
          <w:color w:val="000000"/>
          <w:sz w:val="24"/>
        </w:rPr>
        <w:t>：</w:t>
      </w:r>
      <w:bookmarkStart w:id="3" w:name="OLE_LINK8"/>
      <w:bookmarkStart w:id="4" w:name="OLE_LINK9"/>
      <w:proofErr w:type="gramStart"/>
      <w:r>
        <w:rPr>
          <w:rFonts w:ascii="宋体" w:hAnsi="宋体" w:hint="eastAsia"/>
          <w:color w:val="000000"/>
          <w:sz w:val="24"/>
        </w:rPr>
        <w:t>(1</w:t>
      </w:r>
      <w:r>
        <w:rPr>
          <w:rFonts w:ascii="宋体" w:hAnsi="宋体"/>
          <w:color w:val="000000"/>
          <w:sz w:val="24"/>
        </w:rPr>
        <w:t>0～255</w:t>
      </w:r>
      <w:r>
        <w:rPr>
          <w:rFonts w:ascii="宋体" w:hAnsi="宋体" w:hint="eastAsia"/>
          <w:color w:val="000000"/>
          <w:sz w:val="24"/>
        </w:rPr>
        <w:t>)</w:t>
      </w:r>
      <w:proofErr w:type="gramEnd"/>
      <w:r>
        <w:rPr>
          <w:rFonts w:ascii="宋体" w:hAnsi="宋体" w:hint="eastAsia"/>
          <w:color w:val="000000"/>
          <w:sz w:val="24"/>
        </w:rPr>
        <w:t>次/分；</w:t>
      </w:r>
    </w:p>
    <w:p w14:paraId="40296871" w14:textId="77777777" w:rsidR="006F14F3" w:rsidRDefault="006F14F3" w:rsidP="006F14F3">
      <w:pPr>
        <w:spacing w:line="360" w:lineRule="auto"/>
        <w:ind w:leftChars="350" w:left="735"/>
        <w:rPr>
          <w:sz w:val="24"/>
        </w:rPr>
      </w:pPr>
      <w:r>
        <w:rPr>
          <w:rFonts w:ascii="宋体" w:hAnsi="宋体" w:hint="eastAsia"/>
          <w:color w:val="000000"/>
          <w:sz w:val="24"/>
        </w:rPr>
        <w:t>2）测量精度：</w:t>
      </w:r>
      <w:proofErr w:type="gramStart"/>
      <w:r>
        <w:rPr>
          <w:rFonts w:ascii="宋体" w:hAnsi="宋体" w:hint="eastAsia"/>
          <w:color w:val="000000"/>
          <w:sz w:val="24"/>
        </w:rPr>
        <w:t>(3</w:t>
      </w:r>
      <w:r>
        <w:rPr>
          <w:rFonts w:ascii="宋体" w:hAnsi="宋体"/>
          <w:color w:val="000000"/>
          <w:sz w:val="24"/>
        </w:rPr>
        <w:t>0～255</w:t>
      </w:r>
      <w:r>
        <w:rPr>
          <w:rFonts w:ascii="宋体" w:hAnsi="宋体" w:hint="eastAsia"/>
          <w:color w:val="000000"/>
          <w:sz w:val="24"/>
        </w:rPr>
        <w:t>)</w:t>
      </w:r>
      <w:proofErr w:type="gramEnd"/>
      <w:r>
        <w:rPr>
          <w:rFonts w:ascii="宋体" w:hAnsi="宋体" w:hint="eastAsia"/>
          <w:color w:val="000000"/>
          <w:sz w:val="24"/>
        </w:rPr>
        <w:t>次/分范围内</w:t>
      </w:r>
      <w:r>
        <w:rPr>
          <w:rFonts w:ascii="宋体" w:hAnsi="宋体"/>
          <w:color w:val="000000"/>
          <w:sz w:val="24"/>
        </w:rPr>
        <w:t>±3</w:t>
      </w:r>
      <w:r>
        <w:rPr>
          <w:rFonts w:ascii="宋体" w:hAnsi="宋体" w:hint="eastAsia"/>
          <w:color w:val="000000"/>
          <w:sz w:val="24"/>
        </w:rPr>
        <w:t>次/分</w:t>
      </w:r>
      <w:bookmarkEnd w:id="3"/>
      <w:bookmarkEnd w:id="4"/>
    </w:p>
    <w:p w14:paraId="0F9893F7"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6.呼吸测量功能：</w:t>
      </w:r>
    </w:p>
    <w:p w14:paraId="6B712732" w14:textId="77777777" w:rsidR="006F14F3" w:rsidRDefault="006F14F3" w:rsidP="006F14F3">
      <w:pPr>
        <w:spacing w:line="360" w:lineRule="auto"/>
        <w:ind w:firstLineChars="300" w:firstLine="720"/>
        <w:rPr>
          <w:rFonts w:ascii="宋体" w:hAnsi="宋体" w:hint="eastAsia"/>
          <w:color w:val="000000"/>
          <w:sz w:val="24"/>
        </w:rPr>
      </w:pPr>
      <w:r>
        <w:rPr>
          <w:rFonts w:ascii="宋体" w:hAnsi="宋体" w:hint="eastAsia"/>
          <w:color w:val="000000"/>
          <w:sz w:val="24"/>
        </w:rPr>
        <w:t>1）</w:t>
      </w:r>
      <w:r>
        <w:rPr>
          <w:rFonts w:ascii="宋体" w:hAnsi="宋体"/>
          <w:color w:val="000000"/>
          <w:sz w:val="24"/>
        </w:rPr>
        <w:t>呼吸测量范围</w:t>
      </w:r>
      <w:r>
        <w:rPr>
          <w:rFonts w:ascii="宋体" w:hAnsi="宋体" w:hint="eastAsia"/>
          <w:color w:val="000000"/>
          <w:sz w:val="24"/>
        </w:rPr>
        <w:t>：</w:t>
      </w:r>
      <w:proofErr w:type="gramStart"/>
      <w:r>
        <w:rPr>
          <w:rFonts w:ascii="宋体" w:hAnsi="宋体" w:hint="eastAsia"/>
          <w:color w:val="000000"/>
          <w:sz w:val="24"/>
        </w:rPr>
        <w:t>(</w:t>
      </w:r>
      <w:r>
        <w:rPr>
          <w:rFonts w:ascii="宋体" w:hAnsi="宋体"/>
          <w:color w:val="000000"/>
          <w:sz w:val="24"/>
        </w:rPr>
        <w:t>4～120</w:t>
      </w:r>
      <w:r>
        <w:rPr>
          <w:rFonts w:ascii="宋体" w:hAnsi="宋体" w:hint="eastAsia"/>
          <w:color w:val="000000"/>
          <w:sz w:val="24"/>
        </w:rPr>
        <w:t>)</w:t>
      </w:r>
      <w:proofErr w:type="gramEnd"/>
      <w:r>
        <w:rPr>
          <w:rFonts w:ascii="宋体" w:hAnsi="宋体" w:hint="eastAsia"/>
          <w:color w:val="000000"/>
          <w:sz w:val="24"/>
        </w:rPr>
        <w:t xml:space="preserve"> 次/分；</w:t>
      </w:r>
    </w:p>
    <w:p w14:paraId="6EF99967" w14:textId="77777777" w:rsidR="006F14F3" w:rsidRDefault="006F14F3" w:rsidP="006F14F3">
      <w:pPr>
        <w:spacing w:line="360" w:lineRule="auto"/>
        <w:ind w:firstLineChars="300" w:firstLine="720"/>
        <w:rPr>
          <w:rFonts w:ascii="宋体" w:hAnsi="宋体" w:hint="eastAsia"/>
          <w:color w:val="000000"/>
          <w:sz w:val="24"/>
        </w:rPr>
      </w:pPr>
      <w:r>
        <w:rPr>
          <w:rFonts w:ascii="宋体" w:hAnsi="宋体" w:hint="eastAsia"/>
          <w:color w:val="000000"/>
          <w:sz w:val="24"/>
        </w:rPr>
        <w:t>2）测量精度：</w:t>
      </w:r>
      <w:r>
        <w:rPr>
          <w:rFonts w:ascii="宋体" w:hAnsi="宋体"/>
          <w:color w:val="000000"/>
          <w:sz w:val="24"/>
        </w:rPr>
        <w:t>±</w:t>
      </w:r>
      <w:r>
        <w:rPr>
          <w:rFonts w:ascii="宋体" w:hAnsi="宋体" w:hint="eastAsia"/>
          <w:color w:val="000000"/>
          <w:sz w:val="24"/>
        </w:rPr>
        <w:t>2次/分</w:t>
      </w:r>
    </w:p>
    <w:p w14:paraId="787F0883" w14:textId="77777777" w:rsidR="006F14F3" w:rsidRDefault="006F14F3" w:rsidP="006F14F3">
      <w:pPr>
        <w:spacing w:line="360" w:lineRule="auto"/>
        <w:ind w:firstLineChars="200" w:firstLine="480"/>
        <w:rPr>
          <w:rFonts w:ascii="宋体" w:hAnsi="宋体" w:hint="eastAsia"/>
          <w:color w:val="000000"/>
          <w:sz w:val="24"/>
        </w:rPr>
      </w:pPr>
      <w:r>
        <w:rPr>
          <w:rFonts w:ascii="宋体" w:hAnsi="宋体" w:hint="eastAsia"/>
          <w:color w:val="000000"/>
          <w:sz w:val="24"/>
        </w:rPr>
        <w:t>7.体温测量功能：</w:t>
      </w:r>
    </w:p>
    <w:p w14:paraId="2BE9F2FA" w14:textId="77777777" w:rsidR="006F14F3" w:rsidRDefault="006F14F3" w:rsidP="006F14F3">
      <w:pPr>
        <w:numPr>
          <w:ilvl w:val="0"/>
          <w:numId w:val="6"/>
        </w:numPr>
        <w:ind w:firstLine="562"/>
        <w:rPr>
          <w:b/>
          <w:color w:val="000000"/>
          <w:sz w:val="28"/>
        </w:rPr>
      </w:pPr>
      <w:r>
        <w:rPr>
          <w:rFonts w:hint="eastAsia"/>
          <w:b/>
          <w:color w:val="000000"/>
          <w:sz w:val="28"/>
        </w:rPr>
        <w:t xml:space="preserve"> </w:t>
      </w:r>
      <w:r>
        <w:rPr>
          <w:rFonts w:hint="eastAsia"/>
          <w:b/>
          <w:color w:val="000000"/>
          <w:sz w:val="28"/>
        </w:rPr>
        <w:t>中央监护</w:t>
      </w:r>
      <w:proofErr w:type="gramStart"/>
      <w:r>
        <w:rPr>
          <w:rFonts w:hint="eastAsia"/>
          <w:b/>
          <w:color w:val="000000"/>
          <w:sz w:val="28"/>
        </w:rPr>
        <w:t>仪</w:t>
      </w:r>
      <w:r>
        <w:rPr>
          <w:rFonts w:hint="eastAsia"/>
          <w:b/>
          <w:color w:val="000000"/>
          <w:sz w:val="28"/>
        </w:rPr>
        <w:t xml:space="preserve"> </w:t>
      </w:r>
      <w:r>
        <w:rPr>
          <w:rFonts w:hint="eastAsia"/>
          <w:b/>
          <w:color w:val="000000"/>
          <w:sz w:val="28"/>
        </w:rPr>
        <w:t>产品</w:t>
      </w:r>
      <w:proofErr w:type="gramEnd"/>
      <w:r>
        <w:rPr>
          <w:rFonts w:hint="eastAsia"/>
          <w:b/>
          <w:color w:val="000000"/>
          <w:sz w:val="28"/>
        </w:rPr>
        <w:t>配置清单</w:t>
      </w:r>
    </w:p>
    <w:tbl>
      <w:tblPr>
        <w:tblW w:w="7185" w:type="dxa"/>
        <w:jc w:val="center"/>
        <w:tblLayout w:type="fixed"/>
        <w:tblLook w:val="04A0" w:firstRow="1" w:lastRow="0" w:firstColumn="1" w:lastColumn="0" w:noHBand="0" w:noVBand="1"/>
      </w:tblPr>
      <w:tblGrid>
        <w:gridCol w:w="861"/>
        <w:gridCol w:w="3191"/>
        <w:gridCol w:w="900"/>
        <w:gridCol w:w="784"/>
        <w:gridCol w:w="1449"/>
      </w:tblGrid>
      <w:tr w:rsidR="006F14F3" w14:paraId="771FCEDA" w14:textId="77777777" w:rsidTr="00134A0F">
        <w:trPr>
          <w:trHeight w:val="706"/>
          <w:jc w:val="center"/>
        </w:trPr>
        <w:tc>
          <w:tcPr>
            <w:tcW w:w="861" w:type="dxa"/>
            <w:tcBorders>
              <w:top w:val="single" w:sz="4" w:space="0" w:color="auto"/>
              <w:left w:val="single" w:sz="4" w:space="0" w:color="auto"/>
              <w:bottom w:val="single" w:sz="4" w:space="0" w:color="auto"/>
            </w:tcBorders>
            <w:vAlign w:val="center"/>
          </w:tcPr>
          <w:p w14:paraId="491B1F03"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序号</w:t>
            </w:r>
          </w:p>
        </w:tc>
        <w:tc>
          <w:tcPr>
            <w:tcW w:w="3191" w:type="dxa"/>
            <w:tcBorders>
              <w:top w:val="single" w:sz="4" w:space="0" w:color="auto"/>
              <w:left w:val="single" w:sz="4" w:space="0" w:color="auto"/>
              <w:bottom w:val="single" w:sz="4" w:space="0" w:color="auto"/>
              <w:right w:val="single" w:sz="4" w:space="0" w:color="auto"/>
            </w:tcBorders>
            <w:vAlign w:val="center"/>
          </w:tcPr>
          <w:p w14:paraId="308186CA"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名称</w:t>
            </w:r>
          </w:p>
        </w:tc>
        <w:tc>
          <w:tcPr>
            <w:tcW w:w="900" w:type="dxa"/>
            <w:tcBorders>
              <w:top w:val="single" w:sz="4" w:space="0" w:color="auto"/>
              <w:left w:val="nil"/>
              <w:bottom w:val="single" w:sz="4" w:space="0" w:color="auto"/>
              <w:right w:val="single" w:sz="4" w:space="0" w:color="auto"/>
            </w:tcBorders>
            <w:vAlign w:val="center"/>
          </w:tcPr>
          <w:p w14:paraId="741CBEE8"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数量</w:t>
            </w:r>
          </w:p>
        </w:tc>
        <w:tc>
          <w:tcPr>
            <w:tcW w:w="784" w:type="dxa"/>
            <w:tcBorders>
              <w:top w:val="single" w:sz="4" w:space="0" w:color="auto"/>
              <w:left w:val="nil"/>
              <w:bottom w:val="single" w:sz="4" w:space="0" w:color="auto"/>
              <w:right w:val="single" w:sz="4" w:space="0" w:color="auto"/>
            </w:tcBorders>
            <w:vAlign w:val="center"/>
          </w:tcPr>
          <w:p w14:paraId="0DD4CE15"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单位</w:t>
            </w:r>
          </w:p>
        </w:tc>
        <w:tc>
          <w:tcPr>
            <w:tcW w:w="1449" w:type="dxa"/>
            <w:tcBorders>
              <w:top w:val="single" w:sz="4" w:space="0" w:color="auto"/>
              <w:left w:val="nil"/>
              <w:bottom w:val="single" w:sz="4" w:space="0" w:color="auto"/>
              <w:right w:val="single" w:sz="4" w:space="0" w:color="auto"/>
            </w:tcBorders>
            <w:vAlign w:val="center"/>
          </w:tcPr>
          <w:p w14:paraId="37F2C296" w14:textId="77777777" w:rsidR="006F14F3" w:rsidRDefault="006F14F3" w:rsidP="00134A0F">
            <w:pPr>
              <w:widowControl/>
              <w:jc w:val="center"/>
              <w:rPr>
                <w:rFonts w:ascii="宋体" w:cs="宋体"/>
                <w:bCs/>
                <w:kern w:val="0"/>
                <w:sz w:val="24"/>
              </w:rPr>
            </w:pPr>
            <w:r>
              <w:rPr>
                <w:rFonts w:ascii="宋体" w:hAnsi="宋体" w:cs="宋体" w:hint="eastAsia"/>
                <w:bCs/>
                <w:kern w:val="0"/>
                <w:sz w:val="24"/>
              </w:rPr>
              <w:t>备注</w:t>
            </w:r>
          </w:p>
        </w:tc>
      </w:tr>
      <w:tr w:rsidR="006F14F3" w14:paraId="77EE56FE" w14:textId="77777777" w:rsidTr="00134A0F">
        <w:trPr>
          <w:trHeight w:hRule="exact" w:val="697"/>
          <w:jc w:val="center"/>
        </w:trPr>
        <w:tc>
          <w:tcPr>
            <w:tcW w:w="861" w:type="dxa"/>
            <w:tcBorders>
              <w:top w:val="single" w:sz="4" w:space="0" w:color="auto"/>
              <w:left w:val="single" w:sz="4" w:space="0" w:color="auto"/>
              <w:bottom w:val="single" w:sz="4" w:space="0" w:color="auto"/>
            </w:tcBorders>
            <w:vAlign w:val="center"/>
          </w:tcPr>
          <w:p w14:paraId="1A4F83A6" w14:textId="77777777" w:rsidR="006F14F3" w:rsidRDefault="006F14F3" w:rsidP="00134A0F">
            <w:pPr>
              <w:pStyle w:val="1"/>
              <w:widowControl/>
              <w:ind w:firstLineChars="0" w:firstLine="0"/>
              <w:jc w:val="center"/>
              <w:rPr>
                <w:rFonts w:ascii="宋体"/>
                <w:sz w:val="24"/>
                <w:szCs w:val="24"/>
              </w:rPr>
            </w:pPr>
            <w:r>
              <w:rPr>
                <w:rFonts w:ascii="宋体" w:hint="eastAsia"/>
                <w:sz w:val="24"/>
                <w:szCs w:val="24"/>
              </w:rPr>
              <w:t>1</w:t>
            </w:r>
          </w:p>
        </w:tc>
        <w:tc>
          <w:tcPr>
            <w:tcW w:w="3191" w:type="dxa"/>
            <w:tcBorders>
              <w:top w:val="single" w:sz="4" w:space="0" w:color="auto"/>
              <w:left w:val="single" w:sz="4" w:space="0" w:color="auto"/>
              <w:bottom w:val="single" w:sz="4" w:space="0" w:color="auto"/>
              <w:right w:val="single" w:sz="4" w:space="0" w:color="auto"/>
            </w:tcBorders>
            <w:vAlign w:val="center"/>
          </w:tcPr>
          <w:p w14:paraId="777A33EB" w14:textId="77777777" w:rsidR="006F14F3" w:rsidRDefault="006F14F3" w:rsidP="00134A0F">
            <w:pPr>
              <w:widowControl/>
              <w:jc w:val="center"/>
              <w:rPr>
                <w:rFonts w:ascii="宋体"/>
                <w:sz w:val="24"/>
              </w:rPr>
            </w:pPr>
            <w:r>
              <w:rPr>
                <w:rFonts w:ascii="宋体" w:hint="eastAsia"/>
                <w:sz w:val="24"/>
              </w:rPr>
              <w:t>联网控制器（</w:t>
            </w:r>
            <w:proofErr w:type="spellStart"/>
            <w:r>
              <w:rPr>
                <w:rFonts w:ascii="宋体" w:hint="eastAsia"/>
                <w:sz w:val="24"/>
              </w:rPr>
              <w:t>HuB</w:t>
            </w:r>
            <w:proofErr w:type="spellEnd"/>
            <w:r>
              <w:rPr>
                <w:rFonts w:ascii="宋体" w:hint="eastAsia"/>
                <w:sz w:val="24"/>
              </w:rPr>
              <w:t>盒）</w:t>
            </w:r>
          </w:p>
        </w:tc>
        <w:tc>
          <w:tcPr>
            <w:tcW w:w="900" w:type="dxa"/>
            <w:tcBorders>
              <w:top w:val="single" w:sz="4" w:space="0" w:color="auto"/>
              <w:left w:val="nil"/>
              <w:bottom w:val="single" w:sz="4" w:space="0" w:color="auto"/>
              <w:right w:val="single" w:sz="4" w:space="0" w:color="auto"/>
            </w:tcBorders>
            <w:vAlign w:val="center"/>
          </w:tcPr>
          <w:p w14:paraId="2626BC8D" w14:textId="77777777" w:rsidR="006F14F3" w:rsidRDefault="006F14F3" w:rsidP="00134A0F">
            <w:pPr>
              <w:widowControl/>
              <w:jc w:val="center"/>
              <w:rPr>
                <w:rFonts w:ascii="宋体"/>
                <w:sz w:val="24"/>
              </w:rPr>
            </w:pPr>
            <w:r>
              <w:rPr>
                <w:rFonts w:ascii="宋体" w:hint="eastAsia"/>
                <w:sz w:val="24"/>
              </w:rPr>
              <w:t>1</w:t>
            </w:r>
          </w:p>
        </w:tc>
        <w:tc>
          <w:tcPr>
            <w:tcW w:w="784" w:type="dxa"/>
            <w:tcBorders>
              <w:top w:val="single" w:sz="4" w:space="0" w:color="auto"/>
              <w:left w:val="nil"/>
              <w:bottom w:val="single" w:sz="4" w:space="0" w:color="auto"/>
              <w:right w:val="single" w:sz="4" w:space="0" w:color="auto"/>
            </w:tcBorders>
            <w:vAlign w:val="center"/>
          </w:tcPr>
          <w:p w14:paraId="371C4291" w14:textId="77777777" w:rsidR="006F14F3" w:rsidRDefault="006F14F3" w:rsidP="00134A0F">
            <w:pPr>
              <w:widowControl/>
              <w:jc w:val="center"/>
              <w:rPr>
                <w:rFonts w:ascii="宋体"/>
                <w:sz w:val="24"/>
              </w:rPr>
            </w:pPr>
            <w:r>
              <w:rPr>
                <w:rFonts w:ascii="宋体" w:hint="eastAsia"/>
                <w:sz w:val="24"/>
              </w:rPr>
              <w:t>套</w:t>
            </w:r>
          </w:p>
        </w:tc>
        <w:tc>
          <w:tcPr>
            <w:tcW w:w="1449" w:type="dxa"/>
            <w:tcBorders>
              <w:top w:val="single" w:sz="4" w:space="0" w:color="auto"/>
              <w:left w:val="nil"/>
              <w:bottom w:val="single" w:sz="4" w:space="0" w:color="auto"/>
              <w:right w:val="single" w:sz="4" w:space="0" w:color="auto"/>
            </w:tcBorders>
            <w:vAlign w:val="center"/>
          </w:tcPr>
          <w:p w14:paraId="52328A3E" w14:textId="77777777" w:rsidR="006F14F3" w:rsidRDefault="006F14F3" w:rsidP="00134A0F">
            <w:pPr>
              <w:widowControl/>
              <w:jc w:val="center"/>
              <w:rPr>
                <w:rFonts w:ascii="宋体"/>
                <w:sz w:val="24"/>
              </w:rPr>
            </w:pPr>
          </w:p>
        </w:tc>
      </w:tr>
      <w:tr w:rsidR="006F14F3" w14:paraId="6193199E" w14:textId="77777777" w:rsidTr="00134A0F">
        <w:trPr>
          <w:trHeight w:hRule="exact" w:val="697"/>
          <w:jc w:val="center"/>
        </w:trPr>
        <w:tc>
          <w:tcPr>
            <w:tcW w:w="861" w:type="dxa"/>
            <w:tcBorders>
              <w:top w:val="single" w:sz="4" w:space="0" w:color="auto"/>
              <w:left w:val="single" w:sz="4" w:space="0" w:color="auto"/>
              <w:bottom w:val="single" w:sz="4" w:space="0" w:color="auto"/>
            </w:tcBorders>
            <w:vAlign w:val="center"/>
          </w:tcPr>
          <w:p w14:paraId="0D8C52C0"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3</w:t>
            </w:r>
          </w:p>
        </w:tc>
        <w:tc>
          <w:tcPr>
            <w:tcW w:w="3191" w:type="dxa"/>
            <w:tcBorders>
              <w:top w:val="single" w:sz="4" w:space="0" w:color="auto"/>
              <w:left w:val="single" w:sz="4" w:space="0" w:color="auto"/>
              <w:bottom w:val="single" w:sz="4" w:space="0" w:color="auto"/>
              <w:right w:val="single" w:sz="4" w:space="0" w:color="auto"/>
            </w:tcBorders>
            <w:vAlign w:val="center"/>
          </w:tcPr>
          <w:p w14:paraId="5B4F489F" w14:textId="77777777" w:rsidR="006F14F3" w:rsidRDefault="006F14F3" w:rsidP="00134A0F">
            <w:pPr>
              <w:jc w:val="center"/>
              <w:rPr>
                <w:rFonts w:ascii="宋体"/>
                <w:color w:val="000000" w:themeColor="text1"/>
                <w:sz w:val="24"/>
              </w:rPr>
            </w:pPr>
            <w:r>
              <w:rPr>
                <w:rFonts w:ascii="宋体" w:hint="eastAsia"/>
                <w:color w:val="000000" w:themeColor="text1"/>
                <w:sz w:val="24"/>
              </w:rPr>
              <w:t>中央监护仪</w:t>
            </w:r>
          </w:p>
        </w:tc>
        <w:tc>
          <w:tcPr>
            <w:tcW w:w="900" w:type="dxa"/>
            <w:tcBorders>
              <w:top w:val="single" w:sz="4" w:space="0" w:color="auto"/>
              <w:left w:val="nil"/>
              <w:bottom w:val="single" w:sz="4" w:space="0" w:color="auto"/>
              <w:right w:val="single" w:sz="4" w:space="0" w:color="auto"/>
            </w:tcBorders>
            <w:vAlign w:val="center"/>
          </w:tcPr>
          <w:p w14:paraId="0BA1D06F"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59C5EF8A"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套</w:t>
            </w:r>
          </w:p>
        </w:tc>
        <w:tc>
          <w:tcPr>
            <w:tcW w:w="1449" w:type="dxa"/>
            <w:tcBorders>
              <w:top w:val="single" w:sz="4" w:space="0" w:color="auto"/>
              <w:left w:val="nil"/>
              <w:bottom w:val="single" w:sz="4" w:space="0" w:color="auto"/>
              <w:right w:val="single" w:sz="4" w:space="0" w:color="auto"/>
            </w:tcBorders>
            <w:vAlign w:val="center"/>
          </w:tcPr>
          <w:p w14:paraId="19836A56" w14:textId="77777777" w:rsidR="006F14F3" w:rsidRDefault="006F14F3" w:rsidP="00134A0F">
            <w:pPr>
              <w:widowControl/>
              <w:jc w:val="center"/>
              <w:rPr>
                <w:rFonts w:ascii="宋体"/>
                <w:color w:val="000000" w:themeColor="text1"/>
                <w:sz w:val="24"/>
              </w:rPr>
            </w:pPr>
          </w:p>
        </w:tc>
      </w:tr>
      <w:tr w:rsidR="006F14F3" w14:paraId="73D6F437" w14:textId="77777777" w:rsidTr="00134A0F">
        <w:trPr>
          <w:trHeight w:hRule="exact" w:val="697"/>
          <w:jc w:val="center"/>
        </w:trPr>
        <w:tc>
          <w:tcPr>
            <w:tcW w:w="861" w:type="dxa"/>
            <w:tcBorders>
              <w:top w:val="single" w:sz="4" w:space="0" w:color="auto"/>
              <w:left w:val="single" w:sz="4" w:space="0" w:color="auto"/>
              <w:bottom w:val="single" w:sz="4" w:space="0" w:color="auto"/>
            </w:tcBorders>
            <w:vAlign w:val="center"/>
          </w:tcPr>
          <w:p w14:paraId="634A9AF6"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4</w:t>
            </w:r>
          </w:p>
        </w:tc>
        <w:tc>
          <w:tcPr>
            <w:tcW w:w="3191" w:type="dxa"/>
            <w:tcBorders>
              <w:top w:val="single" w:sz="4" w:space="0" w:color="auto"/>
              <w:left w:val="single" w:sz="4" w:space="0" w:color="auto"/>
              <w:bottom w:val="single" w:sz="4" w:space="0" w:color="auto"/>
              <w:right w:val="single" w:sz="4" w:space="0" w:color="auto"/>
            </w:tcBorders>
            <w:vAlign w:val="center"/>
          </w:tcPr>
          <w:p w14:paraId="4027C408" w14:textId="77777777" w:rsidR="006F14F3" w:rsidRDefault="006F14F3" w:rsidP="00134A0F">
            <w:pPr>
              <w:jc w:val="center"/>
              <w:rPr>
                <w:rFonts w:ascii="宋体"/>
                <w:color w:val="000000" w:themeColor="text1"/>
                <w:sz w:val="24"/>
              </w:rPr>
            </w:pPr>
            <w:r>
              <w:rPr>
                <w:rFonts w:ascii="宋体" w:hint="eastAsia"/>
                <w:color w:val="000000" w:themeColor="text1"/>
                <w:sz w:val="24"/>
              </w:rPr>
              <w:t>加密狗</w:t>
            </w:r>
          </w:p>
        </w:tc>
        <w:tc>
          <w:tcPr>
            <w:tcW w:w="900" w:type="dxa"/>
            <w:tcBorders>
              <w:top w:val="single" w:sz="4" w:space="0" w:color="auto"/>
              <w:left w:val="nil"/>
              <w:bottom w:val="single" w:sz="4" w:space="0" w:color="auto"/>
              <w:right w:val="single" w:sz="4" w:space="0" w:color="auto"/>
            </w:tcBorders>
            <w:vAlign w:val="center"/>
          </w:tcPr>
          <w:p w14:paraId="509839A0"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7AE79D57"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个</w:t>
            </w:r>
          </w:p>
        </w:tc>
        <w:tc>
          <w:tcPr>
            <w:tcW w:w="1449" w:type="dxa"/>
            <w:tcBorders>
              <w:top w:val="single" w:sz="4" w:space="0" w:color="auto"/>
              <w:left w:val="nil"/>
              <w:bottom w:val="single" w:sz="4" w:space="0" w:color="auto"/>
              <w:right w:val="single" w:sz="4" w:space="0" w:color="auto"/>
            </w:tcBorders>
            <w:vAlign w:val="center"/>
          </w:tcPr>
          <w:p w14:paraId="228C1A3A" w14:textId="77777777" w:rsidR="006F14F3" w:rsidRDefault="006F14F3" w:rsidP="00134A0F">
            <w:pPr>
              <w:widowControl/>
              <w:jc w:val="center"/>
              <w:rPr>
                <w:rFonts w:ascii="宋体"/>
                <w:color w:val="000000" w:themeColor="text1"/>
                <w:sz w:val="24"/>
              </w:rPr>
            </w:pPr>
          </w:p>
        </w:tc>
      </w:tr>
      <w:tr w:rsidR="006F14F3" w14:paraId="023987C5" w14:textId="77777777" w:rsidTr="00134A0F">
        <w:trPr>
          <w:trHeight w:hRule="exact" w:val="610"/>
          <w:jc w:val="center"/>
        </w:trPr>
        <w:tc>
          <w:tcPr>
            <w:tcW w:w="861" w:type="dxa"/>
            <w:tcBorders>
              <w:top w:val="single" w:sz="4" w:space="0" w:color="auto"/>
              <w:left w:val="single" w:sz="4" w:space="0" w:color="auto"/>
              <w:bottom w:val="single" w:sz="4" w:space="0" w:color="auto"/>
            </w:tcBorders>
            <w:vAlign w:val="center"/>
          </w:tcPr>
          <w:p w14:paraId="1863D752"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5</w:t>
            </w:r>
          </w:p>
        </w:tc>
        <w:tc>
          <w:tcPr>
            <w:tcW w:w="3191" w:type="dxa"/>
            <w:tcBorders>
              <w:top w:val="single" w:sz="4" w:space="0" w:color="auto"/>
              <w:left w:val="single" w:sz="4" w:space="0" w:color="auto"/>
              <w:bottom w:val="single" w:sz="4" w:space="0" w:color="auto"/>
              <w:right w:val="single" w:sz="4" w:space="0" w:color="auto"/>
            </w:tcBorders>
            <w:vAlign w:val="center"/>
          </w:tcPr>
          <w:p w14:paraId="494829A6" w14:textId="77777777" w:rsidR="006F14F3" w:rsidRDefault="006F14F3" w:rsidP="00134A0F">
            <w:pPr>
              <w:jc w:val="center"/>
              <w:rPr>
                <w:rFonts w:ascii="宋体"/>
                <w:color w:val="000000" w:themeColor="text1"/>
                <w:sz w:val="24"/>
              </w:rPr>
            </w:pPr>
            <w:r>
              <w:rPr>
                <w:rFonts w:ascii="宋体" w:hint="eastAsia"/>
                <w:color w:val="000000" w:themeColor="text1"/>
                <w:sz w:val="24"/>
              </w:rPr>
              <w:t>无线联网配套安装零部件</w:t>
            </w:r>
          </w:p>
        </w:tc>
        <w:tc>
          <w:tcPr>
            <w:tcW w:w="900" w:type="dxa"/>
            <w:tcBorders>
              <w:top w:val="single" w:sz="4" w:space="0" w:color="auto"/>
              <w:left w:val="nil"/>
              <w:bottom w:val="single" w:sz="4" w:space="0" w:color="auto"/>
              <w:right w:val="single" w:sz="4" w:space="0" w:color="auto"/>
            </w:tcBorders>
            <w:vAlign w:val="center"/>
          </w:tcPr>
          <w:p w14:paraId="70729C5E"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77E5C4E5"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套</w:t>
            </w:r>
          </w:p>
        </w:tc>
        <w:tc>
          <w:tcPr>
            <w:tcW w:w="1449" w:type="dxa"/>
            <w:tcBorders>
              <w:top w:val="single" w:sz="4" w:space="0" w:color="auto"/>
              <w:left w:val="nil"/>
              <w:bottom w:val="single" w:sz="4" w:space="0" w:color="auto"/>
              <w:right w:val="single" w:sz="4" w:space="0" w:color="auto"/>
            </w:tcBorders>
            <w:vAlign w:val="center"/>
          </w:tcPr>
          <w:p w14:paraId="44BF840C" w14:textId="77777777" w:rsidR="006F14F3" w:rsidRDefault="006F14F3" w:rsidP="00134A0F">
            <w:pPr>
              <w:widowControl/>
              <w:jc w:val="center"/>
              <w:rPr>
                <w:rFonts w:ascii="宋体"/>
                <w:color w:val="000000" w:themeColor="text1"/>
                <w:sz w:val="24"/>
              </w:rPr>
            </w:pPr>
          </w:p>
        </w:tc>
      </w:tr>
    </w:tbl>
    <w:p w14:paraId="741A4803" w14:textId="77777777" w:rsidR="006F14F3" w:rsidRDefault="006F14F3" w:rsidP="006F14F3">
      <w:pPr>
        <w:pStyle w:val="a6"/>
        <w:rPr>
          <w:color w:val="000000" w:themeColor="text1"/>
        </w:rPr>
      </w:pPr>
    </w:p>
    <w:p w14:paraId="2F4984D1" w14:textId="77777777" w:rsidR="006F14F3" w:rsidRDefault="006F14F3" w:rsidP="006F14F3">
      <w:pPr>
        <w:pStyle w:val="a6"/>
        <w:ind w:firstLine="480"/>
        <w:rPr>
          <w:color w:val="000000" w:themeColor="text1"/>
          <w:sz w:val="24"/>
        </w:rPr>
      </w:pPr>
      <w:r>
        <w:rPr>
          <w:rFonts w:hint="eastAsia"/>
          <w:color w:val="000000" w:themeColor="text1"/>
          <w:sz w:val="24"/>
        </w:rPr>
        <w:t>非医疗设备</w:t>
      </w:r>
    </w:p>
    <w:tbl>
      <w:tblPr>
        <w:tblW w:w="7151" w:type="dxa"/>
        <w:jc w:val="center"/>
        <w:tblLayout w:type="fixed"/>
        <w:tblLook w:val="04A0" w:firstRow="1" w:lastRow="0" w:firstColumn="1" w:lastColumn="0" w:noHBand="0" w:noVBand="1"/>
      </w:tblPr>
      <w:tblGrid>
        <w:gridCol w:w="861"/>
        <w:gridCol w:w="3174"/>
        <w:gridCol w:w="883"/>
        <w:gridCol w:w="784"/>
        <w:gridCol w:w="1449"/>
      </w:tblGrid>
      <w:tr w:rsidR="006F14F3" w14:paraId="0EBE9A67"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32791BB8"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序号</w:t>
            </w:r>
          </w:p>
        </w:tc>
        <w:tc>
          <w:tcPr>
            <w:tcW w:w="3174" w:type="dxa"/>
            <w:tcBorders>
              <w:top w:val="single" w:sz="4" w:space="0" w:color="auto"/>
              <w:left w:val="single" w:sz="4" w:space="0" w:color="auto"/>
              <w:bottom w:val="single" w:sz="4" w:space="0" w:color="auto"/>
              <w:right w:val="single" w:sz="4" w:space="0" w:color="auto"/>
            </w:tcBorders>
            <w:vAlign w:val="center"/>
          </w:tcPr>
          <w:p w14:paraId="6B293ADB"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名称</w:t>
            </w:r>
          </w:p>
        </w:tc>
        <w:tc>
          <w:tcPr>
            <w:tcW w:w="883" w:type="dxa"/>
            <w:tcBorders>
              <w:top w:val="single" w:sz="4" w:space="0" w:color="auto"/>
              <w:left w:val="nil"/>
              <w:bottom w:val="single" w:sz="4" w:space="0" w:color="auto"/>
              <w:right w:val="single" w:sz="4" w:space="0" w:color="auto"/>
            </w:tcBorders>
            <w:vAlign w:val="center"/>
          </w:tcPr>
          <w:p w14:paraId="27C3DBAC"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数量</w:t>
            </w:r>
          </w:p>
        </w:tc>
        <w:tc>
          <w:tcPr>
            <w:tcW w:w="784" w:type="dxa"/>
            <w:tcBorders>
              <w:top w:val="single" w:sz="4" w:space="0" w:color="auto"/>
              <w:left w:val="nil"/>
              <w:bottom w:val="single" w:sz="4" w:space="0" w:color="auto"/>
              <w:right w:val="single" w:sz="4" w:space="0" w:color="auto"/>
            </w:tcBorders>
            <w:vAlign w:val="center"/>
          </w:tcPr>
          <w:p w14:paraId="1FCF0F8E"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单位</w:t>
            </w:r>
          </w:p>
        </w:tc>
        <w:tc>
          <w:tcPr>
            <w:tcW w:w="1449" w:type="dxa"/>
            <w:tcBorders>
              <w:top w:val="single" w:sz="4" w:space="0" w:color="auto"/>
              <w:left w:val="nil"/>
              <w:bottom w:val="single" w:sz="4" w:space="0" w:color="auto"/>
              <w:right w:val="single" w:sz="4" w:space="0" w:color="auto"/>
            </w:tcBorders>
            <w:vAlign w:val="center"/>
          </w:tcPr>
          <w:p w14:paraId="65948BA8" w14:textId="77777777" w:rsidR="006F14F3" w:rsidRDefault="006F14F3" w:rsidP="00134A0F">
            <w:pPr>
              <w:widowControl/>
              <w:jc w:val="center"/>
              <w:rPr>
                <w:rFonts w:ascii="宋体"/>
                <w:color w:val="000000" w:themeColor="text1"/>
                <w:sz w:val="24"/>
              </w:rPr>
            </w:pPr>
            <w:r>
              <w:rPr>
                <w:rFonts w:ascii="宋体" w:hAnsi="宋体" w:cs="宋体" w:hint="eastAsia"/>
                <w:bCs/>
                <w:color w:val="000000" w:themeColor="text1"/>
                <w:kern w:val="0"/>
                <w:sz w:val="24"/>
              </w:rPr>
              <w:t>备注</w:t>
            </w:r>
          </w:p>
        </w:tc>
      </w:tr>
      <w:tr w:rsidR="006F14F3" w14:paraId="6643F558"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41362A40"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1</w:t>
            </w:r>
          </w:p>
        </w:tc>
        <w:tc>
          <w:tcPr>
            <w:tcW w:w="3174" w:type="dxa"/>
            <w:tcBorders>
              <w:top w:val="single" w:sz="4" w:space="0" w:color="auto"/>
              <w:left w:val="single" w:sz="4" w:space="0" w:color="auto"/>
              <w:bottom w:val="single" w:sz="4" w:space="0" w:color="auto"/>
              <w:right w:val="single" w:sz="4" w:space="0" w:color="auto"/>
            </w:tcBorders>
            <w:vAlign w:val="center"/>
          </w:tcPr>
          <w:p w14:paraId="55FFA201"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计算机</w:t>
            </w:r>
          </w:p>
        </w:tc>
        <w:tc>
          <w:tcPr>
            <w:tcW w:w="883" w:type="dxa"/>
            <w:tcBorders>
              <w:top w:val="single" w:sz="4" w:space="0" w:color="auto"/>
              <w:left w:val="nil"/>
              <w:bottom w:val="single" w:sz="4" w:space="0" w:color="auto"/>
              <w:right w:val="single" w:sz="4" w:space="0" w:color="auto"/>
            </w:tcBorders>
            <w:vAlign w:val="center"/>
          </w:tcPr>
          <w:p w14:paraId="4AF6E883"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7D42D5DC"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台</w:t>
            </w:r>
          </w:p>
        </w:tc>
        <w:tc>
          <w:tcPr>
            <w:tcW w:w="1449" w:type="dxa"/>
            <w:tcBorders>
              <w:top w:val="single" w:sz="4" w:space="0" w:color="auto"/>
              <w:left w:val="nil"/>
              <w:bottom w:val="single" w:sz="4" w:space="0" w:color="auto"/>
              <w:right w:val="single" w:sz="4" w:space="0" w:color="auto"/>
            </w:tcBorders>
          </w:tcPr>
          <w:p w14:paraId="081344D3" w14:textId="77777777" w:rsidR="006F14F3" w:rsidRDefault="006F14F3" w:rsidP="00134A0F">
            <w:pPr>
              <w:widowControl/>
              <w:jc w:val="center"/>
              <w:rPr>
                <w:rFonts w:ascii="宋体"/>
                <w:color w:val="000000" w:themeColor="text1"/>
                <w:sz w:val="24"/>
              </w:rPr>
            </w:pPr>
          </w:p>
        </w:tc>
      </w:tr>
      <w:tr w:rsidR="006F14F3" w14:paraId="366F4EDF"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58280EA1"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2</w:t>
            </w:r>
          </w:p>
        </w:tc>
        <w:tc>
          <w:tcPr>
            <w:tcW w:w="3174" w:type="dxa"/>
            <w:tcBorders>
              <w:top w:val="single" w:sz="4" w:space="0" w:color="auto"/>
              <w:left w:val="single" w:sz="4" w:space="0" w:color="auto"/>
              <w:bottom w:val="single" w:sz="4" w:space="0" w:color="auto"/>
              <w:right w:val="single" w:sz="4" w:space="0" w:color="auto"/>
            </w:tcBorders>
            <w:vAlign w:val="center"/>
          </w:tcPr>
          <w:p w14:paraId="13C61247"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显示器</w:t>
            </w:r>
          </w:p>
        </w:tc>
        <w:tc>
          <w:tcPr>
            <w:tcW w:w="883" w:type="dxa"/>
            <w:tcBorders>
              <w:top w:val="single" w:sz="4" w:space="0" w:color="auto"/>
              <w:left w:val="nil"/>
              <w:bottom w:val="single" w:sz="4" w:space="0" w:color="auto"/>
              <w:right w:val="single" w:sz="4" w:space="0" w:color="auto"/>
            </w:tcBorders>
            <w:vAlign w:val="center"/>
          </w:tcPr>
          <w:p w14:paraId="30B7F4D4"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1C3823FD" w14:textId="77777777" w:rsidR="006F14F3" w:rsidRDefault="006F14F3" w:rsidP="00134A0F">
            <w:pPr>
              <w:jc w:val="center"/>
              <w:rPr>
                <w:rFonts w:ascii="宋体"/>
                <w:color w:val="000000" w:themeColor="text1"/>
                <w:sz w:val="24"/>
              </w:rPr>
            </w:pPr>
            <w:r>
              <w:rPr>
                <w:rFonts w:ascii="宋体" w:hint="eastAsia"/>
                <w:color w:val="000000" w:themeColor="text1"/>
                <w:sz w:val="24"/>
              </w:rPr>
              <w:t>台</w:t>
            </w:r>
          </w:p>
        </w:tc>
        <w:tc>
          <w:tcPr>
            <w:tcW w:w="1449" w:type="dxa"/>
            <w:tcBorders>
              <w:top w:val="single" w:sz="4" w:space="0" w:color="auto"/>
              <w:left w:val="nil"/>
              <w:bottom w:val="single" w:sz="4" w:space="0" w:color="auto"/>
              <w:right w:val="single" w:sz="4" w:space="0" w:color="auto"/>
            </w:tcBorders>
          </w:tcPr>
          <w:p w14:paraId="30C95284"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≥24寸</w:t>
            </w:r>
          </w:p>
        </w:tc>
      </w:tr>
      <w:tr w:rsidR="006F14F3" w14:paraId="1003973C" w14:textId="77777777" w:rsidTr="00134A0F">
        <w:trPr>
          <w:trHeight w:hRule="exact" w:val="578"/>
          <w:jc w:val="center"/>
        </w:trPr>
        <w:tc>
          <w:tcPr>
            <w:tcW w:w="861" w:type="dxa"/>
            <w:tcBorders>
              <w:top w:val="single" w:sz="4" w:space="0" w:color="auto"/>
              <w:left w:val="single" w:sz="4" w:space="0" w:color="auto"/>
              <w:bottom w:val="single" w:sz="4" w:space="0" w:color="auto"/>
            </w:tcBorders>
            <w:vAlign w:val="center"/>
          </w:tcPr>
          <w:p w14:paraId="67318E56" w14:textId="77777777" w:rsidR="006F14F3" w:rsidRDefault="006F14F3" w:rsidP="00134A0F">
            <w:pPr>
              <w:pStyle w:val="1"/>
              <w:widowControl/>
              <w:ind w:firstLineChars="0" w:firstLine="0"/>
              <w:jc w:val="center"/>
              <w:rPr>
                <w:rFonts w:ascii="宋体"/>
                <w:color w:val="000000" w:themeColor="text1"/>
                <w:sz w:val="24"/>
                <w:szCs w:val="24"/>
              </w:rPr>
            </w:pPr>
            <w:r>
              <w:rPr>
                <w:rFonts w:ascii="宋体" w:hint="eastAsia"/>
                <w:color w:val="000000" w:themeColor="text1"/>
                <w:sz w:val="24"/>
                <w:szCs w:val="24"/>
              </w:rPr>
              <w:t>3</w:t>
            </w:r>
          </w:p>
        </w:tc>
        <w:tc>
          <w:tcPr>
            <w:tcW w:w="3174" w:type="dxa"/>
            <w:tcBorders>
              <w:top w:val="single" w:sz="4" w:space="0" w:color="auto"/>
              <w:left w:val="single" w:sz="4" w:space="0" w:color="auto"/>
              <w:bottom w:val="single" w:sz="4" w:space="0" w:color="auto"/>
              <w:right w:val="single" w:sz="4" w:space="0" w:color="auto"/>
            </w:tcBorders>
            <w:vAlign w:val="center"/>
          </w:tcPr>
          <w:p w14:paraId="732E6476" w14:textId="77777777" w:rsidR="006F14F3" w:rsidRDefault="006F14F3" w:rsidP="00134A0F">
            <w:pPr>
              <w:widowControl/>
              <w:jc w:val="center"/>
              <w:rPr>
                <w:rFonts w:ascii="宋体"/>
                <w:color w:val="000000" w:themeColor="text1"/>
                <w:sz w:val="24"/>
              </w:rPr>
            </w:pPr>
            <w:r>
              <w:rPr>
                <w:rFonts w:ascii="宋体" w:hint="eastAsia"/>
                <w:color w:val="000000" w:themeColor="text1"/>
                <w:sz w:val="24"/>
              </w:rPr>
              <w:t>激光打印机</w:t>
            </w:r>
          </w:p>
        </w:tc>
        <w:tc>
          <w:tcPr>
            <w:tcW w:w="883" w:type="dxa"/>
            <w:tcBorders>
              <w:top w:val="single" w:sz="4" w:space="0" w:color="auto"/>
              <w:left w:val="nil"/>
              <w:bottom w:val="single" w:sz="4" w:space="0" w:color="auto"/>
              <w:right w:val="single" w:sz="4" w:space="0" w:color="auto"/>
            </w:tcBorders>
            <w:vAlign w:val="center"/>
          </w:tcPr>
          <w:p w14:paraId="55D1004C" w14:textId="77777777" w:rsidR="006F14F3" w:rsidRDefault="006F14F3" w:rsidP="00134A0F">
            <w:pPr>
              <w:jc w:val="center"/>
              <w:rPr>
                <w:rFonts w:ascii="宋体"/>
                <w:color w:val="000000" w:themeColor="text1"/>
                <w:sz w:val="24"/>
              </w:rPr>
            </w:pPr>
            <w:r>
              <w:rPr>
                <w:rFonts w:ascii="宋体" w:hint="eastAsia"/>
                <w:color w:val="000000" w:themeColor="text1"/>
                <w:sz w:val="24"/>
              </w:rPr>
              <w:t>1</w:t>
            </w:r>
          </w:p>
        </w:tc>
        <w:tc>
          <w:tcPr>
            <w:tcW w:w="784" w:type="dxa"/>
            <w:tcBorders>
              <w:top w:val="single" w:sz="4" w:space="0" w:color="auto"/>
              <w:left w:val="nil"/>
              <w:bottom w:val="single" w:sz="4" w:space="0" w:color="auto"/>
              <w:right w:val="single" w:sz="4" w:space="0" w:color="auto"/>
            </w:tcBorders>
            <w:vAlign w:val="center"/>
          </w:tcPr>
          <w:p w14:paraId="4E054025" w14:textId="77777777" w:rsidR="006F14F3" w:rsidRDefault="006F14F3" w:rsidP="00134A0F">
            <w:pPr>
              <w:jc w:val="center"/>
              <w:rPr>
                <w:rFonts w:ascii="宋体"/>
                <w:color w:val="000000" w:themeColor="text1"/>
                <w:sz w:val="24"/>
              </w:rPr>
            </w:pPr>
            <w:r>
              <w:rPr>
                <w:rFonts w:ascii="宋体" w:hint="eastAsia"/>
                <w:color w:val="000000" w:themeColor="text1"/>
                <w:sz w:val="24"/>
              </w:rPr>
              <w:t>台</w:t>
            </w:r>
          </w:p>
        </w:tc>
        <w:tc>
          <w:tcPr>
            <w:tcW w:w="1449" w:type="dxa"/>
            <w:tcBorders>
              <w:top w:val="single" w:sz="4" w:space="0" w:color="auto"/>
              <w:left w:val="nil"/>
              <w:bottom w:val="single" w:sz="4" w:space="0" w:color="auto"/>
              <w:right w:val="single" w:sz="4" w:space="0" w:color="auto"/>
            </w:tcBorders>
          </w:tcPr>
          <w:p w14:paraId="3A7AB1CB" w14:textId="77777777" w:rsidR="006F14F3" w:rsidRDefault="006F14F3" w:rsidP="00134A0F">
            <w:pPr>
              <w:widowControl/>
              <w:jc w:val="center"/>
              <w:rPr>
                <w:rFonts w:ascii="宋体"/>
                <w:color w:val="000000" w:themeColor="text1"/>
                <w:sz w:val="24"/>
              </w:rPr>
            </w:pPr>
          </w:p>
        </w:tc>
      </w:tr>
    </w:tbl>
    <w:p w14:paraId="74CD8E25" w14:textId="77777777" w:rsidR="006F14F3" w:rsidRDefault="006F14F3" w:rsidP="006F14F3">
      <w:pPr>
        <w:tabs>
          <w:tab w:val="left" w:pos="5580"/>
        </w:tabs>
        <w:spacing w:line="360" w:lineRule="auto"/>
        <w:rPr>
          <w:rFonts w:ascii="宋体" w:hAnsi="宋体" w:hint="eastAsia"/>
          <w:b/>
          <w:sz w:val="28"/>
          <w:szCs w:val="28"/>
        </w:rPr>
      </w:pPr>
      <w:r>
        <w:rPr>
          <w:rFonts w:ascii="宋体" w:hAnsi="宋体" w:hint="eastAsia"/>
          <w:b/>
          <w:sz w:val="28"/>
          <w:szCs w:val="28"/>
        </w:rPr>
        <w:t>2．动态多参数遥测监护仪配置清单</w:t>
      </w:r>
    </w:p>
    <w:tbl>
      <w:tblPr>
        <w:tblW w:w="6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556"/>
        <w:gridCol w:w="933"/>
        <w:gridCol w:w="933"/>
        <w:gridCol w:w="1533"/>
      </w:tblGrid>
      <w:tr w:rsidR="006F14F3" w14:paraId="49E71642" w14:textId="77777777" w:rsidTr="00134A0F">
        <w:trPr>
          <w:trHeight w:hRule="exact" w:val="624"/>
          <w:jc w:val="center"/>
        </w:trPr>
        <w:tc>
          <w:tcPr>
            <w:tcW w:w="933" w:type="dxa"/>
            <w:vAlign w:val="center"/>
          </w:tcPr>
          <w:p w14:paraId="0CD307DF"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序号</w:t>
            </w:r>
          </w:p>
        </w:tc>
        <w:tc>
          <w:tcPr>
            <w:tcW w:w="2556" w:type="dxa"/>
          </w:tcPr>
          <w:p w14:paraId="16E1B52E"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名称</w:t>
            </w:r>
          </w:p>
        </w:tc>
        <w:tc>
          <w:tcPr>
            <w:tcW w:w="933" w:type="dxa"/>
            <w:vAlign w:val="center"/>
          </w:tcPr>
          <w:p w14:paraId="6BF05DE8"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单位</w:t>
            </w:r>
          </w:p>
        </w:tc>
        <w:tc>
          <w:tcPr>
            <w:tcW w:w="933" w:type="dxa"/>
            <w:vAlign w:val="center"/>
          </w:tcPr>
          <w:p w14:paraId="7F4F6FF5"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数量</w:t>
            </w:r>
          </w:p>
        </w:tc>
        <w:tc>
          <w:tcPr>
            <w:tcW w:w="1533" w:type="dxa"/>
          </w:tcPr>
          <w:p w14:paraId="258712C0"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备注</w:t>
            </w:r>
          </w:p>
        </w:tc>
      </w:tr>
      <w:tr w:rsidR="006F14F3" w14:paraId="19BA2025" w14:textId="77777777" w:rsidTr="00134A0F">
        <w:trPr>
          <w:trHeight w:hRule="exact" w:val="624"/>
          <w:jc w:val="center"/>
        </w:trPr>
        <w:tc>
          <w:tcPr>
            <w:tcW w:w="933" w:type="dxa"/>
            <w:vAlign w:val="center"/>
          </w:tcPr>
          <w:p w14:paraId="414DB8E5"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1</w:t>
            </w:r>
          </w:p>
        </w:tc>
        <w:tc>
          <w:tcPr>
            <w:tcW w:w="2556" w:type="dxa"/>
            <w:vAlign w:val="center"/>
          </w:tcPr>
          <w:p w14:paraId="5DBAF7A4"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主机</w:t>
            </w:r>
          </w:p>
        </w:tc>
        <w:tc>
          <w:tcPr>
            <w:tcW w:w="933" w:type="dxa"/>
            <w:vAlign w:val="center"/>
          </w:tcPr>
          <w:p w14:paraId="68BB2F3C"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台</w:t>
            </w:r>
          </w:p>
        </w:tc>
        <w:tc>
          <w:tcPr>
            <w:tcW w:w="933" w:type="dxa"/>
            <w:vAlign w:val="center"/>
          </w:tcPr>
          <w:p w14:paraId="700FF6C6"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2F7AEBF0" w14:textId="77777777" w:rsidR="006F14F3" w:rsidRDefault="006F14F3" w:rsidP="00134A0F">
            <w:pPr>
              <w:tabs>
                <w:tab w:val="left" w:pos="540"/>
              </w:tabs>
              <w:spacing w:line="360" w:lineRule="auto"/>
              <w:ind w:right="57"/>
              <w:rPr>
                <w:rFonts w:ascii="宋体" w:hAnsi="宋体" w:hint="eastAsia"/>
                <w:bCs/>
                <w:sz w:val="24"/>
              </w:rPr>
            </w:pPr>
          </w:p>
        </w:tc>
      </w:tr>
      <w:tr w:rsidR="006F14F3" w14:paraId="107E280F" w14:textId="77777777" w:rsidTr="00134A0F">
        <w:trPr>
          <w:trHeight w:hRule="exact" w:val="624"/>
          <w:jc w:val="center"/>
        </w:trPr>
        <w:tc>
          <w:tcPr>
            <w:tcW w:w="933" w:type="dxa"/>
            <w:vAlign w:val="center"/>
          </w:tcPr>
          <w:p w14:paraId="146FE9A3"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2</w:t>
            </w:r>
          </w:p>
        </w:tc>
        <w:tc>
          <w:tcPr>
            <w:tcW w:w="2556" w:type="dxa"/>
            <w:vAlign w:val="center"/>
          </w:tcPr>
          <w:p w14:paraId="2462BC8D"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遥测心电导连线</w:t>
            </w:r>
          </w:p>
        </w:tc>
        <w:tc>
          <w:tcPr>
            <w:tcW w:w="933" w:type="dxa"/>
            <w:vAlign w:val="center"/>
          </w:tcPr>
          <w:p w14:paraId="7AE838BF"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条</w:t>
            </w:r>
          </w:p>
        </w:tc>
        <w:tc>
          <w:tcPr>
            <w:tcW w:w="933" w:type="dxa"/>
            <w:vAlign w:val="center"/>
          </w:tcPr>
          <w:p w14:paraId="39D5FB30"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61122765" w14:textId="77777777" w:rsidR="006F14F3" w:rsidRDefault="006F14F3" w:rsidP="00134A0F">
            <w:pPr>
              <w:tabs>
                <w:tab w:val="left" w:pos="540"/>
              </w:tabs>
              <w:spacing w:line="360" w:lineRule="auto"/>
              <w:ind w:right="57"/>
              <w:rPr>
                <w:rFonts w:ascii="宋体" w:hAnsi="宋体" w:hint="eastAsia"/>
                <w:bCs/>
                <w:sz w:val="24"/>
              </w:rPr>
            </w:pPr>
          </w:p>
        </w:tc>
      </w:tr>
      <w:tr w:rsidR="006F14F3" w14:paraId="0F7CA5B0" w14:textId="77777777" w:rsidTr="00134A0F">
        <w:trPr>
          <w:trHeight w:hRule="exact" w:val="624"/>
          <w:jc w:val="center"/>
        </w:trPr>
        <w:tc>
          <w:tcPr>
            <w:tcW w:w="933" w:type="dxa"/>
            <w:vAlign w:val="center"/>
          </w:tcPr>
          <w:p w14:paraId="52D37D2C"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2556" w:type="dxa"/>
            <w:vAlign w:val="center"/>
          </w:tcPr>
          <w:p w14:paraId="1675E3E5" w14:textId="77777777" w:rsidR="006F14F3" w:rsidRDefault="006F14F3" w:rsidP="00134A0F">
            <w:pPr>
              <w:spacing w:line="300" w:lineRule="exact"/>
              <w:jc w:val="center"/>
              <w:rPr>
                <w:rFonts w:ascii="宋体" w:hAnsi="宋体" w:hint="eastAsia"/>
                <w:bCs/>
                <w:sz w:val="24"/>
              </w:rPr>
            </w:pPr>
            <w:r>
              <w:rPr>
                <w:rFonts w:ascii="宋体" w:hAnsi="宋体" w:hint="eastAsia"/>
                <w:bCs/>
                <w:sz w:val="24"/>
              </w:rPr>
              <w:t>成人血压袖带</w:t>
            </w:r>
          </w:p>
        </w:tc>
        <w:tc>
          <w:tcPr>
            <w:tcW w:w="933" w:type="dxa"/>
            <w:vAlign w:val="center"/>
          </w:tcPr>
          <w:p w14:paraId="43B472AD"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套</w:t>
            </w:r>
          </w:p>
        </w:tc>
        <w:tc>
          <w:tcPr>
            <w:tcW w:w="933" w:type="dxa"/>
            <w:vAlign w:val="center"/>
          </w:tcPr>
          <w:p w14:paraId="7CA0304F"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286A4242" w14:textId="77777777" w:rsidR="006F14F3" w:rsidRDefault="006F14F3" w:rsidP="00134A0F">
            <w:pPr>
              <w:tabs>
                <w:tab w:val="left" w:pos="540"/>
              </w:tabs>
              <w:spacing w:line="360" w:lineRule="auto"/>
              <w:ind w:right="57"/>
              <w:rPr>
                <w:rFonts w:ascii="宋体" w:hAnsi="宋体" w:hint="eastAsia"/>
                <w:bCs/>
                <w:sz w:val="24"/>
              </w:rPr>
            </w:pPr>
          </w:p>
        </w:tc>
      </w:tr>
      <w:tr w:rsidR="006F14F3" w14:paraId="36522647" w14:textId="77777777" w:rsidTr="00134A0F">
        <w:trPr>
          <w:trHeight w:hRule="exact" w:val="624"/>
          <w:jc w:val="center"/>
        </w:trPr>
        <w:tc>
          <w:tcPr>
            <w:tcW w:w="933" w:type="dxa"/>
            <w:vAlign w:val="center"/>
          </w:tcPr>
          <w:p w14:paraId="3BECFDE5"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4</w:t>
            </w:r>
          </w:p>
        </w:tc>
        <w:tc>
          <w:tcPr>
            <w:tcW w:w="2556" w:type="dxa"/>
            <w:vAlign w:val="center"/>
          </w:tcPr>
          <w:p w14:paraId="0DD5136F" w14:textId="77777777" w:rsidR="006F14F3" w:rsidRDefault="006F14F3" w:rsidP="00134A0F">
            <w:pPr>
              <w:spacing w:line="300" w:lineRule="exact"/>
              <w:jc w:val="center"/>
              <w:rPr>
                <w:rFonts w:ascii="宋体" w:hAnsi="宋体" w:hint="eastAsia"/>
                <w:bCs/>
                <w:sz w:val="24"/>
              </w:rPr>
            </w:pPr>
            <w:r>
              <w:rPr>
                <w:rFonts w:ascii="宋体" w:hAnsi="宋体" w:hint="eastAsia"/>
                <w:bCs/>
                <w:sz w:val="24"/>
              </w:rPr>
              <w:t>成人指夹式血氧探头</w:t>
            </w:r>
          </w:p>
        </w:tc>
        <w:tc>
          <w:tcPr>
            <w:tcW w:w="933" w:type="dxa"/>
            <w:vAlign w:val="center"/>
          </w:tcPr>
          <w:p w14:paraId="4257499D"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条</w:t>
            </w:r>
          </w:p>
        </w:tc>
        <w:tc>
          <w:tcPr>
            <w:tcW w:w="933" w:type="dxa"/>
            <w:vAlign w:val="center"/>
          </w:tcPr>
          <w:p w14:paraId="29AFE008"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5B325E22" w14:textId="77777777" w:rsidR="006F14F3" w:rsidRDefault="006F14F3" w:rsidP="00134A0F">
            <w:pPr>
              <w:tabs>
                <w:tab w:val="left" w:pos="540"/>
              </w:tabs>
              <w:spacing w:line="360" w:lineRule="auto"/>
              <w:ind w:right="57"/>
              <w:rPr>
                <w:rFonts w:ascii="宋体" w:hAnsi="宋体" w:hint="eastAsia"/>
                <w:bCs/>
                <w:sz w:val="24"/>
              </w:rPr>
            </w:pPr>
          </w:p>
        </w:tc>
      </w:tr>
      <w:tr w:rsidR="006F14F3" w14:paraId="2E315212" w14:textId="77777777" w:rsidTr="00134A0F">
        <w:trPr>
          <w:trHeight w:hRule="exact" w:val="624"/>
          <w:jc w:val="center"/>
        </w:trPr>
        <w:tc>
          <w:tcPr>
            <w:tcW w:w="933" w:type="dxa"/>
            <w:vAlign w:val="center"/>
          </w:tcPr>
          <w:p w14:paraId="0893492A"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lastRenderedPageBreak/>
              <w:t>5</w:t>
            </w:r>
          </w:p>
        </w:tc>
        <w:tc>
          <w:tcPr>
            <w:tcW w:w="2556" w:type="dxa"/>
            <w:vAlign w:val="center"/>
          </w:tcPr>
          <w:p w14:paraId="156A7BCB" w14:textId="77777777" w:rsidR="006F14F3" w:rsidRDefault="006F14F3" w:rsidP="00134A0F">
            <w:pPr>
              <w:spacing w:line="300" w:lineRule="exact"/>
              <w:jc w:val="center"/>
              <w:rPr>
                <w:rFonts w:ascii="宋体" w:hAnsi="宋体" w:hint="eastAsia"/>
                <w:bCs/>
                <w:sz w:val="24"/>
              </w:rPr>
            </w:pPr>
            <w:r>
              <w:rPr>
                <w:rFonts w:ascii="宋体" w:hAnsi="宋体" w:hint="eastAsia"/>
                <w:bCs/>
                <w:sz w:val="24"/>
              </w:rPr>
              <w:t>体温探头</w:t>
            </w:r>
          </w:p>
        </w:tc>
        <w:tc>
          <w:tcPr>
            <w:tcW w:w="933" w:type="dxa"/>
            <w:vAlign w:val="center"/>
          </w:tcPr>
          <w:p w14:paraId="311BE2AE"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条</w:t>
            </w:r>
          </w:p>
        </w:tc>
        <w:tc>
          <w:tcPr>
            <w:tcW w:w="933" w:type="dxa"/>
            <w:vAlign w:val="center"/>
          </w:tcPr>
          <w:p w14:paraId="15D3EF13"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vAlign w:val="center"/>
          </w:tcPr>
          <w:p w14:paraId="7E8778C6" w14:textId="77777777" w:rsidR="006F14F3" w:rsidRDefault="006F14F3" w:rsidP="00134A0F">
            <w:pPr>
              <w:tabs>
                <w:tab w:val="left" w:pos="540"/>
              </w:tabs>
              <w:spacing w:line="360" w:lineRule="auto"/>
              <w:ind w:right="57"/>
              <w:jc w:val="center"/>
              <w:rPr>
                <w:rFonts w:ascii="宋体" w:hAnsi="宋体" w:hint="eastAsia"/>
                <w:bCs/>
                <w:sz w:val="24"/>
              </w:rPr>
            </w:pPr>
          </w:p>
        </w:tc>
      </w:tr>
      <w:tr w:rsidR="006F14F3" w14:paraId="69222F33" w14:textId="77777777" w:rsidTr="00134A0F">
        <w:trPr>
          <w:trHeight w:hRule="exact" w:val="624"/>
          <w:jc w:val="center"/>
        </w:trPr>
        <w:tc>
          <w:tcPr>
            <w:tcW w:w="933" w:type="dxa"/>
            <w:vAlign w:val="center"/>
          </w:tcPr>
          <w:p w14:paraId="3526460B"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6</w:t>
            </w:r>
          </w:p>
        </w:tc>
        <w:tc>
          <w:tcPr>
            <w:tcW w:w="2556" w:type="dxa"/>
            <w:vAlign w:val="center"/>
          </w:tcPr>
          <w:p w14:paraId="1859F51B" w14:textId="77777777" w:rsidR="006F14F3" w:rsidRDefault="006F14F3" w:rsidP="00134A0F">
            <w:pPr>
              <w:tabs>
                <w:tab w:val="left" w:pos="540"/>
              </w:tabs>
              <w:spacing w:line="360" w:lineRule="auto"/>
              <w:ind w:right="57" w:firstLineChars="400" w:firstLine="960"/>
              <w:rPr>
                <w:rFonts w:ascii="宋体" w:hAnsi="宋体" w:hint="eastAsia"/>
                <w:bCs/>
                <w:sz w:val="24"/>
              </w:rPr>
            </w:pPr>
            <w:r>
              <w:rPr>
                <w:rFonts w:ascii="宋体" w:hAnsi="宋体" w:hint="eastAsia"/>
                <w:bCs/>
                <w:sz w:val="24"/>
              </w:rPr>
              <w:t>充电电池</w:t>
            </w:r>
          </w:p>
        </w:tc>
        <w:tc>
          <w:tcPr>
            <w:tcW w:w="933" w:type="dxa"/>
            <w:vAlign w:val="center"/>
          </w:tcPr>
          <w:p w14:paraId="4E1CCFDE"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套</w:t>
            </w:r>
          </w:p>
        </w:tc>
        <w:tc>
          <w:tcPr>
            <w:tcW w:w="933" w:type="dxa"/>
            <w:vAlign w:val="center"/>
          </w:tcPr>
          <w:p w14:paraId="425F674B"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610A7472" w14:textId="77777777" w:rsidR="006F14F3" w:rsidRDefault="006F14F3" w:rsidP="00134A0F">
            <w:pPr>
              <w:tabs>
                <w:tab w:val="left" w:pos="540"/>
              </w:tabs>
              <w:spacing w:line="360" w:lineRule="auto"/>
              <w:ind w:right="57"/>
              <w:rPr>
                <w:rFonts w:ascii="宋体" w:hAnsi="宋体" w:hint="eastAsia"/>
                <w:bCs/>
                <w:sz w:val="24"/>
              </w:rPr>
            </w:pPr>
          </w:p>
        </w:tc>
      </w:tr>
      <w:tr w:rsidR="006F14F3" w14:paraId="41CCB348" w14:textId="77777777" w:rsidTr="00134A0F">
        <w:trPr>
          <w:trHeight w:hRule="exact" w:val="624"/>
          <w:jc w:val="center"/>
        </w:trPr>
        <w:tc>
          <w:tcPr>
            <w:tcW w:w="933" w:type="dxa"/>
            <w:vAlign w:val="center"/>
          </w:tcPr>
          <w:p w14:paraId="5F79A60C"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7</w:t>
            </w:r>
          </w:p>
        </w:tc>
        <w:tc>
          <w:tcPr>
            <w:tcW w:w="2556" w:type="dxa"/>
            <w:vAlign w:val="center"/>
          </w:tcPr>
          <w:p w14:paraId="58E3F120"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说明书保修卡</w:t>
            </w:r>
          </w:p>
        </w:tc>
        <w:tc>
          <w:tcPr>
            <w:tcW w:w="933" w:type="dxa"/>
            <w:vAlign w:val="center"/>
          </w:tcPr>
          <w:p w14:paraId="3BA63F81"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本</w:t>
            </w:r>
          </w:p>
        </w:tc>
        <w:tc>
          <w:tcPr>
            <w:tcW w:w="933" w:type="dxa"/>
            <w:vAlign w:val="center"/>
          </w:tcPr>
          <w:p w14:paraId="73DEFA66"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4C390048" w14:textId="77777777" w:rsidR="006F14F3" w:rsidRDefault="006F14F3" w:rsidP="00134A0F">
            <w:pPr>
              <w:tabs>
                <w:tab w:val="left" w:pos="540"/>
              </w:tabs>
              <w:spacing w:line="360" w:lineRule="auto"/>
              <w:ind w:right="57"/>
              <w:rPr>
                <w:rFonts w:ascii="宋体" w:hAnsi="宋体" w:hint="eastAsia"/>
                <w:bCs/>
                <w:sz w:val="24"/>
              </w:rPr>
            </w:pPr>
          </w:p>
        </w:tc>
      </w:tr>
      <w:tr w:rsidR="006F14F3" w14:paraId="5A125BA8" w14:textId="77777777" w:rsidTr="00134A0F">
        <w:trPr>
          <w:trHeight w:hRule="exact" w:val="624"/>
          <w:jc w:val="center"/>
        </w:trPr>
        <w:tc>
          <w:tcPr>
            <w:tcW w:w="933" w:type="dxa"/>
            <w:vAlign w:val="center"/>
          </w:tcPr>
          <w:p w14:paraId="6506A4ED"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8</w:t>
            </w:r>
          </w:p>
        </w:tc>
        <w:tc>
          <w:tcPr>
            <w:tcW w:w="2556" w:type="dxa"/>
            <w:vAlign w:val="center"/>
          </w:tcPr>
          <w:p w14:paraId="4AF1F4C9"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遥测盒背包</w:t>
            </w:r>
          </w:p>
        </w:tc>
        <w:tc>
          <w:tcPr>
            <w:tcW w:w="933" w:type="dxa"/>
            <w:vAlign w:val="center"/>
          </w:tcPr>
          <w:p w14:paraId="3F4890F2"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个</w:t>
            </w:r>
          </w:p>
        </w:tc>
        <w:tc>
          <w:tcPr>
            <w:tcW w:w="933" w:type="dxa"/>
            <w:vAlign w:val="center"/>
          </w:tcPr>
          <w:p w14:paraId="5DED6A28" w14:textId="77777777" w:rsidR="006F14F3" w:rsidRDefault="006F14F3" w:rsidP="00134A0F">
            <w:pPr>
              <w:tabs>
                <w:tab w:val="left" w:pos="540"/>
              </w:tabs>
              <w:spacing w:line="360" w:lineRule="auto"/>
              <w:ind w:right="57"/>
              <w:jc w:val="center"/>
              <w:rPr>
                <w:rFonts w:ascii="宋体" w:hAnsi="宋体" w:hint="eastAsia"/>
                <w:bCs/>
                <w:sz w:val="24"/>
              </w:rPr>
            </w:pPr>
            <w:r>
              <w:rPr>
                <w:rFonts w:ascii="宋体" w:hAnsi="宋体" w:hint="eastAsia"/>
                <w:bCs/>
                <w:sz w:val="24"/>
              </w:rPr>
              <w:t>3</w:t>
            </w:r>
          </w:p>
        </w:tc>
        <w:tc>
          <w:tcPr>
            <w:tcW w:w="1533" w:type="dxa"/>
          </w:tcPr>
          <w:p w14:paraId="780E5CFD" w14:textId="77777777" w:rsidR="006F14F3" w:rsidRDefault="006F14F3" w:rsidP="00134A0F">
            <w:pPr>
              <w:tabs>
                <w:tab w:val="left" w:pos="540"/>
              </w:tabs>
              <w:spacing w:line="360" w:lineRule="auto"/>
              <w:ind w:right="57"/>
              <w:rPr>
                <w:rFonts w:ascii="宋体" w:hAnsi="宋体" w:hint="eastAsia"/>
                <w:bCs/>
                <w:sz w:val="24"/>
              </w:rPr>
            </w:pPr>
          </w:p>
        </w:tc>
      </w:tr>
    </w:tbl>
    <w:p w14:paraId="315D46DA" w14:textId="77777777" w:rsidR="006F14F3" w:rsidRDefault="006F14F3" w:rsidP="006F14F3">
      <w:pPr>
        <w:spacing w:line="360" w:lineRule="auto"/>
        <w:textAlignment w:val="baseline"/>
        <w:rPr>
          <w:rStyle w:val="NormalCharacter"/>
        </w:rPr>
      </w:pPr>
    </w:p>
    <w:p w14:paraId="240C2B10" w14:textId="14FD54EB" w:rsidR="006F14F3" w:rsidRDefault="006F14F3" w:rsidP="006F14F3">
      <w:pPr>
        <w:spacing w:line="360" w:lineRule="auto"/>
        <w:textAlignment w:val="baseline"/>
        <w:rPr>
          <w:rStyle w:val="NormalCharacter"/>
          <w:rFonts w:hint="eastAsia"/>
        </w:rPr>
      </w:pPr>
      <w:r>
        <w:rPr>
          <w:rStyle w:val="NormalCharacter"/>
        </w:rPr>
        <w:t>多参数监护仪</w:t>
      </w:r>
      <w:proofErr w:type="gramStart"/>
      <w:r>
        <w:rPr>
          <w:rStyle w:val="NormalCharacter"/>
          <w:rFonts w:hint="eastAsia"/>
        </w:rPr>
        <w:t>(无线</w:t>
      </w:r>
      <w:proofErr w:type="gramEnd"/>
      <w:r>
        <w:rPr>
          <w:rStyle w:val="NormalCharacter"/>
          <w:rFonts w:hint="eastAsia"/>
        </w:rPr>
        <w:t>遥测）</w:t>
      </w:r>
    </w:p>
    <w:p w14:paraId="1079284D" w14:textId="77777777" w:rsidR="006F14F3" w:rsidRDefault="006F14F3" w:rsidP="006F14F3">
      <w:pPr>
        <w:widowControl/>
        <w:spacing w:line="360" w:lineRule="auto"/>
        <w:ind w:firstLineChars="200" w:firstLine="480"/>
        <w:rPr>
          <w:rStyle w:val="NormalCharacter"/>
          <w:rFonts w:hint="eastAsia"/>
        </w:rPr>
      </w:pPr>
      <w:r>
        <w:rPr>
          <w:rStyle w:val="NormalCharacter"/>
        </w:rPr>
        <w:t>1</w:t>
      </w:r>
      <w:proofErr w:type="gramStart"/>
      <w:r>
        <w:rPr>
          <w:rStyle w:val="NormalCharacter"/>
        </w:rPr>
        <w:t xml:space="preserve">. </w:t>
      </w:r>
      <w:r>
        <w:rPr>
          <w:rStyle w:val="NormalCharacter"/>
          <w:b/>
        </w:rPr>
        <w:t>设备</w:t>
      </w:r>
      <w:proofErr w:type="gramEnd"/>
      <w:r>
        <w:rPr>
          <w:rStyle w:val="NormalCharacter"/>
          <w:b/>
        </w:rPr>
        <w:t>安全性：</w:t>
      </w:r>
      <w:r>
        <w:rPr>
          <w:rStyle w:val="NormalCharacter"/>
        </w:rPr>
        <w:t>符合GB9706.1-2007中国国家安全标准及要求</w:t>
      </w:r>
      <w:proofErr w:type="gramStart"/>
      <w:r>
        <w:rPr>
          <w:rStyle w:val="NormalCharacter"/>
        </w:rPr>
        <w:t>， GB9706</w:t>
      </w:r>
      <w:proofErr w:type="gramEnd"/>
      <w:r>
        <w:rPr>
          <w:rStyle w:val="NormalCharacter"/>
        </w:rPr>
        <w:t>.25</w:t>
      </w:r>
      <w:proofErr w:type="gramStart"/>
      <w:r>
        <w:rPr>
          <w:rStyle w:val="NormalCharacter"/>
        </w:rPr>
        <w:t>-2005   医</w:t>
      </w:r>
      <w:proofErr w:type="gramEnd"/>
      <w:r>
        <w:rPr>
          <w:rStyle w:val="NormalCharacter"/>
        </w:rPr>
        <w:t>用电气</w:t>
      </w:r>
      <w:proofErr w:type="gramStart"/>
      <w:r>
        <w:rPr>
          <w:rStyle w:val="NormalCharacter"/>
        </w:rPr>
        <w:t>设备 第2</w:t>
      </w:r>
      <w:proofErr w:type="gramEnd"/>
      <w:r>
        <w:rPr>
          <w:rStyle w:val="NormalCharacter"/>
        </w:rPr>
        <w:t>－27部分：心电监护设备安全专用要求</w:t>
      </w:r>
      <w:proofErr w:type="gramStart"/>
      <w:r>
        <w:rPr>
          <w:rStyle w:val="NormalCharacter"/>
        </w:rPr>
        <w:t>； YY1079</w:t>
      </w:r>
      <w:proofErr w:type="gramEnd"/>
      <w:r>
        <w:rPr>
          <w:rStyle w:val="NormalCharacter"/>
        </w:rPr>
        <w:t xml:space="preserve">-2008 心电监护仪专业标准的要求； </w:t>
      </w:r>
    </w:p>
    <w:p w14:paraId="7E89963F" w14:textId="77777777" w:rsidR="006F14F3" w:rsidRDefault="006F14F3" w:rsidP="006F14F3">
      <w:pPr>
        <w:widowControl/>
        <w:spacing w:line="360" w:lineRule="auto"/>
        <w:ind w:firstLineChars="200" w:firstLine="480"/>
        <w:rPr>
          <w:rStyle w:val="NormalCharacter"/>
          <w:rFonts w:hint="eastAsia"/>
        </w:rPr>
      </w:pPr>
      <w:r>
        <w:rPr>
          <w:rStyle w:val="NormalCharacter"/>
          <w:rFonts w:hint="eastAsia"/>
        </w:rPr>
        <w:t>2</w:t>
      </w:r>
      <w:proofErr w:type="gramStart"/>
      <w:r>
        <w:rPr>
          <w:rStyle w:val="NormalCharacter"/>
        </w:rPr>
        <w:t>.</w:t>
      </w:r>
      <w:r>
        <w:rPr>
          <w:rStyle w:val="NormalCharacter"/>
          <w:b/>
          <w:color w:val="000000"/>
        </w:rPr>
        <w:t xml:space="preserve"> 显示</w:t>
      </w:r>
      <w:proofErr w:type="gramEnd"/>
      <w:r>
        <w:rPr>
          <w:rStyle w:val="NormalCharacter"/>
          <w:b/>
          <w:color w:val="000000"/>
        </w:rPr>
        <w:t>、操作与记录与配置功能：</w:t>
      </w:r>
    </w:p>
    <w:p w14:paraId="7F55D8E8"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心电/无创血压/血氧饱和度/脉搏/呼吸/体温标准配置；</w:t>
      </w:r>
    </w:p>
    <w:p w14:paraId="1B6F3D63"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 xml:space="preserve">10.4寸高亮度TFT显示屏： </w:t>
      </w:r>
    </w:p>
    <w:p w14:paraId="1592B13F" w14:textId="77777777" w:rsidR="006F14F3" w:rsidRDefault="006F14F3" w:rsidP="006F14F3">
      <w:pPr>
        <w:spacing w:line="360" w:lineRule="auto"/>
        <w:ind w:firstLineChars="200" w:firstLine="480"/>
        <w:textAlignment w:val="baseline"/>
        <w:rPr>
          <w:rStyle w:val="NormalCharacter"/>
          <w:rFonts w:hint="eastAsia"/>
          <w:color w:val="000000"/>
        </w:rPr>
      </w:pPr>
      <w:r>
        <w:rPr>
          <w:rStyle w:val="NormalCharacter"/>
          <w:color w:val="000000"/>
        </w:rPr>
        <w:t>可选择8/9道波形同屏显示，呼吸氧合图、短趋势共存界面，实时短趋势，波形和趋势同屏显示</w:t>
      </w:r>
      <w:r>
        <w:rPr>
          <w:rStyle w:val="NormalCharacter"/>
          <w:color w:val="000000"/>
          <w:sz w:val="21"/>
        </w:rPr>
        <w:t>，</w:t>
      </w:r>
      <w:r>
        <w:rPr>
          <w:rStyle w:val="NormalCharacter"/>
          <w:color w:val="000000"/>
        </w:rPr>
        <w:t>大字体显示功能等多种显示模式；</w:t>
      </w:r>
    </w:p>
    <w:p w14:paraId="37A66CCB"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*三种监护模式任选：手术模式/监护模式/诊断模式；</w:t>
      </w:r>
    </w:p>
    <w:p w14:paraId="06A8765A"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记录模式任选：心电/血氧，心电/呼吸，可选三道心电等多种打印模式；</w:t>
      </w:r>
    </w:p>
    <w:p w14:paraId="07D0FC91"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中文/英文菜单</w:t>
      </w:r>
    </w:p>
    <w:p w14:paraId="7775FE0B"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可选新生儿/儿童配置；</w:t>
      </w:r>
    </w:p>
    <w:p w14:paraId="049FF51E"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具有选配双通道体温，单/双有创</w:t>
      </w:r>
      <w:proofErr w:type="gramStart"/>
      <w:r>
        <w:rPr>
          <w:rStyle w:val="NormalCharacter"/>
          <w:color w:val="000000"/>
        </w:rPr>
        <w:t>血压,</w:t>
      </w:r>
      <w:proofErr w:type="gramEnd"/>
      <w:r>
        <w:rPr>
          <w:rStyle w:val="NormalCharacter"/>
          <w:color w:val="000000"/>
        </w:rPr>
        <w:t>支架的接口。</w:t>
      </w:r>
    </w:p>
    <w:p w14:paraId="078B42F7" w14:textId="77777777" w:rsidR="006F14F3" w:rsidRDefault="006F14F3" w:rsidP="006F14F3">
      <w:pPr>
        <w:widowControl/>
        <w:numPr>
          <w:ilvl w:val="0"/>
          <w:numId w:val="8"/>
        </w:numPr>
        <w:spacing w:line="360" w:lineRule="auto"/>
        <w:textAlignment w:val="baseline"/>
        <w:rPr>
          <w:rStyle w:val="NormalCharacter"/>
          <w:rFonts w:hint="eastAsia"/>
          <w:color w:val="000000"/>
        </w:rPr>
      </w:pPr>
      <w:r>
        <w:rPr>
          <w:rStyle w:val="NormalCharacter"/>
          <w:color w:val="000000"/>
        </w:rPr>
        <w:t>背部挂钩式设计，可直接挂于床头</w:t>
      </w:r>
    </w:p>
    <w:p w14:paraId="54E3CC81" w14:textId="7E8C1D69" w:rsidR="006F14F3" w:rsidRDefault="006F14F3" w:rsidP="006F14F3">
      <w:pPr>
        <w:spacing w:line="360" w:lineRule="auto"/>
        <w:rPr>
          <w:rStyle w:val="NormalCharacter"/>
          <w:rFonts w:hint="eastAsia"/>
          <w:b/>
        </w:rPr>
      </w:pPr>
      <w:r>
        <w:rPr>
          <w:rStyle w:val="NormalCharacter"/>
        </w:rPr>
        <w:t xml:space="preserve">   </w:t>
      </w:r>
      <w:r>
        <w:rPr>
          <w:rStyle w:val="NormalCharacter"/>
          <w:rFonts w:hint="eastAsia"/>
          <w:b/>
        </w:rPr>
        <w:t>3</w:t>
      </w:r>
      <w:r>
        <w:rPr>
          <w:rStyle w:val="NormalCharacter"/>
          <w:b/>
        </w:rPr>
        <w:t>.趋势：</w:t>
      </w:r>
    </w:p>
    <w:p w14:paraId="422966A7" w14:textId="4C7D5DAD" w:rsidR="006F14F3" w:rsidRPr="006F14F3" w:rsidRDefault="006F14F3" w:rsidP="006F14F3">
      <w:pPr>
        <w:pStyle w:val="af6"/>
        <w:widowControl/>
        <w:numPr>
          <w:ilvl w:val="0"/>
          <w:numId w:val="11"/>
        </w:numPr>
        <w:tabs>
          <w:tab w:val="left" w:pos="0"/>
        </w:tabs>
        <w:spacing w:line="360" w:lineRule="auto"/>
        <w:ind w:firstLineChars="0"/>
        <w:textAlignment w:val="baseline"/>
        <w:rPr>
          <w:rStyle w:val="NormalCharacter"/>
          <w:rFonts w:hint="eastAsia"/>
          <w:color w:val="000000"/>
        </w:rPr>
      </w:pPr>
      <w:r w:rsidRPr="006F14F3">
        <w:rPr>
          <w:rStyle w:val="NormalCharacter"/>
          <w:color w:val="000000"/>
        </w:rPr>
        <w:t>*心电波形回放：≥6小时片断式存贮或趋势图贮存信息；</w:t>
      </w:r>
    </w:p>
    <w:p w14:paraId="4953DCD3" w14:textId="5353983C" w:rsidR="006F14F3" w:rsidRPr="006F14F3" w:rsidRDefault="006F14F3" w:rsidP="006F14F3">
      <w:pPr>
        <w:pStyle w:val="af6"/>
        <w:widowControl/>
        <w:numPr>
          <w:ilvl w:val="0"/>
          <w:numId w:val="11"/>
        </w:numPr>
        <w:tabs>
          <w:tab w:val="left" w:pos="0"/>
        </w:tabs>
        <w:spacing w:line="360" w:lineRule="auto"/>
        <w:ind w:firstLineChars="0"/>
        <w:textAlignment w:val="baseline"/>
        <w:rPr>
          <w:rStyle w:val="NormalCharacter"/>
          <w:rFonts w:hint="eastAsia"/>
          <w:color w:val="000000"/>
        </w:rPr>
      </w:pPr>
      <w:r w:rsidRPr="006F14F3">
        <w:rPr>
          <w:rStyle w:val="NormalCharacter"/>
          <w:color w:val="000000"/>
        </w:rPr>
        <w:t>各种参数联连续存储大于1个月。</w:t>
      </w:r>
    </w:p>
    <w:p w14:paraId="314B616C" w14:textId="77777777" w:rsidR="006F14F3" w:rsidRPr="006F14F3" w:rsidRDefault="006F14F3" w:rsidP="006F14F3">
      <w:pPr>
        <w:pStyle w:val="af6"/>
        <w:widowControl/>
        <w:spacing w:line="360" w:lineRule="auto"/>
        <w:ind w:left="241" w:firstLineChars="100" w:firstLine="241"/>
        <w:rPr>
          <w:rStyle w:val="NormalCharacter"/>
          <w:rFonts w:hint="eastAsia"/>
          <w:color w:val="000000"/>
        </w:rPr>
      </w:pPr>
      <w:r w:rsidRPr="006F14F3">
        <w:rPr>
          <w:rStyle w:val="NormalCharacter"/>
          <w:rFonts w:hint="eastAsia"/>
          <w:b/>
        </w:rPr>
        <w:t>4</w:t>
      </w:r>
      <w:proofErr w:type="gramStart"/>
      <w:r w:rsidRPr="006F14F3">
        <w:rPr>
          <w:rStyle w:val="NormalCharacter"/>
          <w:b/>
        </w:rPr>
        <w:t>. 联网</w:t>
      </w:r>
      <w:proofErr w:type="gramEnd"/>
      <w:r w:rsidRPr="006F14F3">
        <w:rPr>
          <w:rStyle w:val="NormalCharacter"/>
          <w:b/>
        </w:rPr>
        <w:t>功能：</w:t>
      </w:r>
      <w:r w:rsidRPr="006F14F3">
        <w:rPr>
          <w:rStyle w:val="NormalCharacter"/>
          <w:color w:val="000000"/>
        </w:rPr>
        <w:t>可与中央监护仪组成有线、无线中央监护网络系统</w:t>
      </w:r>
    </w:p>
    <w:p w14:paraId="33E52CC0" w14:textId="77777777" w:rsidR="006F14F3" w:rsidRDefault="006F14F3" w:rsidP="006F14F3">
      <w:pPr>
        <w:widowControl/>
        <w:spacing w:line="460" w:lineRule="exact"/>
        <w:ind w:left="432"/>
        <w:rPr>
          <w:rStyle w:val="NormalCharacter"/>
          <w:rFonts w:hint="eastAsia"/>
          <w:color w:val="000000"/>
        </w:rPr>
      </w:pPr>
      <w:r>
        <w:rPr>
          <w:rStyle w:val="NormalCharacter"/>
          <w:rFonts w:hint="eastAsia"/>
          <w:b/>
        </w:rPr>
        <w:t>5</w:t>
      </w:r>
      <w:proofErr w:type="gramStart"/>
      <w:r>
        <w:rPr>
          <w:rStyle w:val="NormalCharacter"/>
          <w:b/>
        </w:rPr>
        <w:t>.</w:t>
      </w:r>
      <w:r>
        <w:rPr>
          <w:rStyle w:val="NormalCharacter"/>
          <w:color w:val="000000"/>
        </w:rPr>
        <w:t xml:space="preserve"> </w:t>
      </w:r>
      <w:r>
        <w:rPr>
          <w:rStyle w:val="NormalCharacter"/>
          <w:b/>
        </w:rPr>
        <w:t>其它</w:t>
      </w:r>
      <w:proofErr w:type="gramEnd"/>
      <w:r>
        <w:rPr>
          <w:rStyle w:val="NormalCharacter"/>
          <w:b/>
        </w:rPr>
        <w:t>特性：</w:t>
      </w:r>
    </w:p>
    <w:p w14:paraId="79F28448" w14:textId="77777777" w:rsidR="006F14F3" w:rsidRDefault="006F14F3" w:rsidP="006F14F3">
      <w:pPr>
        <w:spacing w:line="460" w:lineRule="exact"/>
        <w:ind w:leftChars="228" w:left="839" w:hangingChars="150" w:hanging="360"/>
        <w:textAlignment w:val="baseline"/>
        <w:rPr>
          <w:rStyle w:val="NormalCharacter"/>
          <w:rFonts w:hint="eastAsia"/>
          <w:color w:val="000000"/>
        </w:rPr>
      </w:pPr>
      <w:r>
        <w:rPr>
          <w:rStyle w:val="NormalCharacter"/>
          <w:color w:val="000000"/>
        </w:rPr>
        <w:t>1）具有报警</w:t>
      </w:r>
      <w:proofErr w:type="gramStart"/>
      <w:r>
        <w:rPr>
          <w:rStyle w:val="NormalCharacter"/>
          <w:color w:val="000000"/>
        </w:rPr>
        <w:t>指示／</w:t>
      </w:r>
      <w:proofErr w:type="gramEnd"/>
      <w:r>
        <w:rPr>
          <w:rStyle w:val="NormalCharacter"/>
          <w:color w:val="000000"/>
        </w:rPr>
        <w:t>直流电源</w:t>
      </w:r>
      <w:proofErr w:type="gramStart"/>
      <w:r>
        <w:rPr>
          <w:rStyle w:val="NormalCharacter"/>
          <w:color w:val="000000"/>
        </w:rPr>
        <w:t>指示灯／</w:t>
      </w:r>
      <w:proofErr w:type="gramEnd"/>
      <w:r>
        <w:rPr>
          <w:rStyle w:val="NormalCharacter"/>
          <w:color w:val="000000"/>
        </w:rPr>
        <w:t>交流电源指示灯，具有上、下限设置功能，声、光双重三级报警；</w:t>
      </w:r>
    </w:p>
    <w:p w14:paraId="67C9C9BF" w14:textId="77777777" w:rsidR="006F14F3" w:rsidRDefault="006F14F3" w:rsidP="006F14F3">
      <w:pPr>
        <w:spacing w:line="460" w:lineRule="exact"/>
        <w:ind w:left="480"/>
        <w:textAlignment w:val="baseline"/>
        <w:rPr>
          <w:rStyle w:val="NormalCharacter"/>
          <w:rFonts w:hint="eastAsia"/>
          <w:color w:val="000000"/>
        </w:rPr>
      </w:pPr>
      <w:r>
        <w:rPr>
          <w:rStyle w:val="NormalCharacter"/>
          <w:color w:val="000000"/>
        </w:rPr>
        <w:lastRenderedPageBreak/>
        <w:t>2）有抗高频电刀干扰、抗除颤能力</w:t>
      </w:r>
    </w:p>
    <w:p w14:paraId="434D8D83" w14:textId="77777777" w:rsidR="006F14F3" w:rsidRDefault="006F14F3" w:rsidP="006F14F3">
      <w:pPr>
        <w:spacing w:line="460" w:lineRule="exact"/>
        <w:ind w:firstLineChars="200" w:firstLine="480"/>
        <w:textAlignment w:val="baseline"/>
        <w:rPr>
          <w:rStyle w:val="NormalCharacter"/>
          <w:rFonts w:hint="eastAsia"/>
          <w:b/>
        </w:rPr>
      </w:pPr>
      <w:r>
        <w:rPr>
          <w:rStyle w:val="NormalCharacter"/>
          <w:color w:val="000000"/>
        </w:rPr>
        <w:t>3）环保电池随时充电，时间＞2小时</w:t>
      </w:r>
    </w:p>
    <w:p w14:paraId="113AAE5D" w14:textId="77777777" w:rsidR="006F14F3" w:rsidRDefault="006F14F3" w:rsidP="006F14F3">
      <w:pPr>
        <w:widowControl/>
        <w:spacing w:line="460" w:lineRule="exact"/>
        <w:ind w:firstLineChars="200" w:firstLine="482"/>
        <w:rPr>
          <w:rStyle w:val="NormalCharacter"/>
          <w:rFonts w:hint="eastAsia"/>
          <w:color w:val="000000"/>
        </w:rPr>
      </w:pPr>
      <w:r>
        <w:rPr>
          <w:rStyle w:val="NormalCharacter"/>
          <w:rFonts w:hint="eastAsia"/>
          <w:b/>
          <w:color w:val="000000"/>
        </w:rPr>
        <w:t>6</w:t>
      </w:r>
      <w:r>
        <w:rPr>
          <w:rStyle w:val="NormalCharacter"/>
          <w:b/>
          <w:color w:val="000000"/>
        </w:rPr>
        <w:t>.技术指标：</w:t>
      </w:r>
    </w:p>
    <w:p w14:paraId="133FDC1C" w14:textId="77777777" w:rsidR="006F14F3" w:rsidRDefault="006F14F3" w:rsidP="006F14F3">
      <w:pPr>
        <w:spacing w:line="460" w:lineRule="exact"/>
        <w:ind w:firstLineChars="199" w:firstLine="479"/>
        <w:textAlignment w:val="baseline"/>
        <w:rPr>
          <w:rStyle w:val="NormalCharacter"/>
          <w:rFonts w:hint="eastAsia"/>
          <w:b/>
          <w:color w:val="000000"/>
        </w:rPr>
      </w:pPr>
      <w:r>
        <w:rPr>
          <w:rStyle w:val="NormalCharacter"/>
          <w:b/>
          <w:color w:val="000000"/>
        </w:rPr>
        <w:t>心电：</w:t>
      </w:r>
    </w:p>
    <w:p w14:paraId="13EBEC1A"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心电微弱信号的提取技术</w:t>
      </w:r>
    </w:p>
    <w:p w14:paraId="5CCD5153" w14:textId="77777777" w:rsidR="006F14F3" w:rsidRDefault="006F14F3" w:rsidP="006F14F3">
      <w:pPr>
        <w:spacing w:line="460" w:lineRule="exact"/>
        <w:ind w:leftChars="229" w:left="601" w:hangingChars="50" w:hanging="120"/>
        <w:textAlignment w:val="baseline"/>
        <w:rPr>
          <w:rStyle w:val="NormalCharacter"/>
          <w:rFonts w:hint="eastAsia"/>
          <w:color w:val="000000"/>
        </w:rPr>
      </w:pPr>
      <w:r>
        <w:rPr>
          <w:rStyle w:val="NormalCharacter"/>
          <w:color w:val="000000"/>
        </w:rPr>
        <w:t>标准5导联</w:t>
      </w:r>
      <w:proofErr w:type="gramStart"/>
      <w:r>
        <w:rPr>
          <w:rStyle w:val="NormalCharacter"/>
          <w:color w:val="000000"/>
        </w:rPr>
        <w:t>线,</w:t>
      </w:r>
      <w:proofErr w:type="gramEnd"/>
      <w:r>
        <w:rPr>
          <w:rStyle w:val="NormalCharacter"/>
          <w:color w:val="000000"/>
        </w:rPr>
        <w:t xml:space="preserve">12导联心电波形，有导联脱落的自动识别功能 </w:t>
      </w:r>
    </w:p>
    <w:p w14:paraId="4BB5B99D" w14:textId="77777777" w:rsidR="006F14F3" w:rsidRDefault="006F14F3" w:rsidP="006F14F3">
      <w:pPr>
        <w:spacing w:line="460" w:lineRule="exact"/>
        <w:ind w:firstLineChars="200" w:firstLine="480"/>
        <w:textAlignment w:val="baseline"/>
        <w:rPr>
          <w:rStyle w:val="NormalCharacter"/>
          <w:rFonts w:hint="eastAsia"/>
          <w:color w:val="0000FF"/>
        </w:rPr>
      </w:pPr>
      <w:r>
        <w:rPr>
          <w:rStyle w:val="NormalCharacter"/>
          <w:color w:val="000000"/>
        </w:rPr>
        <w:t xml:space="preserve">测量范围：（10-300）次/分 </w:t>
      </w:r>
    </w:p>
    <w:p w14:paraId="159E9B6C"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扫描速度：</w:t>
      </w:r>
      <w:proofErr w:type="gramStart"/>
      <w:r>
        <w:rPr>
          <w:rStyle w:val="NormalCharacter"/>
          <w:color w:val="000000"/>
        </w:rPr>
        <w:t>12.5 mm</w:t>
      </w:r>
      <w:proofErr w:type="gramEnd"/>
      <w:r>
        <w:rPr>
          <w:rStyle w:val="NormalCharacter"/>
          <w:color w:val="000000"/>
        </w:rPr>
        <w:t>/s、25mm/s、50mm/s</w:t>
      </w:r>
    </w:p>
    <w:p w14:paraId="00BD3A7B"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心电定标：1mv±2%</w:t>
      </w:r>
    </w:p>
    <w:p w14:paraId="767935A8" w14:textId="77777777" w:rsidR="006F14F3" w:rsidRDefault="006F14F3" w:rsidP="006F14F3">
      <w:pPr>
        <w:spacing w:line="460" w:lineRule="exact"/>
        <w:ind w:firstLineChars="199" w:firstLine="479"/>
        <w:textAlignment w:val="baseline"/>
        <w:rPr>
          <w:rStyle w:val="NormalCharacter"/>
          <w:rFonts w:hint="eastAsia"/>
          <w:b/>
          <w:color w:val="000000"/>
        </w:rPr>
      </w:pPr>
      <w:r>
        <w:rPr>
          <w:rStyle w:val="NormalCharacter"/>
          <w:b/>
          <w:color w:val="000000"/>
        </w:rPr>
        <w:t>无创血压</w:t>
      </w:r>
      <w:r>
        <w:rPr>
          <w:rStyle w:val="NormalCharacter"/>
          <w:b/>
          <w:color w:val="000000"/>
        </w:rPr>
        <w:tab/>
      </w:r>
    </w:p>
    <w:p w14:paraId="230C57FC"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测量范围：0-300nnHg</w:t>
      </w:r>
    </w:p>
    <w:p w14:paraId="2B98176B"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测量方法：具有可重复观测的双方法血压测量装置</w:t>
      </w:r>
    </w:p>
    <w:p w14:paraId="04C7388B"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测量方式：振荡法，有袖带脱落的自动识别功能</w:t>
      </w:r>
    </w:p>
    <w:p w14:paraId="69D0E9B6"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测量单位：mmHg/Kpa两用</w:t>
      </w:r>
    </w:p>
    <w:p w14:paraId="0EA2D452"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工作方式：手动/自动/连续</w:t>
      </w:r>
    </w:p>
    <w:p w14:paraId="17B8022B"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报警：收缩压/舒张压/平均压/超限报警，可调式报警上、下限</w:t>
      </w:r>
    </w:p>
    <w:p w14:paraId="0937DDD4"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过压保护设置：成人、儿童及新生儿分段保护</w:t>
      </w:r>
    </w:p>
    <w:p w14:paraId="3F45B5F4" w14:textId="77777777" w:rsidR="006F14F3" w:rsidRDefault="006F14F3" w:rsidP="006F14F3">
      <w:pPr>
        <w:spacing w:line="460" w:lineRule="exact"/>
        <w:ind w:firstLineChars="199" w:firstLine="479"/>
        <w:textAlignment w:val="baseline"/>
        <w:rPr>
          <w:rStyle w:val="NormalCharacter"/>
          <w:rFonts w:hint="eastAsia"/>
          <w:b/>
          <w:color w:val="000000"/>
        </w:rPr>
      </w:pPr>
      <w:r>
        <w:rPr>
          <w:rStyle w:val="NormalCharacter"/>
          <w:b/>
          <w:color w:val="000000"/>
        </w:rPr>
        <w:t>血氧饱和度</w:t>
      </w:r>
      <w:r>
        <w:rPr>
          <w:rStyle w:val="NormalCharacter"/>
          <w:b/>
          <w:color w:val="000000"/>
        </w:rPr>
        <w:tab/>
        <w:t xml:space="preserve"> </w:t>
      </w:r>
    </w:p>
    <w:p w14:paraId="7062245C"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 xml:space="preserve">测量范围：0-100% </w:t>
      </w:r>
    </w:p>
    <w:p w14:paraId="0019CBA5"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rPr>
        <w:t>*精度</w:t>
      </w:r>
      <w:proofErr w:type="gramStart"/>
      <w:r>
        <w:rPr>
          <w:rStyle w:val="NormalCharacter"/>
        </w:rPr>
        <w:t>： ±</w:t>
      </w:r>
      <w:proofErr w:type="gramEnd"/>
      <w:r>
        <w:rPr>
          <w:rStyle w:val="NormalCharacter"/>
        </w:rPr>
        <w:t>1%（</w:t>
      </w:r>
      <w:proofErr w:type="gramStart"/>
      <w:r>
        <w:rPr>
          <w:rStyle w:val="NormalCharacter"/>
        </w:rPr>
        <w:t>70~</w:t>
      </w:r>
      <w:proofErr w:type="gramEnd"/>
      <w:r>
        <w:rPr>
          <w:rStyle w:val="NormalCharacter"/>
        </w:rPr>
        <w:t>100%）</w:t>
      </w:r>
      <w:proofErr w:type="gramStart"/>
      <w:r>
        <w:rPr>
          <w:rStyle w:val="NormalCharacter"/>
        </w:rPr>
        <w:t>， ±</w:t>
      </w:r>
      <w:proofErr w:type="gramEnd"/>
      <w:r>
        <w:rPr>
          <w:rStyle w:val="NormalCharacter"/>
        </w:rPr>
        <w:t>2%（</w:t>
      </w:r>
      <w:proofErr w:type="gramStart"/>
      <w:r>
        <w:rPr>
          <w:rStyle w:val="NormalCharacter"/>
        </w:rPr>
        <w:t>35~</w:t>
      </w:r>
      <w:proofErr w:type="gramEnd"/>
      <w:r>
        <w:rPr>
          <w:rStyle w:val="NormalCharacter"/>
        </w:rPr>
        <w:t>69%）</w:t>
      </w:r>
    </w:p>
    <w:p w14:paraId="78A633E8"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*脉搏</w:t>
      </w:r>
      <w:proofErr w:type="gramStart"/>
      <w:r>
        <w:rPr>
          <w:rStyle w:val="NormalCharacter"/>
          <w:color w:val="000000"/>
        </w:rPr>
        <w:t>范围:</w:t>
      </w:r>
      <w:proofErr w:type="gramEnd"/>
      <w:r>
        <w:rPr>
          <w:rStyle w:val="NormalCharacter"/>
          <w:color w:val="000000"/>
        </w:rPr>
        <w:t xml:space="preserve"> 10-300bpm</w:t>
      </w:r>
    </w:p>
    <w:p w14:paraId="1B22499D"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 xml:space="preserve">数字信号弱脉搏血氧饱和度提取测量方法 </w:t>
      </w:r>
    </w:p>
    <w:p w14:paraId="0D6ED6BE"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具有双重报警功能，并自动显示探头脱落和测量状态</w:t>
      </w:r>
    </w:p>
    <w:p w14:paraId="7030EE2B"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测量参数：血氧饱和度、脉率</w:t>
      </w:r>
    </w:p>
    <w:p w14:paraId="202DDBD6" w14:textId="77777777" w:rsidR="006F14F3" w:rsidRDefault="006F14F3" w:rsidP="006F14F3">
      <w:pPr>
        <w:spacing w:line="460" w:lineRule="exact"/>
        <w:ind w:firstLineChars="199" w:firstLine="479"/>
        <w:textAlignment w:val="baseline"/>
        <w:rPr>
          <w:rStyle w:val="NormalCharacter"/>
          <w:rFonts w:hint="eastAsia"/>
          <w:b/>
          <w:color w:val="000000"/>
        </w:rPr>
      </w:pPr>
      <w:r>
        <w:rPr>
          <w:rStyle w:val="NormalCharacter"/>
          <w:b/>
          <w:color w:val="000000"/>
        </w:rPr>
        <w:t xml:space="preserve">体温  </w:t>
      </w:r>
    </w:p>
    <w:p w14:paraId="1A577018"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测量范围：0-50℃</w:t>
      </w:r>
    </w:p>
    <w:p w14:paraId="277409E8"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单位：摄氏和华氏可选</w:t>
      </w:r>
    </w:p>
    <w:p w14:paraId="29ACE42C" w14:textId="77777777" w:rsidR="006F14F3" w:rsidRDefault="006F14F3" w:rsidP="006F14F3">
      <w:pPr>
        <w:spacing w:line="460" w:lineRule="exact"/>
        <w:ind w:firstLineChars="200" w:firstLine="480"/>
        <w:textAlignment w:val="baseline"/>
        <w:rPr>
          <w:rStyle w:val="NormalCharacter"/>
          <w:rFonts w:hint="eastAsia"/>
          <w:color w:val="000000"/>
        </w:rPr>
      </w:pPr>
      <w:r>
        <w:rPr>
          <w:rStyle w:val="NormalCharacter"/>
          <w:color w:val="000000"/>
        </w:rPr>
        <w:t>显示：体表温度、腔内温度任选</w:t>
      </w:r>
    </w:p>
    <w:p w14:paraId="68BA2C1F" w14:textId="77777777" w:rsidR="006F14F3" w:rsidRDefault="006F14F3" w:rsidP="006F14F3">
      <w:pPr>
        <w:spacing w:line="360" w:lineRule="auto"/>
        <w:ind w:firstLineChars="199" w:firstLine="479"/>
        <w:textAlignment w:val="baseline"/>
        <w:rPr>
          <w:rStyle w:val="NormalCharacter"/>
          <w:rFonts w:hint="eastAsia"/>
          <w:b/>
          <w:color w:val="000000"/>
        </w:rPr>
      </w:pPr>
      <w:r>
        <w:rPr>
          <w:rStyle w:val="NormalCharacter"/>
          <w:b/>
          <w:color w:val="000000"/>
        </w:rPr>
        <w:t xml:space="preserve">呼吸 </w:t>
      </w:r>
    </w:p>
    <w:p w14:paraId="493B8DAF" w14:textId="77777777" w:rsidR="006F14F3" w:rsidRDefault="006F14F3" w:rsidP="006F14F3">
      <w:pPr>
        <w:spacing w:line="360" w:lineRule="auto"/>
        <w:ind w:firstLineChars="200" w:firstLine="480"/>
        <w:textAlignment w:val="baseline"/>
        <w:rPr>
          <w:rStyle w:val="NormalCharacter"/>
          <w:rFonts w:hint="eastAsia"/>
          <w:color w:val="000000"/>
        </w:rPr>
      </w:pPr>
      <w:r>
        <w:rPr>
          <w:rStyle w:val="NormalCharacter"/>
          <w:color w:val="000000"/>
        </w:rPr>
        <w:lastRenderedPageBreak/>
        <w:t>测量范围：0-100次/分</w:t>
      </w:r>
    </w:p>
    <w:p w14:paraId="0CB7460C" w14:textId="77777777" w:rsidR="006F14F3" w:rsidRDefault="006F14F3" w:rsidP="006F14F3">
      <w:pPr>
        <w:spacing w:line="360" w:lineRule="auto"/>
        <w:ind w:firstLineChars="200" w:firstLine="480"/>
        <w:textAlignment w:val="baseline"/>
        <w:rPr>
          <w:rStyle w:val="NormalCharacter"/>
          <w:rFonts w:hint="eastAsia"/>
          <w:color w:val="000000"/>
        </w:rPr>
      </w:pPr>
      <w:r>
        <w:rPr>
          <w:rStyle w:val="NormalCharacter"/>
          <w:color w:val="000000"/>
        </w:rPr>
        <w:t>测量方式：腹式/胸阻抗式可选</w:t>
      </w:r>
    </w:p>
    <w:p w14:paraId="6E06FB2B" w14:textId="77777777" w:rsidR="006F14F3" w:rsidRDefault="006F14F3" w:rsidP="006F14F3">
      <w:pPr>
        <w:spacing w:line="360" w:lineRule="auto"/>
        <w:ind w:firstLineChars="149" w:firstLine="359"/>
        <w:textAlignment w:val="baseline"/>
        <w:rPr>
          <w:rStyle w:val="NormalCharacter"/>
          <w:rFonts w:hint="eastAsia"/>
          <w:b/>
          <w:color w:val="000000"/>
        </w:rPr>
      </w:pPr>
      <w:r>
        <w:rPr>
          <w:rStyle w:val="NormalCharacter"/>
          <w:b/>
        </w:rPr>
        <w:t>电源线：</w:t>
      </w:r>
    </w:p>
    <w:p w14:paraId="1CDEA566" w14:textId="77777777" w:rsidR="006F14F3" w:rsidRDefault="006F14F3" w:rsidP="006F14F3">
      <w:pPr>
        <w:spacing w:line="360" w:lineRule="auto"/>
        <w:ind w:firstLineChars="149" w:firstLine="358"/>
        <w:textAlignment w:val="baseline"/>
        <w:rPr>
          <w:rStyle w:val="NormalCharacter"/>
          <w:rFonts w:hint="eastAsia"/>
          <w:color w:val="000000"/>
        </w:rPr>
      </w:pPr>
      <w:r>
        <w:rPr>
          <w:rStyle w:val="NormalCharacter"/>
          <w:color w:val="000000"/>
        </w:rPr>
        <w:t xml:space="preserve">符合国标要求，适合中国电力及安全防护标准 </w:t>
      </w:r>
    </w:p>
    <w:p w14:paraId="247BE870" w14:textId="77777777" w:rsidR="006F14F3" w:rsidRDefault="006F14F3" w:rsidP="006F14F3">
      <w:pPr>
        <w:pStyle w:val="NormalIndent"/>
        <w:widowControl/>
        <w:jc w:val="both"/>
        <w:rPr>
          <w:rStyle w:val="NormalCharacter"/>
          <w:rFonts w:hint="eastAsia"/>
          <w:kern w:val="0"/>
          <w:sz w:val="32"/>
          <w:szCs w:val="32"/>
        </w:rPr>
      </w:pPr>
      <w:r>
        <w:rPr>
          <w:rStyle w:val="NormalCharacter"/>
          <w:rFonts w:ascii="黑体"/>
          <w:b/>
          <w:kern w:val="0"/>
          <w:sz w:val="32"/>
          <w:szCs w:val="32"/>
        </w:rPr>
        <w:t>产品配置清单</w:t>
      </w:r>
    </w:p>
    <w:tbl>
      <w:tblPr>
        <w:tblpPr w:leftFromText="180" w:rightFromText="180" w:vertAnchor="text" w:horzAnchor="page" w:tblpX="1678" w:tblpY="34"/>
        <w:tblW w:w="6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575"/>
        <w:gridCol w:w="929"/>
        <w:gridCol w:w="2340"/>
      </w:tblGrid>
      <w:tr w:rsidR="006F14F3" w14:paraId="07FFDBD9" w14:textId="77777777" w:rsidTr="006F14F3">
        <w:trPr>
          <w:trHeight w:hRule="exact" w:val="631"/>
        </w:trPr>
        <w:tc>
          <w:tcPr>
            <w:tcW w:w="720" w:type="dxa"/>
            <w:tcBorders>
              <w:top w:val="single" w:sz="4" w:space="0" w:color="000000"/>
              <w:left w:val="single" w:sz="4" w:space="0" w:color="000000"/>
              <w:bottom w:val="single" w:sz="4" w:space="0" w:color="000000"/>
              <w:right w:val="single" w:sz="4" w:space="0" w:color="000000"/>
            </w:tcBorders>
            <w:vAlign w:val="center"/>
          </w:tcPr>
          <w:p w14:paraId="5839FBFF" w14:textId="77777777" w:rsidR="006F14F3" w:rsidRDefault="006F14F3" w:rsidP="006F14F3">
            <w:pPr>
              <w:jc w:val="center"/>
              <w:textAlignment w:val="baseline"/>
              <w:rPr>
                <w:rStyle w:val="NormalCharacter"/>
                <w:rFonts w:hint="eastAsia"/>
              </w:rPr>
            </w:pPr>
            <w:r>
              <w:rPr>
                <w:rStyle w:val="NormalCharacter"/>
              </w:rPr>
              <w:t>序号</w:t>
            </w:r>
          </w:p>
        </w:tc>
        <w:tc>
          <w:tcPr>
            <w:tcW w:w="2575" w:type="dxa"/>
            <w:tcBorders>
              <w:top w:val="single" w:sz="4" w:space="0" w:color="000000"/>
              <w:left w:val="single" w:sz="4" w:space="0" w:color="000000"/>
              <w:bottom w:val="single" w:sz="4" w:space="0" w:color="000000"/>
              <w:right w:val="single" w:sz="4" w:space="0" w:color="000000"/>
            </w:tcBorders>
            <w:vAlign w:val="center"/>
          </w:tcPr>
          <w:p w14:paraId="43855821" w14:textId="77777777" w:rsidR="006F14F3" w:rsidRDefault="006F14F3" w:rsidP="006F14F3">
            <w:pPr>
              <w:jc w:val="center"/>
              <w:textAlignment w:val="baseline"/>
              <w:rPr>
                <w:rStyle w:val="NormalCharacter"/>
                <w:rFonts w:hint="eastAsia"/>
              </w:rPr>
            </w:pPr>
            <w:r>
              <w:rPr>
                <w:rStyle w:val="NormalCharacter"/>
              </w:rPr>
              <w:t>名称</w:t>
            </w:r>
          </w:p>
        </w:tc>
        <w:tc>
          <w:tcPr>
            <w:tcW w:w="929" w:type="dxa"/>
            <w:tcBorders>
              <w:top w:val="single" w:sz="4" w:space="0" w:color="000000"/>
              <w:left w:val="single" w:sz="4" w:space="0" w:color="000000"/>
              <w:bottom w:val="single" w:sz="4" w:space="0" w:color="000000"/>
              <w:right w:val="single" w:sz="4" w:space="0" w:color="000000"/>
            </w:tcBorders>
            <w:vAlign w:val="center"/>
          </w:tcPr>
          <w:p w14:paraId="6D92B271" w14:textId="77777777" w:rsidR="006F14F3" w:rsidRDefault="006F14F3" w:rsidP="006F14F3">
            <w:pPr>
              <w:jc w:val="center"/>
              <w:textAlignment w:val="baseline"/>
              <w:rPr>
                <w:rStyle w:val="NormalCharacter"/>
                <w:rFonts w:hint="eastAsia"/>
              </w:rPr>
            </w:pPr>
            <w:r>
              <w:rPr>
                <w:rStyle w:val="NormalCharacter"/>
              </w:rPr>
              <w:t>数量</w:t>
            </w:r>
          </w:p>
        </w:tc>
        <w:tc>
          <w:tcPr>
            <w:tcW w:w="2340" w:type="dxa"/>
            <w:tcBorders>
              <w:top w:val="single" w:sz="4" w:space="0" w:color="000000"/>
              <w:left w:val="single" w:sz="4" w:space="0" w:color="000000"/>
              <w:bottom w:val="single" w:sz="4" w:space="0" w:color="000000"/>
              <w:right w:val="single" w:sz="4" w:space="0" w:color="000000"/>
            </w:tcBorders>
            <w:vAlign w:val="center"/>
          </w:tcPr>
          <w:p w14:paraId="2FD48BB1" w14:textId="77777777" w:rsidR="006F14F3" w:rsidRDefault="006F14F3" w:rsidP="006F14F3">
            <w:pPr>
              <w:jc w:val="center"/>
              <w:textAlignment w:val="baseline"/>
              <w:rPr>
                <w:rStyle w:val="NormalCharacter"/>
                <w:rFonts w:hint="eastAsia"/>
              </w:rPr>
            </w:pPr>
            <w:r>
              <w:rPr>
                <w:rStyle w:val="NormalCharacter"/>
              </w:rPr>
              <w:t>备注</w:t>
            </w:r>
          </w:p>
        </w:tc>
      </w:tr>
      <w:tr w:rsidR="006F14F3" w14:paraId="7846E356"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7DA1BF70" w14:textId="77777777" w:rsidR="006F14F3" w:rsidRDefault="006F14F3" w:rsidP="006F14F3">
            <w:pPr>
              <w:jc w:val="center"/>
              <w:textAlignment w:val="baseline"/>
              <w:rPr>
                <w:rStyle w:val="NormalCharacter"/>
                <w:rFonts w:hint="eastAsia"/>
                <w:color w:val="000000"/>
              </w:rPr>
            </w:pPr>
            <w:r>
              <w:rPr>
                <w:rStyle w:val="NormalCharacter"/>
                <w:color w:val="000000"/>
              </w:rPr>
              <w:t>1</w:t>
            </w:r>
          </w:p>
        </w:tc>
        <w:tc>
          <w:tcPr>
            <w:tcW w:w="2575" w:type="dxa"/>
            <w:tcBorders>
              <w:top w:val="single" w:sz="4" w:space="0" w:color="000000"/>
              <w:left w:val="single" w:sz="4" w:space="0" w:color="000000"/>
              <w:bottom w:val="single" w:sz="4" w:space="0" w:color="000000"/>
              <w:right w:val="single" w:sz="4" w:space="0" w:color="000000"/>
            </w:tcBorders>
            <w:vAlign w:val="center"/>
          </w:tcPr>
          <w:p w14:paraId="413A20F3" w14:textId="77777777" w:rsidR="006F14F3" w:rsidRDefault="006F14F3" w:rsidP="006F14F3">
            <w:pPr>
              <w:jc w:val="center"/>
              <w:textAlignment w:val="baseline"/>
              <w:rPr>
                <w:rStyle w:val="NormalCharacter"/>
                <w:rFonts w:hint="eastAsia"/>
                <w:caps/>
                <w:color w:val="000000"/>
                <w:spacing w:val="20"/>
              </w:rPr>
            </w:pPr>
            <w:r>
              <w:rPr>
                <w:rStyle w:val="NormalCharacter"/>
                <w:caps/>
                <w:color w:val="000000"/>
                <w:spacing w:val="20"/>
              </w:rPr>
              <w:t>主机</w:t>
            </w:r>
          </w:p>
        </w:tc>
        <w:tc>
          <w:tcPr>
            <w:tcW w:w="929" w:type="dxa"/>
            <w:tcBorders>
              <w:top w:val="single" w:sz="4" w:space="0" w:color="000000"/>
              <w:left w:val="single" w:sz="4" w:space="0" w:color="000000"/>
              <w:bottom w:val="single" w:sz="4" w:space="0" w:color="000000"/>
              <w:right w:val="single" w:sz="4" w:space="0" w:color="000000"/>
            </w:tcBorders>
            <w:vAlign w:val="center"/>
          </w:tcPr>
          <w:p w14:paraId="6E0EEE74"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台</w:t>
            </w:r>
          </w:p>
        </w:tc>
        <w:tc>
          <w:tcPr>
            <w:tcW w:w="2340" w:type="dxa"/>
            <w:tcBorders>
              <w:top w:val="single" w:sz="4" w:space="0" w:color="000000"/>
              <w:left w:val="single" w:sz="4" w:space="0" w:color="000000"/>
              <w:bottom w:val="single" w:sz="4" w:space="0" w:color="000000"/>
              <w:right w:val="single" w:sz="4" w:space="0" w:color="000000"/>
            </w:tcBorders>
            <w:vAlign w:val="center"/>
          </w:tcPr>
          <w:p w14:paraId="4DDED2B9" w14:textId="77777777" w:rsidR="006F14F3" w:rsidRDefault="006F14F3" w:rsidP="006F14F3">
            <w:pPr>
              <w:jc w:val="center"/>
              <w:textAlignment w:val="baseline"/>
              <w:rPr>
                <w:rStyle w:val="NormalCharacter"/>
                <w:rFonts w:hint="eastAsia"/>
                <w:color w:val="000000"/>
              </w:rPr>
            </w:pPr>
            <w:r>
              <w:rPr>
                <w:rStyle w:val="NormalCharacter"/>
                <w:color w:val="000000"/>
              </w:rPr>
              <w:t xml:space="preserve"> </w:t>
            </w:r>
          </w:p>
        </w:tc>
      </w:tr>
      <w:tr w:rsidR="006F14F3" w14:paraId="539FBD67"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528C5C2B" w14:textId="77777777" w:rsidR="006F14F3" w:rsidRDefault="006F14F3" w:rsidP="006F14F3">
            <w:pPr>
              <w:jc w:val="center"/>
              <w:textAlignment w:val="baseline"/>
              <w:rPr>
                <w:rStyle w:val="NormalCharacter"/>
                <w:rFonts w:hint="eastAsia"/>
                <w:color w:val="000000"/>
              </w:rPr>
            </w:pPr>
            <w:r>
              <w:rPr>
                <w:rStyle w:val="NormalCharacter"/>
                <w:color w:val="000000"/>
              </w:rPr>
              <w:t>2</w:t>
            </w:r>
          </w:p>
        </w:tc>
        <w:tc>
          <w:tcPr>
            <w:tcW w:w="2575" w:type="dxa"/>
            <w:tcBorders>
              <w:top w:val="single" w:sz="4" w:space="0" w:color="000000"/>
              <w:left w:val="single" w:sz="4" w:space="0" w:color="000000"/>
              <w:bottom w:val="single" w:sz="4" w:space="0" w:color="000000"/>
              <w:right w:val="single" w:sz="4" w:space="0" w:color="000000"/>
            </w:tcBorders>
            <w:vAlign w:val="center"/>
          </w:tcPr>
          <w:p w14:paraId="6DB8B642" w14:textId="77777777" w:rsidR="006F14F3" w:rsidRDefault="006F14F3" w:rsidP="006F14F3">
            <w:pPr>
              <w:jc w:val="center"/>
              <w:textAlignment w:val="baseline"/>
              <w:rPr>
                <w:rStyle w:val="NormalCharacter"/>
                <w:rFonts w:hint="eastAsia"/>
                <w:color w:val="000000"/>
                <w:spacing w:val="20"/>
              </w:rPr>
            </w:pPr>
            <w:r>
              <w:rPr>
                <w:rStyle w:val="NormalCharacter"/>
                <w:color w:val="000000"/>
                <w:spacing w:val="20"/>
              </w:rPr>
              <w:t>内置环保电池</w:t>
            </w:r>
          </w:p>
        </w:tc>
        <w:tc>
          <w:tcPr>
            <w:tcW w:w="929" w:type="dxa"/>
            <w:tcBorders>
              <w:top w:val="single" w:sz="4" w:space="0" w:color="000000"/>
              <w:left w:val="single" w:sz="4" w:space="0" w:color="000000"/>
              <w:bottom w:val="single" w:sz="4" w:space="0" w:color="000000"/>
              <w:right w:val="single" w:sz="4" w:space="0" w:color="000000"/>
            </w:tcBorders>
            <w:vAlign w:val="center"/>
          </w:tcPr>
          <w:p w14:paraId="6234FD9B"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块</w:t>
            </w:r>
          </w:p>
        </w:tc>
        <w:tc>
          <w:tcPr>
            <w:tcW w:w="2340" w:type="dxa"/>
            <w:tcBorders>
              <w:top w:val="single" w:sz="4" w:space="0" w:color="000000"/>
              <w:left w:val="single" w:sz="4" w:space="0" w:color="000000"/>
              <w:bottom w:val="single" w:sz="4" w:space="0" w:color="000000"/>
              <w:right w:val="single" w:sz="4" w:space="0" w:color="000000"/>
            </w:tcBorders>
            <w:vAlign w:val="center"/>
          </w:tcPr>
          <w:p w14:paraId="25F2186C" w14:textId="77777777" w:rsidR="006F14F3" w:rsidRDefault="006F14F3" w:rsidP="006F14F3">
            <w:pPr>
              <w:jc w:val="center"/>
              <w:textAlignment w:val="baseline"/>
              <w:rPr>
                <w:rStyle w:val="NormalCharacter"/>
                <w:rFonts w:hint="eastAsia"/>
                <w:bCs/>
                <w:color w:val="000000"/>
              </w:rPr>
            </w:pPr>
          </w:p>
        </w:tc>
      </w:tr>
      <w:tr w:rsidR="006F14F3" w14:paraId="4C62D92E" w14:textId="77777777" w:rsidTr="006F14F3">
        <w:trPr>
          <w:trHeight w:hRule="exact" w:val="1077"/>
        </w:trPr>
        <w:tc>
          <w:tcPr>
            <w:tcW w:w="720" w:type="dxa"/>
            <w:tcBorders>
              <w:top w:val="single" w:sz="4" w:space="0" w:color="000000"/>
              <w:left w:val="single" w:sz="4" w:space="0" w:color="000000"/>
              <w:bottom w:val="single" w:sz="4" w:space="0" w:color="000000"/>
              <w:right w:val="single" w:sz="4" w:space="0" w:color="000000"/>
            </w:tcBorders>
            <w:vAlign w:val="center"/>
          </w:tcPr>
          <w:p w14:paraId="3231EDEA" w14:textId="77777777" w:rsidR="006F14F3" w:rsidRDefault="006F14F3" w:rsidP="006F14F3">
            <w:pPr>
              <w:jc w:val="center"/>
              <w:textAlignment w:val="baseline"/>
              <w:rPr>
                <w:rStyle w:val="NormalCharacter"/>
                <w:rFonts w:hint="eastAsia"/>
                <w:color w:val="000000"/>
              </w:rPr>
            </w:pPr>
            <w:r>
              <w:rPr>
                <w:rStyle w:val="NormalCharacter"/>
                <w:color w:val="000000"/>
              </w:rPr>
              <w:t>3</w:t>
            </w:r>
          </w:p>
        </w:tc>
        <w:tc>
          <w:tcPr>
            <w:tcW w:w="2575" w:type="dxa"/>
            <w:tcBorders>
              <w:top w:val="single" w:sz="4" w:space="0" w:color="000000"/>
              <w:left w:val="single" w:sz="4" w:space="0" w:color="000000"/>
              <w:bottom w:val="single" w:sz="4" w:space="0" w:color="000000"/>
              <w:right w:val="single" w:sz="4" w:space="0" w:color="000000"/>
            </w:tcBorders>
            <w:vAlign w:val="center"/>
          </w:tcPr>
          <w:p w14:paraId="4080E726" w14:textId="77777777" w:rsidR="006F14F3" w:rsidRDefault="006F14F3" w:rsidP="006F14F3">
            <w:pPr>
              <w:jc w:val="center"/>
              <w:textAlignment w:val="baseline"/>
              <w:rPr>
                <w:rStyle w:val="NormalCharacter"/>
                <w:rFonts w:hint="eastAsia"/>
                <w:color w:val="000000"/>
                <w:spacing w:val="20"/>
              </w:rPr>
            </w:pPr>
            <w:r>
              <w:rPr>
                <w:rStyle w:val="NormalCharacter"/>
                <w:color w:val="000000"/>
                <w:spacing w:val="20"/>
              </w:rPr>
              <w:t xml:space="preserve">  心电导联线</w:t>
            </w:r>
          </w:p>
        </w:tc>
        <w:tc>
          <w:tcPr>
            <w:tcW w:w="929" w:type="dxa"/>
            <w:tcBorders>
              <w:top w:val="single" w:sz="4" w:space="0" w:color="000000"/>
              <w:left w:val="single" w:sz="4" w:space="0" w:color="000000"/>
              <w:bottom w:val="single" w:sz="4" w:space="0" w:color="000000"/>
              <w:right w:val="single" w:sz="4" w:space="0" w:color="000000"/>
            </w:tcBorders>
            <w:vAlign w:val="center"/>
          </w:tcPr>
          <w:p w14:paraId="2C307F0A"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65B21" w14:textId="77777777" w:rsidR="006F14F3" w:rsidRDefault="006F14F3" w:rsidP="006F14F3">
            <w:pPr>
              <w:textAlignment w:val="baseline"/>
              <w:rPr>
                <w:rStyle w:val="NormalCharacter"/>
                <w:rFonts w:hint="eastAsia"/>
                <w:color w:val="000000"/>
                <w:sz w:val="21"/>
                <w:szCs w:val="21"/>
              </w:rPr>
            </w:pPr>
          </w:p>
        </w:tc>
      </w:tr>
      <w:tr w:rsidR="006F14F3" w14:paraId="04E27B55" w14:textId="77777777" w:rsidTr="006F14F3">
        <w:trPr>
          <w:trHeight w:hRule="exact" w:val="510"/>
        </w:trPr>
        <w:tc>
          <w:tcPr>
            <w:tcW w:w="720" w:type="dxa"/>
            <w:tcBorders>
              <w:top w:val="single" w:sz="4" w:space="0" w:color="000000"/>
              <w:left w:val="single" w:sz="4" w:space="0" w:color="000000"/>
              <w:bottom w:val="single" w:sz="4" w:space="0" w:color="000000"/>
              <w:right w:val="single" w:sz="4" w:space="0" w:color="000000"/>
            </w:tcBorders>
            <w:vAlign w:val="center"/>
          </w:tcPr>
          <w:p w14:paraId="07328B89" w14:textId="77777777" w:rsidR="006F14F3" w:rsidRDefault="006F14F3" w:rsidP="006F14F3">
            <w:pPr>
              <w:jc w:val="center"/>
              <w:textAlignment w:val="baseline"/>
              <w:rPr>
                <w:rStyle w:val="NormalCharacter"/>
                <w:rFonts w:hint="eastAsia"/>
                <w:color w:val="000000"/>
              </w:rPr>
            </w:pPr>
            <w:r>
              <w:rPr>
                <w:rStyle w:val="NormalCharacter"/>
                <w:color w:val="000000"/>
              </w:rPr>
              <w:t>4</w:t>
            </w:r>
          </w:p>
        </w:tc>
        <w:tc>
          <w:tcPr>
            <w:tcW w:w="2575" w:type="dxa"/>
            <w:tcBorders>
              <w:top w:val="single" w:sz="4" w:space="0" w:color="000000"/>
              <w:left w:val="single" w:sz="4" w:space="0" w:color="000000"/>
              <w:bottom w:val="single" w:sz="4" w:space="0" w:color="000000"/>
              <w:right w:val="single" w:sz="4" w:space="0" w:color="000000"/>
            </w:tcBorders>
            <w:vAlign w:val="center"/>
          </w:tcPr>
          <w:p w14:paraId="391FC7BC" w14:textId="77777777" w:rsidR="006F14F3" w:rsidRDefault="006F14F3" w:rsidP="006F14F3">
            <w:pPr>
              <w:jc w:val="center"/>
              <w:textAlignment w:val="baseline"/>
              <w:rPr>
                <w:rStyle w:val="NormalCharacter"/>
                <w:rFonts w:hint="eastAsia"/>
                <w:color w:val="000000"/>
                <w:spacing w:val="20"/>
              </w:rPr>
            </w:pPr>
            <w:r>
              <w:rPr>
                <w:rStyle w:val="NormalCharacter"/>
                <w:color w:val="000000"/>
                <w:spacing w:val="20"/>
              </w:rPr>
              <w:t>成人血压袖带</w:t>
            </w:r>
          </w:p>
        </w:tc>
        <w:tc>
          <w:tcPr>
            <w:tcW w:w="929" w:type="dxa"/>
            <w:tcBorders>
              <w:top w:val="single" w:sz="4" w:space="0" w:color="000000"/>
              <w:left w:val="single" w:sz="4" w:space="0" w:color="000000"/>
              <w:bottom w:val="single" w:sz="4" w:space="0" w:color="000000"/>
              <w:right w:val="single" w:sz="4" w:space="0" w:color="000000"/>
            </w:tcBorders>
            <w:vAlign w:val="center"/>
          </w:tcPr>
          <w:p w14:paraId="133E3D48"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14:paraId="55C1BFA8" w14:textId="77777777" w:rsidR="006F14F3" w:rsidRDefault="006F14F3" w:rsidP="006F14F3">
            <w:pPr>
              <w:jc w:val="center"/>
              <w:textAlignment w:val="baseline"/>
              <w:rPr>
                <w:rStyle w:val="NormalCharacter"/>
                <w:rFonts w:hint="eastAsia"/>
                <w:color w:val="000000"/>
              </w:rPr>
            </w:pPr>
          </w:p>
        </w:tc>
      </w:tr>
      <w:tr w:rsidR="006F14F3" w14:paraId="7EE9756F" w14:textId="77777777" w:rsidTr="006F14F3">
        <w:trPr>
          <w:trHeight w:hRule="exact" w:val="510"/>
        </w:trPr>
        <w:tc>
          <w:tcPr>
            <w:tcW w:w="720" w:type="dxa"/>
            <w:tcBorders>
              <w:top w:val="single" w:sz="4" w:space="0" w:color="000000"/>
              <w:left w:val="single" w:sz="4" w:space="0" w:color="000000"/>
              <w:bottom w:val="single" w:sz="4" w:space="0" w:color="000000"/>
              <w:right w:val="single" w:sz="4" w:space="0" w:color="000000"/>
            </w:tcBorders>
            <w:vAlign w:val="center"/>
          </w:tcPr>
          <w:p w14:paraId="7FA2238C" w14:textId="77777777" w:rsidR="006F14F3" w:rsidRDefault="006F14F3" w:rsidP="006F14F3">
            <w:pPr>
              <w:jc w:val="center"/>
              <w:textAlignment w:val="baseline"/>
              <w:rPr>
                <w:rStyle w:val="NormalCharacter"/>
                <w:rFonts w:hint="eastAsia"/>
                <w:color w:val="000000"/>
              </w:rPr>
            </w:pPr>
            <w:r>
              <w:rPr>
                <w:rStyle w:val="NormalCharacter"/>
                <w:color w:val="000000"/>
              </w:rPr>
              <w:t>5</w:t>
            </w:r>
          </w:p>
        </w:tc>
        <w:tc>
          <w:tcPr>
            <w:tcW w:w="2575" w:type="dxa"/>
            <w:tcBorders>
              <w:top w:val="single" w:sz="4" w:space="0" w:color="000000"/>
              <w:left w:val="single" w:sz="4" w:space="0" w:color="000000"/>
              <w:bottom w:val="single" w:sz="4" w:space="0" w:color="000000"/>
              <w:right w:val="single" w:sz="4" w:space="0" w:color="000000"/>
            </w:tcBorders>
            <w:vAlign w:val="center"/>
          </w:tcPr>
          <w:p w14:paraId="0A3AB07E" w14:textId="77777777" w:rsidR="006F14F3" w:rsidRDefault="006F14F3" w:rsidP="006F14F3">
            <w:pPr>
              <w:jc w:val="center"/>
              <w:textAlignment w:val="baseline"/>
              <w:rPr>
                <w:rStyle w:val="NormalCharacter"/>
                <w:rFonts w:hint="eastAsia"/>
                <w:color w:val="000000"/>
                <w:spacing w:val="20"/>
              </w:rPr>
            </w:pPr>
            <w:r>
              <w:rPr>
                <w:rStyle w:val="NormalCharacter"/>
                <w:color w:val="000000"/>
                <w:spacing w:val="20"/>
              </w:rPr>
              <w:t>成人指夹血氧探头</w:t>
            </w:r>
          </w:p>
        </w:tc>
        <w:tc>
          <w:tcPr>
            <w:tcW w:w="929" w:type="dxa"/>
            <w:tcBorders>
              <w:top w:val="single" w:sz="4" w:space="0" w:color="000000"/>
              <w:left w:val="single" w:sz="4" w:space="0" w:color="000000"/>
              <w:bottom w:val="single" w:sz="4" w:space="0" w:color="000000"/>
              <w:right w:val="single" w:sz="4" w:space="0" w:color="000000"/>
            </w:tcBorders>
            <w:vAlign w:val="center"/>
          </w:tcPr>
          <w:p w14:paraId="0891845B"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14:paraId="518F3B79" w14:textId="77777777" w:rsidR="006F14F3" w:rsidRDefault="006F14F3" w:rsidP="006F14F3">
            <w:pPr>
              <w:tabs>
                <w:tab w:val="center" w:pos="1122"/>
                <w:tab w:val="right" w:pos="2124"/>
              </w:tabs>
              <w:jc w:val="left"/>
              <w:textAlignment w:val="baseline"/>
              <w:rPr>
                <w:rStyle w:val="NormalCharacter"/>
                <w:rFonts w:hint="eastAsia"/>
                <w:color w:val="000000"/>
              </w:rPr>
            </w:pPr>
          </w:p>
        </w:tc>
      </w:tr>
      <w:tr w:rsidR="006F14F3" w14:paraId="5142C094" w14:textId="77777777" w:rsidTr="006F14F3">
        <w:trPr>
          <w:trHeight w:hRule="exact" w:val="510"/>
        </w:trPr>
        <w:tc>
          <w:tcPr>
            <w:tcW w:w="720" w:type="dxa"/>
            <w:tcBorders>
              <w:top w:val="single" w:sz="4" w:space="0" w:color="000000"/>
              <w:left w:val="single" w:sz="4" w:space="0" w:color="000000"/>
              <w:bottom w:val="single" w:sz="4" w:space="0" w:color="000000"/>
              <w:right w:val="single" w:sz="4" w:space="0" w:color="000000"/>
            </w:tcBorders>
            <w:vAlign w:val="center"/>
          </w:tcPr>
          <w:p w14:paraId="5D4B136A" w14:textId="77777777" w:rsidR="006F14F3" w:rsidRDefault="006F14F3" w:rsidP="006F14F3">
            <w:pPr>
              <w:jc w:val="center"/>
              <w:textAlignment w:val="baseline"/>
              <w:rPr>
                <w:rStyle w:val="NormalCharacter"/>
                <w:rFonts w:hint="eastAsia"/>
                <w:color w:val="000000"/>
              </w:rPr>
            </w:pPr>
            <w:r>
              <w:rPr>
                <w:rStyle w:val="NormalCharacter"/>
                <w:color w:val="000000"/>
              </w:rPr>
              <w:t>6</w:t>
            </w:r>
          </w:p>
        </w:tc>
        <w:tc>
          <w:tcPr>
            <w:tcW w:w="2575" w:type="dxa"/>
            <w:tcBorders>
              <w:top w:val="single" w:sz="4" w:space="0" w:color="000000"/>
              <w:left w:val="single" w:sz="4" w:space="0" w:color="000000"/>
              <w:bottom w:val="single" w:sz="4" w:space="0" w:color="000000"/>
              <w:right w:val="single" w:sz="4" w:space="0" w:color="000000"/>
            </w:tcBorders>
            <w:vAlign w:val="center"/>
          </w:tcPr>
          <w:p w14:paraId="2434BF86" w14:textId="77777777" w:rsidR="006F14F3" w:rsidRDefault="006F14F3" w:rsidP="006F14F3">
            <w:pPr>
              <w:jc w:val="center"/>
              <w:textAlignment w:val="baseline"/>
              <w:rPr>
                <w:rStyle w:val="NormalCharacter"/>
                <w:rFonts w:hint="eastAsia"/>
                <w:color w:val="000000"/>
                <w:spacing w:val="20"/>
              </w:rPr>
            </w:pPr>
            <w:r>
              <w:rPr>
                <w:rStyle w:val="NormalCharacter"/>
                <w:color w:val="000000"/>
                <w:spacing w:val="20"/>
              </w:rPr>
              <w:t>体温传感器</w:t>
            </w:r>
          </w:p>
        </w:tc>
        <w:tc>
          <w:tcPr>
            <w:tcW w:w="929" w:type="dxa"/>
            <w:tcBorders>
              <w:top w:val="single" w:sz="4" w:space="0" w:color="000000"/>
              <w:left w:val="single" w:sz="4" w:space="0" w:color="000000"/>
              <w:bottom w:val="single" w:sz="4" w:space="0" w:color="000000"/>
              <w:right w:val="single" w:sz="4" w:space="0" w:color="000000"/>
            </w:tcBorders>
            <w:vAlign w:val="center"/>
          </w:tcPr>
          <w:p w14:paraId="16A42E61"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14:paraId="339409A5" w14:textId="77777777" w:rsidR="006F14F3" w:rsidRDefault="006F14F3" w:rsidP="006F14F3">
            <w:pPr>
              <w:pStyle w:val="ab"/>
              <w:widowControl/>
              <w:ind w:left="5250"/>
              <w:jc w:val="center"/>
              <w:rPr>
                <w:rStyle w:val="NormalCharacter"/>
                <w:rFonts w:hint="eastAsia"/>
                <w:color w:val="000000"/>
                <w:sz w:val="21"/>
              </w:rPr>
            </w:pPr>
          </w:p>
        </w:tc>
      </w:tr>
      <w:tr w:rsidR="006F14F3" w14:paraId="765DFB40" w14:textId="77777777" w:rsidTr="006F14F3">
        <w:trPr>
          <w:trHeight w:hRule="exact" w:val="510"/>
        </w:trPr>
        <w:tc>
          <w:tcPr>
            <w:tcW w:w="720" w:type="dxa"/>
            <w:tcBorders>
              <w:top w:val="single" w:sz="4" w:space="0" w:color="000000"/>
              <w:left w:val="single" w:sz="4" w:space="0" w:color="000000"/>
              <w:bottom w:val="single" w:sz="4" w:space="0" w:color="000000"/>
              <w:right w:val="single" w:sz="4" w:space="0" w:color="000000"/>
            </w:tcBorders>
            <w:vAlign w:val="center"/>
          </w:tcPr>
          <w:p w14:paraId="08E2CC1B" w14:textId="77777777" w:rsidR="006F14F3" w:rsidRDefault="006F14F3" w:rsidP="006F14F3">
            <w:pPr>
              <w:jc w:val="center"/>
              <w:textAlignment w:val="baseline"/>
              <w:rPr>
                <w:rStyle w:val="NormalCharacter"/>
                <w:rFonts w:hint="eastAsia"/>
                <w:color w:val="000000"/>
              </w:rPr>
            </w:pPr>
            <w:r>
              <w:rPr>
                <w:rStyle w:val="NormalCharacter"/>
                <w:color w:val="000000"/>
              </w:rPr>
              <w:t>7</w:t>
            </w:r>
          </w:p>
        </w:tc>
        <w:tc>
          <w:tcPr>
            <w:tcW w:w="2575" w:type="dxa"/>
            <w:tcBorders>
              <w:top w:val="single" w:sz="4" w:space="0" w:color="000000"/>
              <w:left w:val="single" w:sz="4" w:space="0" w:color="000000"/>
              <w:bottom w:val="single" w:sz="4" w:space="0" w:color="000000"/>
              <w:right w:val="single" w:sz="4" w:space="0" w:color="000000"/>
            </w:tcBorders>
            <w:vAlign w:val="center"/>
          </w:tcPr>
          <w:p w14:paraId="7FBCCF38" w14:textId="77777777" w:rsidR="006F14F3" w:rsidRDefault="006F14F3" w:rsidP="006F14F3">
            <w:pPr>
              <w:jc w:val="center"/>
              <w:textAlignment w:val="baseline"/>
              <w:rPr>
                <w:rStyle w:val="NormalCharacter"/>
                <w:rFonts w:hint="eastAsia"/>
                <w:color w:val="000000"/>
                <w:spacing w:val="20"/>
              </w:rPr>
            </w:pPr>
            <w:r>
              <w:rPr>
                <w:rStyle w:val="NormalCharacter"/>
                <w:color w:val="000000"/>
                <w:spacing w:val="20"/>
              </w:rPr>
              <w:t>成人电极片</w:t>
            </w:r>
          </w:p>
        </w:tc>
        <w:tc>
          <w:tcPr>
            <w:tcW w:w="929" w:type="dxa"/>
            <w:tcBorders>
              <w:top w:val="single" w:sz="4" w:space="0" w:color="000000"/>
              <w:left w:val="single" w:sz="4" w:space="0" w:color="000000"/>
              <w:bottom w:val="single" w:sz="4" w:space="0" w:color="000000"/>
              <w:right w:val="single" w:sz="4" w:space="0" w:color="000000"/>
            </w:tcBorders>
            <w:vAlign w:val="center"/>
          </w:tcPr>
          <w:p w14:paraId="09668604"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包</w:t>
            </w:r>
          </w:p>
        </w:tc>
        <w:tc>
          <w:tcPr>
            <w:tcW w:w="2340" w:type="dxa"/>
            <w:tcBorders>
              <w:top w:val="single" w:sz="4" w:space="0" w:color="000000"/>
              <w:left w:val="single" w:sz="4" w:space="0" w:color="000000"/>
              <w:bottom w:val="single" w:sz="4" w:space="0" w:color="000000"/>
              <w:right w:val="single" w:sz="4" w:space="0" w:color="000000"/>
            </w:tcBorders>
            <w:vAlign w:val="center"/>
          </w:tcPr>
          <w:p w14:paraId="3D3005DE" w14:textId="77777777" w:rsidR="006F14F3" w:rsidRDefault="006F14F3" w:rsidP="006F14F3">
            <w:pPr>
              <w:pStyle w:val="ab"/>
              <w:widowControl/>
              <w:ind w:left="5250"/>
              <w:jc w:val="center"/>
              <w:rPr>
                <w:rStyle w:val="NormalCharacter"/>
                <w:rFonts w:hint="eastAsia"/>
                <w:color w:val="000000"/>
                <w:sz w:val="21"/>
              </w:rPr>
            </w:pPr>
          </w:p>
        </w:tc>
      </w:tr>
      <w:tr w:rsidR="006F14F3" w14:paraId="5C2BD03D"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0E7CABC8" w14:textId="77777777" w:rsidR="006F14F3" w:rsidRDefault="006F14F3" w:rsidP="006F14F3">
            <w:pPr>
              <w:jc w:val="center"/>
              <w:textAlignment w:val="baseline"/>
              <w:rPr>
                <w:rStyle w:val="NormalCharacter"/>
                <w:rFonts w:hint="eastAsia"/>
              </w:rPr>
            </w:pPr>
            <w:r>
              <w:rPr>
                <w:rStyle w:val="NormalCharacter"/>
              </w:rPr>
              <w:t>8</w:t>
            </w:r>
          </w:p>
        </w:tc>
        <w:tc>
          <w:tcPr>
            <w:tcW w:w="2575" w:type="dxa"/>
            <w:tcBorders>
              <w:top w:val="single" w:sz="4" w:space="0" w:color="000000"/>
              <w:left w:val="single" w:sz="4" w:space="0" w:color="000000"/>
              <w:bottom w:val="single" w:sz="4" w:space="0" w:color="000000"/>
              <w:right w:val="single" w:sz="4" w:space="0" w:color="000000"/>
            </w:tcBorders>
            <w:vAlign w:val="center"/>
          </w:tcPr>
          <w:p w14:paraId="5FD6CFED" w14:textId="77777777" w:rsidR="006F14F3" w:rsidRDefault="006F14F3" w:rsidP="006F14F3">
            <w:pPr>
              <w:jc w:val="center"/>
              <w:textAlignment w:val="baseline"/>
              <w:rPr>
                <w:rStyle w:val="NormalCharacter"/>
                <w:rFonts w:hint="eastAsia"/>
                <w:spacing w:val="20"/>
              </w:rPr>
            </w:pPr>
            <w:r>
              <w:rPr>
                <w:rStyle w:val="NormalCharacter"/>
                <w:spacing w:val="20"/>
              </w:rPr>
              <w:t>电源线</w:t>
            </w:r>
          </w:p>
        </w:tc>
        <w:tc>
          <w:tcPr>
            <w:tcW w:w="929" w:type="dxa"/>
            <w:tcBorders>
              <w:top w:val="single" w:sz="4" w:space="0" w:color="000000"/>
              <w:left w:val="single" w:sz="4" w:space="0" w:color="000000"/>
              <w:bottom w:val="single" w:sz="4" w:space="0" w:color="000000"/>
              <w:right w:val="single" w:sz="4" w:space="0" w:color="000000"/>
            </w:tcBorders>
            <w:vAlign w:val="center"/>
          </w:tcPr>
          <w:p w14:paraId="4EF3A0BF"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14:paraId="736A9D92" w14:textId="77777777" w:rsidR="006F14F3" w:rsidRDefault="006F14F3" w:rsidP="006F14F3">
            <w:pPr>
              <w:textAlignment w:val="baseline"/>
              <w:rPr>
                <w:rStyle w:val="NormalCharacter"/>
                <w:rFonts w:hint="eastAsia"/>
                <w:color w:val="000000"/>
              </w:rPr>
            </w:pPr>
          </w:p>
        </w:tc>
      </w:tr>
      <w:tr w:rsidR="006F14F3" w14:paraId="4390A7DE"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17E0AB13" w14:textId="77777777" w:rsidR="006F14F3" w:rsidRDefault="006F14F3" w:rsidP="006F14F3">
            <w:pPr>
              <w:jc w:val="center"/>
              <w:textAlignment w:val="baseline"/>
              <w:rPr>
                <w:rStyle w:val="NormalCharacter"/>
                <w:rFonts w:hint="eastAsia"/>
              </w:rPr>
            </w:pPr>
            <w:r>
              <w:rPr>
                <w:rStyle w:val="NormalCharacter"/>
              </w:rPr>
              <w:t>9</w:t>
            </w:r>
          </w:p>
        </w:tc>
        <w:tc>
          <w:tcPr>
            <w:tcW w:w="2575" w:type="dxa"/>
            <w:tcBorders>
              <w:top w:val="single" w:sz="4" w:space="0" w:color="000000"/>
              <w:left w:val="single" w:sz="4" w:space="0" w:color="000000"/>
              <w:bottom w:val="single" w:sz="4" w:space="0" w:color="000000"/>
              <w:right w:val="single" w:sz="4" w:space="0" w:color="000000"/>
            </w:tcBorders>
            <w:vAlign w:val="center"/>
          </w:tcPr>
          <w:p w14:paraId="210FB57F" w14:textId="77777777" w:rsidR="006F14F3" w:rsidRDefault="006F14F3" w:rsidP="006F14F3">
            <w:pPr>
              <w:jc w:val="center"/>
              <w:textAlignment w:val="baseline"/>
              <w:rPr>
                <w:rStyle w:val="NormalCharacter"/>
                <w:rFonts w:hint="eastAsia"/>
                <w:spacing w:val="20"/>
              </w:rPr>
            </w:pPr>
            <w:r>
              <w:rPr>
                <w:rStyle w:val="NormalCharacter"/>
                <w:spacing w:val="20"/>
              </w:rPr>
              <w:t>地线</w:t>
            </w:r>
          </w:p>
        </w:tc>
        <w:tc>
          <w:tcPr>
            <w:tcW w:w="929" w:type="dxa"/>
            <w:tcBorders>
              <w:top w:val="single" w:sz="4" w:space="0" w:color="000000"/>
              <w:left w:val="single" w:sz="4" w:space="0" w:color="000000"/>
              <w:bottom w:val="single" w:sz="4" w:space="0" w:color="000000"/>
              <w:right w:val="single" w:sz="4" w:space="0" w:color="000000"/>
            </w:tcBorders>
            <w:vAlign w:val="center"/>
          </w:tcPr>
          <w:p w14:paraId="72B28873"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条</w:t>
            </w:r>
          </w:p>
        </w:tc>
        <w:tc>
          <w:tcPr>
            <w:tcW w:w="2340" w:type="dxa"/>
            <w:tcBorders>
              <w:top w:val="single" w:sz="4" w:space="0" w:color="000000"/>
              <w:left w:val="single" w:sz="4" w:space="0" w:color="000000"/>
              <w:bottom w:val="single" w:sz="4" w:space="0" w:color="000000"/>
              <w:right w:val="single" w:sz="4" w:space="0" w:color="000000"/>
            </w:tcBorders>
            <w:vAlign w:val="center"/>
          </w:tcPr>
          <w:p w14:paraId="46299046" w14:textId="77777777" w:rsidR="006F14F3" w:rsidRDefault="006F14F3" w:rsidP="006F14F3">
            <w:pPr>
              <w:pStyle w:val="ab"/>
              <w:widowControl/>
              <w:ind w:left="5250"/>
              <w:jc w:val="center"/>
              <w:rPr>
                <w:rStyle w:val="NormalCharacter"/>
                <w:rFonts w:hint="eastAsia"/>
                <w:sz w:val="21"/>
              </w:rPr>
            </w:pPr>
          </w:p>
        </w:tc>
      </w:tr>
      <w:tr w:rsidR="006F14F3" w14:paraId="1E359323"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1F84D2B5" w14:textId="77777777" w:rsidR="006F14F3" w:rsidRDefault="006F14F3" w:rsidP="006F14F3">
            <w:pPr>
              <w:jc w:val="center"/>
              <w:textAlignment w:val="baseline"/>
              <w:rPr>
                <w:rStyle w:val="NormalCharacter"/>
                <w:rFonts w:hint="eastAsia"/>
              </w:rPr>
            </w:pPr>
            <w:r>
              <w:rPr>
                <w:rStyle w:val="NormalCharacter"/>
              </w:rPr>
              <w:t>10</w:t>
            </w:r>
          </w:p>
        </w:tc>
        <w:tc>
          <w:tcPr>
            <w:tcW w:w="2575" w:type="dxa"/>
            <w:tcBorders>
              <w:top w:val="single" w:sz="4" w:space="0" w:color="000000"/>
              <w:left w:val="single" w:sz="4" w:space="0" w:color="000000"/>
              <w:bottom w:val="single" w:sz="4" w:space="0" w:color="000000"/>
              <w:right w:val="single" w:sz="4" w:space="0" w:color="000000"/>
            </w:tcBorders>
            <w:vAlign w:val="center"/>
          </w:tcPr>
          <w:p w14:paraId="4594222D" w14:textId="77777777" w:rsidR="006F14F3" w:rsidRDefault="006F14F3" w:rsidP="006F14F3">
            <w:pPr>
              <w:jc w:val="center"/>
              <w:textAlignment w:val="baseline"/>
              <w:rPr>
                <w:rStyle w:val="NormalCharacter"/>
                <w:rFonts w:hint="eastAsia"/>
                <w:spacing w:val="20"/>
              </w:rPr>
            </w:pPr>
            <w:r>
              <w:rPr>
                <w:rStyle w:val="NormalCharacter"/>
                <w:spacing w:val="20"/>
              </w:rPr>
              <w:t>使用操作说明书</w:t>
            </w:r>
          </w:p>
        </w:tc>
        <w:tc>
          <w:tcPr>
            <w:tcW w:w="929" w:type="dxa"/>
            <w:tcBorders>
              <w:top w:val="single" w:sz="4" w:space="0" w:color="000000"/>
              <w:left w:val="single" w:sz="4" w:space="0" w:color="000000"/>
              <w:bottom w:val="single" w:sz="4" w:space="0" w:color="000000"/>
              <w:right w:val="single" w:sz="4" w:space="0" w:color="000000"/>
            </w:tcBorders>
            <w:vAlign w:val="center"/>
          </w:tcPr>
          <w:p w14:paraId="5EEFE992"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本</w:t>
            </w:r>
          </w:p>
        </w:tc>
        <w:tc>
          <w:tcPr>
            <w:tcW w:w="2340" w:type="dxa"/>
            <w:tcBorders>
              <w:top w:val="single" w:sz="4" w:space="0" w:color="000000"/>
              <w:left w:val="single" w:sz="4" w:space="0" w:color="000000"/>
              <w:bottom w:val="single" w:sz="4" w:space="0" w:color="000000"/>
              <w:right w:val="single" w:sz="4" w:space="0" w:color="000000"/>
            </w:tcBorders>
            <w:vAlign w:val="center"/>
          </w:tcPr>
          <w:p w14:paraId="34E05BFC" w14:textId="77777777" w:rsidR="006F14F3" w:rsidRDefault="006F14F3" w:rsidP="006F14F3">
            <w:pPr>
              <w:pStyle w:val="ab"/>
              <w:widowControl/>
              <w:ind w:left="5250"/>
              <w:jc w:val="center"/>
              <w:rPr>
                <w:rStyle w:val="NormalCharacter"/>
                <w:rFonts w:hint="eastAsia"/>
                <w:sz w:val="21"/>
              </w:rPr>
            </w:pPr>
          </w:p>
        </w:tc>
      </w:tr>
      <w:tr w:rsidR="006F14F3" w14:paraId="3F512D30"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085A6F39" w14:textId="77777777" w:rsidR="006F14F3" w:rsidRDefault="006F14F3" w:rsidP="006F14F3">
            <w:pPr>
              <w:jc w:val="center"/>
              <w:textAlignment w:val="baseline"/>
              <w:rPr>
                <w:rStyle w:val="NormalCharacter"/>
                <w:rFonts w:hint="eastAsia"/>
              </w:rPr>
            </w:pPr>
            <w:r>
              <w:rPr>
                <w:rStyle w:val="NormalCharacter"/>
              </w:rPr>
              <w:t>11</w:t>
            </w:r>
          </w:p>
        </w:tc>
        <w:tc>
          <w:tcPr>
            <w:tcW w:w="2575" w:type="dxa"/>
            <w:tcBorders>
              <w:top w:val="single" w:sz="4" w:space="0" w:color="000000"/>
              <w:left w:val="single" w:sz="4" w:space="0" w:color="000000"/>
              <w:bottom w:val="single" w:sz="4" w:space="0" w:color="000000"/>
              <w:right w:val="single" w:sz="4" w:space="0" w:color="000000"/>
            </w:tcBorders>
            <w:vAlign w:val="center"/>
          </w:tcPr>
          <w:p w14:paraId="10699874" w14:textId="77777777" w:rsidR="006F14F3" w:rsidRDefault="006F14F3" w:rsidP="006F14F3">
            <w:pPr>
              <w:jc w:val="center"/>
              <w:textAlignment w:val="baseline"/>
              <w:rPr>
                <w:rStyle w:val="NormalCharacter"/>
                <w:rFonts w:hint="eastAsia"/>
                <w:spacing w:val="20"/>
              </w:rPr>
            </w:pPr>
            <w:r>
              <w:rPr>
                <w:rStyle w:val="NormalCharacter"/>
                <w:spacing w:val="20"/>
              </w:rPr>
              <w:t>用户保修卡</w:t>
            </w:r>
          </w:p>
        </w:tc>
        <w:tc>
          <w:tcPr>
            <w:tcW w:w="929" w:type="dxa"/>
            <w:tcBorders>
              <w:top w:val="single" w:sz="4" w:space="0" w:color="000000"/>
              <w:left w:val="single" w:sz="4" w:space="0" w:color="000000"/>
              <w:bottom w:val="single" w:sz="4" w:space="0" w:color="000000"/>
              <w:right w:val="single" w:sz="4" w:space="0" w:color="000000"/>
            </w:tcBorders>
            <w:vAlign w:val="center"/>
          </w:tcPr>
          <w:p w14:paraId="3E0A5D34" w14:textId="77777777" w:rsidR="006F14F3" w:rsidRDefault="006F14F3" w:rsidP="006F14F3">
            <w:pPr>
              <w:jc w:val="center"/>
              <w:textAlignment w:val="baseline"/>
              <w:rPr>
                <w:rStyle w:val="NormalCharacter"/>
                <w:rFonts w:hint="eastAsia"/>
                <w:color w:val="000000"/>
              </w:rPr>
            </w:pPr>
            <w:r>
              <w:rPr>
                <w:rStyle w:val="NormalCharacter"/>
                <w:rFonts w:hint="eastAsia"/>
                <w:color w:val="000000"/>
              </w:rPr>
              <w:t>3</w:t>
            </w:r>
            <w:r>
              <w:rPr>
                <w:rStyle w:val="NormalCharacter"/>
                <w:color w:val="000000"/>
              </w:rPr>
              <w:t>份</w:t>
            </w:r>
          </w:p>
        </w:tc>
        <w:tc>
          <w:tcPr>
            <w:tcW w:w="2340" w:type="dxa"/>
            <w:tcBorders>
              <w:top w:val="single" w:sz="4" w:space="0" w:color="000000"/>
              <w:left w:val="single" w:sz="4" w:space="0" w:color="000000"/>
              <w:bottom w:val="single" w:sz="4" w:space="0" w:color="000000"/>
              <w:right w:val="single" w:sz="4" w:space="0" w:color="000000"/>
            </w:tcBorders>
            <w:vAlign w:val="center"/>
          </w:tcPr>
          <w:p w14:paraId="2EA65D2C" w14:textId="77777777" w:rsidR="006F14F3" w:rsidRDefault="006F14F3" w:rsidP="006F14F3">
            <w:pPr>
              <w:pStyle w:val="ab"/>
              <w:widowControl/>
              <w:ind w:left="5250"/>
              <w:jc w:val="center"/>
              <w:rPr>
                <w:rStyle w:val="NormalCharacter"/>
                <w:rFonts w:hint="eastAsia"/>
                <w:sz w:val="21"/>
              </w:rPr>
            </w:pPr>
          </w:p>
        </w:tc>
      </w:tr>
      <w:tr w:rsidR="006F14F3" w14:paraId="3878CD60"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283F59DD" w14:textId="77777777" w:rsidR="006F14F3" w:rsidRDefault="006F14F3" w:rsidP="006F14F3">
            <w:pPr>
              <w:jc w:val="center"/>
              <w:textAlignment w:val="baseline"/>
              <w:rPr>
                <w:rStyle w:val="NormalCharacter"/>
                <w:rFonts w:hint="eastAsia"/>
              </w:rPr>
            </w:pPr>
            <w:r>
              <w:rPr>
                <w:rStyle w:val="NormalCharacter"/>
              </w:rPr>
              <w:t>12</w:t>
            </w:r>
          </w:p>
        </w:tc>
        <w:tc>
          <w:tcPr>
            <w:tcW w:w="2575" w:type="dxa"/>
            <w:tcBorders>
              <w:top w:val="single" w:sz="4" w:space="0" w:color="000000"/>
              <w:left w:val="single" w:sz="4" w:space="0" w:color="000000"/>
              <w:bottom w:val="single" w:sz="4" w:space="0" w:color="000000"/>
              <w:right w:val="single" w:sz="4" w:space="0" w:color="000000"/>
            </w:tcBorders>
            <w:vAlign w:val="center"/>
          </w:tcPr>
          <w:p w14:paraId="21673B71" w14:textId="77777777" w:rsidR="006F14F3" w:rsidRDefault="006F14F3" w:rsidP="006F14F3">
            <w:pPr>
              <w:jc w:val="center"/>
              <w:textAlignment w:val="baseline"/>
              <w:rPr>
                <w:rStyle w:val="NormalCharacter"/>
                <w:rFonts w:hint="eastAsia"/>
                <w:spacing w:val="20"/>
              </w:rPr>
            </w:pPr>
            <w:r>
              <w:rPr>
                <w:rStyle w:val="NormalCharacter"/>
                <w:spacing w:val="20"/>
              </w:rPr>
              <w:t>合格证</w:t>
            </w:r>
          </w:p>
        </w:tc>
        <w:tc>
          <w:tcPr>
            <w:tcW w:w="929" w:type="dxa"/>
            <w:tcBorders>
              <w:top w:val="single" w:sz="4" w:space="0" w:color="000000"/>
              <w:left w:val="single" w:sz="4" w:space="0" w:color="000000"/>
              <w:bottom w:val="single" w:sz="4" w:space="0" w:color="000000"/>
              <w:right w:val="single" w:sz="4" w:space="0" w:color="000000"/>
            </w:tcBorders>
            <w:vAlign w:val="center"/>
          </w:tcPr>
          <w:p w14:paraId="106034D2" w14:textId="77777777" w:rsidR="006F14F3" w:rsidRDefault="006F14F3" w:rsidP="006F14F3">
            <w:pPr>
              <w:jc w:val="center"/>
              <w:textAlignment w:val="baseline"/>
              <w:rPr>
                <w:rStyle w:val="NormalCharacter"/>
                <w:rFonts w:hint="eastAsia"/>
              </w:rPr>
            </w:pPr>
            <w:r>
              <w:rPr>
                <w:rStyle w:val="NormalCharacter"/>
                <w:rFonts w:hint="eastAsia"/>
              </w:rPr>
              <w:t>3</w:t>
            </w:r>
            <w:r>
              <w:rPr>
                <w:rStyle w:val="NormalCharacter"/>
              </w:rPr>
              <w:t>份</w:t>
            </w:r>
          </w:p>
        </w:tc>
        <w:tc>
          <w:tcPr>
            <w:tcW w:w="2340" w:type="dxa"/>
            <w:tcBorders>
              <w:top w:val="single" w:sz="4" w:space="0" w:color="000000"/>
              <w:left w:val="single" w:sz="4" w:space="0" w:color="000000"/>
              <w:bottom w:val="single" w:sz="4" w:space="0" w:color="000000"/>
              <w:right w:val="single" w:sz="4" w:space="0" w:color="000000"/>
            </w:tcBorders>
            <w:vAlign w:val="center"/>
          </w:tcPr>
          <w:p w14:paraId="55D71CCD" w14:textId="77777777" w:rsidR="006F14F3" w:rsidRDefault="006F14F3" w:rsidP="006F14F3">
            <w:pPr>
              <w:pStyle w:val="ab"/>
              <w:widowControl/>
              <w:ind w:left="5250"/>
              <w:jc w:val="center"/>
              <w:rPr>
                <w:rStyle w:val="NormalCharacter"/>
                <w:rFonts w:hint="eastAsia"/>
                <w:sz w:val="21"/>
              </w:rPr>
            </w:pPr>
          </w:p>
        </w:tc>
      </w:tr>
      <w:tr w:rsidR="006F14F3" w14:paraId="53944D35" w14:textId="77777777" w:rsidTr="006F14F3">
        <w:trPr>
          <w:trHeight w:hRule="exact" w:val="567"/>
        </w:trPr>
        <w:tc>
          <w:tcPr>
            <w:tcW w:w="720" w:type="dxa"/>
            <w:tcBorders>
              <w:top w:val="single" w:sz="4" w:space="0" w:color="000000"/>
              <w:left w:val="single" w:sz="4" w:space="0" w:color="000000"/>
              <w:bottom w:val="single" w:sz="4" w:space="0" w:color="000000"/>
              <w:right w:val="single" w:sz="4" w:space="0" w:color="000000"/>
            </w:tcBorders>
            <w:vAlign w:val="center"/>
          </w:tcPr>
          <w:p w14:paraId="0D6B9ABE" w14:textId="77777777" w:rsidR="006F14F3" w:rsidRDefault="006F14F3" w:rsidP="006F14F3">
            <w:pPr>
              <w:jc w:val="center"/>
              <w:textAlignment w:val="baseline"/>
              <w:rPr>
                <w:rStyle w:val="NormalCharacter"/>
                <w:rFonts w:hint="eastAsia"/>
              </w:rPr>
            </w:pPr>
            <w:r>
              <w:rPr>
                <w:rStyle w:val="NormalCharacter"/>
              </w:rPr>
              <w:t>13</w:t>
            </w:r>
          </w:p>
        </w:tc>
        <w:tc>
          <w:tcPr>
            <w:tcW w:w="2575" w:type="dxa"/>
            <w:tcBorders>
              <w:top w:val="single" w:sz="4" w:space="0" w:color="000000"/>
              <w:left w:val="single" w:sz="4" w:space="0" w:color="000000"/>
              <w:bottom w:val="single" w:sz="4" w:space="0" w:color="000000"/>
              <w:right w:val="single" w:sz="4" w:space="0" w:color="000000"/>
            </w:tcBorders>
            <w:vAlign w:val="center"/>
          </w:tcPr>
          <w:p w14:paraId="741C2DB5" w14:textId="77777777" w:rsidR="006F14F3" w:rsidRDefault="006F14F3" w:rsidP="006F14F3">
            <w:pPr>
              <w:jc w:val="center"/>
              <w:textAlignment w:val="baseline"/>
              <w:rPr>
                <w:rStyle w:val="NormalCharacter"/>
                <w:rFonts w:hint="eastAsia"/>
                <w:spacing w:val="20"/>
              </w:rPr>
            </w:pPr>
            <w:r>
              <w:rPr>
                <w:rStyle w:val="NormalCharacter"/>
                <w:spacing w:val="20"/>
              </w:rPr>
              <w:t>装箱清单</w:t>
            </w:r>
          </w:p>
        </w:tc>
        <w:tc>
          <w:tcPr>
            <w:tcW w:w="929" w:type="dxa"/>
            <w:tcBorders>
              <w:top w:val="single" w:sz="4" w:space="0" w:color="000000"/>
              <w:left w:val="single" w:sz="4" w:space="0" w:color="000000"/>
              <w:bottom w:val="single" w:sz="4" w:space="0" w:color="000000"/>
              <w:right w:val="single" w:sz="4" w:space="0" w:color="000000"/>
            </w:tcBorders>
            <w:vAlign w:val="center"/>
          </w:tcPr>
          <w:p w14:paraId="78126BEA" w14:textId="77777777" w:rsidR="006F14F3" w:rsidRDefault="006F14F3" w:rsidP="006F14F3">
            <w:pPr>
              <w:jc w:val="center"/>
              <w:textAlignment w:val="baseline"/>
              <w:rPr>
                <w:rStyle w:val="NormalCharacter"/>
                <w:rFonts w:hint="eastAsia"/>
              </w:rPr>
            </w:pPr>
            <w:r>
              <w:rPr>
                <w:rStyle w:val="NormalCharacter"/>
                <w:rFonts w:hint="eastAsia"/>
              </w:rPr>
              <w:t>3</w:t>
            </w:r>
            <w:r>
              <w:rPr>
                <w:rStyle w:val="NormalCharacter"/>
              </w:rPr>
              <w:t>份</w:t>
            </w:r>
          </w:p>
        </w:tc>
        <w:tc>
          <w:tcPr>
            <w:tcW w:w="2340" w:type="dxa"/>
            <w:tcBorders>
              <w:top w:val="single" w:sz="4" w:space="0" w:color="000000"/>
              <w:left w:val="single" w:sz="4" w:space="0" w:color="000000"/>
              <w:bottom w:val="single" w:sz="4" w:space="0" w:color="000000"/>
              <w:right w:val="single" w:sz="4" w:space="0" w:color="000000"/>
            </w:tcBorders>
            <w:vAlign w:val="center"/>
          </w:tcPr>
          <w:p w14:paraId="75C2F740" w14:textId="77777777" w:rsidR="006F14F3" w:rsidRDefault="006F14F3" w:rsidP="006F14F3">
            <w:pPr>
              <w:pStyle w:val="ab"/>
              <w:widowControl/>
              <w:ind w:left="5250"/>
              <w:jc w:val="center"/>
              <w:rPr>
                <w:rStyle w:val="NormalCharacter"/>
                <w:rFonts w:hint="eastAsia"/>
                <w:sz w:val="21"/>
              </w:rPr>
            </w:pPr>
          </w:p>
        </w:tc>
      </w:tr>
    </w:tbl>
    <w:p w14:paraId="4090D4DF" w14:textId="77777777" w:rsidR="006F14F3" w:rsidRDefault="006F14F3" w:rsidP="006F14F3">
      <w:pPr>
        <w:pStyle w:val="NormalIndent"/>
        <w:widowControl/>
        <w:jc w:val="center"/>
        <w:rPr>
          <w:rStyle w:val="NormalCharacter"/>
          <w:rFonts w:ascii="黑体" w:hint="eastAsia"/>
          <w:kern w:val="0"/>
          <w:sz w:val="28"/>
          <w:szCs w:val="28"/>
        </w:rPr>
      </w:pPr>
      <w:r>
        <w:rPr>
          <w:rStyle w:val="NormalCharacter"/>
          <w:rFonts w:ascii="黑体"/>
          <w:kern w:val="0"/>
          <w:sz w:val="28"/>
          <w:szCs w:val="28"/>
        </w:rPr>
        <w:t xml:space="preserve">                                         </w:t>
      </w:r>
    </w:p>
    <w:p w14:paraId="7EFF91C8" w14:textId="77777777" w:rsidR="006F14F3" w:rsidRDefault="006F14F3" w:rsidP="006F14F3">
      <w:pPr>
        <w:spacing w:line="360" w:lineRule="auto"/>
        <w:textAlignment w:val="baseline"/>
        <w:rPr>
          <w:rStyle w:val="NormalCharacter"/>
          <w:rFonts w:hint="eastAsia"/>
        </w:rPr>
      </w:pPr>
    </w:p>
    <w:p w14:paraId="45DDCCC7" w14:textId="77777777" w:rsidR="006F14F3" w:rsidRPr="006F14F3" w:rsidRDefault="006F14F3" w:rsidP="006F14F3">
      <w:pPr>
        <w:pStyle w:val="a7"/>
        <w:adjustRightInd w:val="0"/>
        <w:snapToGrid w:val="0"/>
        <w:spacing w:line="480" w:lineRule="exact"/>
        <w:ind w:firstLine="0"/>
        <w:rPr>
          <w:rFonts w:asciiTheme="minorEastAsia" w:eastAsiaTheme="minorEastAsia" w:hAnsiTheme="minorEastAsia" w:hint="eastAsia"/>
          <w:color w:val="000000" w:themeColor="text1"/>
          <w:sz w:val="28"/>
          <w:szCs w:val="28"/>
        </w:rPr>
      </w:pPr>
    </w:p>
    <w:sectPr w:rsidR="006F14F3" w:rsidRPr="006F14F3">
      <w:headerReference w:type="default" r:id="rId8"/>
      <w:pgSz w:w="11906" w:h="16838"/>
      <w:pgMar w:top="1577" w:right="866" w:bottom="1601" w:left="11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5125" w14:textId="77777777" w:rsidR="00F43D3A" w:rsidRDefault="00F43D3A">
      <w:r>
        <w:separator/>
      </w:r>
    </w:p>
  </w:endnote>
  <w:endnote w:type="continuationSeparator" w:id="0">
    <w:p w14:paraId="1C615EF0" w14:textId="77777777" w:rsidR="00F43D3A" w:rsidRDefault="00F4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Prop BT">
    <w:altName w:val="Symbol"/>
    <w:charset w:val="02"/>
    <w:family w:val="roman"/>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2504" w14:textId="77777777" w:rsidR="00F43D3A" w:rsidRDefault="00F43D3A">
      <w:r>
        <w:separator/>
      </w:r>
    </w:p>
  </w:footnote>
  <w:footnote w:type="continuationSeparator" w:id="0">
    <w:p w14:paraId="7F8B5B0B" w14:textId="77777777" w:rsidR="00F43D3A" w:rsidRDefault="00F4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0EBB" w14:textId="77777777" w:rsidR="00D51633" w:rsidRDefault="00D51633">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326"/>
    <w:multiLevelType w:val="hybridMultilevel"/>
    <w:tmpl w:val="692E9BCE"/>
    <w:lvl w:ilvl="0" w:tplc="9B463464">
      <w:start w:val="1"/>
      <w:numFmt w:val="decimal"/>
      <w:lvlText w:val="%1）"/>
      <w:lvlJc w:val="left"/>
      <w:pPr>
        <w:ind w:left="1260" w:hanging="360"/>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 w15:restartNumberingAfterBreak="0">
    <w:nsid w:val="06466AA9"/>
    <w:multiLevelType w:val="hybridMultilevel"/>
    <w:tmpl w:val="D68C6ACC"/>
    <w:lvl w:ilvl="0" w:tplc="089C93AC">
      <w:start w:val="1"/>
      <w:numFmt w:val="decimal"/>
      <w:lvlText w:val="%1）"/>
      <w:lvlJc w:val="left"/>
      <w:pPr>
        <w:ind w:left="792" w:hanging="360"/>
      </w:pPr>
      <w:rPr>
        <w:rFonts w:hint="default"/>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2" w15:restartNumberingAfterBreak="0">
    <w:nsid w:val="06EC2AF6"/>
    <w:multiLevelType w:val="multilevel"/>
    <w:tmpl w:val="7630A9AE"/>
    <w:lvl w:ilvl="0">
      <w:start w:val="1"/>
      <w:numFmt w:val="decimal"/>
      <w:lvlText w:val="%1)"/>
      <w:lvlJc w:val="left"/>
      <w:pPr>
        <w:ind w:left="840" w:hanging="360"/>
      </w:pPr>
      <w:rPr>
        <w:rFonts w:hint="eastAsia"/>
      </w:rPr>
    </w:lvl>
    <w:lvl w:ilvl="1">
      <w:start w:val="1"/>
      <w:numFmt w:val="decimal"/>
      <w:lvlText w:val="%2%1）"/>
      <w:lvlJc w:val="left"/>
      <w:pPr>
        <w:ind w:left="1260" w:hanging="360"/>
      </w:pPr>
      <w:rPr>
        <w:rFonts w:hint="eastAsia"/>
      </w:rPr>
    </w:lvl>
    <w:lvl w:ilvl="2">
      <w:start w:val="1"/>
      <w:numFmt w:val="lowerRoman"/>
      <w:lvlText w:val="%1."/>
      <w:lvlJc w:val="right"/>
      <w:pPr>
        <w:ind w:left="1740" w:hanging="420"/>
      </w:pPr>
      <w:rPr>
        <w:rFonts w:hint="eastAsia"/>
      </w:rPr>
    </w:lvl>
    <w:lvl w:ilvl="3">
      <w:start w:val="1"/>
      <w:numFmt w:val="decimal"/>
      <w:lvlText w:val="%1."/>
      <w:lvlJc w:val="left"/>
      <w:pPr>
        <w:ind w:left="2160" w:hanging="420"/>
      </w:pPr>
      <w:rPr>
        <w:rFonts w:hint="eastAsia"/>
      </w:rPr>
    </w:lvl>
    <w:lvl w:ilvl="4">
      <w:start w:val="1"/>
      <w:numFmt w:val="lowerLetter"/>
      <w:lvlText w:val="%1)"/>
      <w:lvlJc w:val="left"/>
      <w:pPr>
        <w:ind w:left="2580" w:hanging="420"/>
      </w:pPr>
      <w:rPr>
        <w:rFonts w:hint="eastAsia"/>
      </w:rPr>
    </w:lvl>
    <w:lvl w:ilvl="5">
      <w:start w:val="1"/>
      <w:numFmt w:val="lowerRoman"/>
      <w:lvlText w:val="%1."/>
      <w:lvlJc w:val="right"/>
      <w:pPr>
        <w:ind w:left="3000" w:hanging="420"/>
      </w:pPr>
      <w:rPr>
        <w:rFonts w:hint="eastAsia"/>
      </w:rPr>
    </w:lvl>
    <w:lvl w:ilvl="6">
      <w:start w:val="1"/>
      <w:numFmt w:val="decimal"/>
      <w:lvlText w:val="%1."/>
      <w:lvlJc w:val="left"/>
      <w:pPr>
        <w:ind w:left="3420" w:hanging="420"/>
      </w:pPr>
      <w:rPr>
        <w:rFonts w:hint="eastAsia"/>
      </w:rPr>
    </w:lvl>
    <w:lvl w:ilvl="7">
      <w:start w:val="1"/>
      <w:numFmt w:val="lowerLetter"/>
      <w:lvlText w:val="%1)"/>
      <w:lvlJc w:val="left"/>
      <w:pPr>
        <w:ind w:left="3840" w:hanging="420"/>
      </w:pPr>
      <w:rPr>
        <w:rFonts w:hint="eastAsia"/>
      </w:rPr>
    </w:lvl>
    <w:lvl w:ilvl="8">
      <w:start w:val="1"/>
      <w:numFmt w:val="lowerRoman"/>
      <w:lvlText w:val="%1."/>
      <w:lvlJc w:val="right"/>
      <w:pPr>
        <w:ind w:left="4260" w:hanging="420"/>
      </w:pPr>
      <w:rPr>
        <w:rFonts w:hint="eastAsia"/>
      </w:rPr>
    </w:lvl>
  </w:abstractNum>
  <w:abstractNum w:abstractNumId="3" w15:restartNumberingAfterBreak="0">
    <w:nsid w:val="1E780FA9"/>
    <w:multiLevelType w:val="hybridMultilevel"/>
    <w:tmpl w:val="7D1AF650"/>
    <w:lvl w:ilvl="0" w:tplc="6E669FAE">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894197"/>
    <w:multiLevelType w:val="multilevel"/>
    <w:tmpl w:val="08E2248A"/>
    <w:lvl w:ilvl="0">
      <w:start w:val="1"/>
      <w:numFmt w:val="bullet"/>
      <w:lvlText w:val=""/>
      <w:lvlJc w:val="left"/>
      <w:pPr>
        <w:ind w:left="1890" w:hanging="420"/>
        <w:textAlignment w:val="baseline"/>
      </w:pPr>
      <w:rPr>
        <w:rFonts w:ascii="Wingdings" w:hAnsi="Wingdings"/>
        <w:lang w:val="en-US"/>
      </w:rPr>
    </w:lvl>
    <w:lvl w:ilvl="1">
      <w:start w:val="1"/>
      <w:numFmt w:val="bullet"/>
      <w:lvlText w:val=""/>
      <w:lvlJc w:val="left"/>
      <w:pPr>
        <w:ind w:left="840" w:hanging="420"/>
        <w:textAlignment w:val="baseline"/>
      </w:pPr>
      <w:rPr>
        <w:rFonts w:ascii="Wingdings" w:hAnsi="Wingdings"/>
      </w:rPr>
    </w:lvl>
    <w:lvl w:ilvl="2">
      <w:start w:val="1"/>
      <w:numFmt w:val="bullet"/>
      <w:lvlText w:val=""/>
      <w:lvlJc w:val="left"/>
      <w:pPr>
        <w:ind w:left="1260" w:hanging="420"/>
        <w:textAlignment w:val="baseline"/>
      </w:pPr>
      <w:rPr>
        <w:rFonts w:ascii="Wingdings" w:hAnsi="Wingdings"/>
      </w:rPr>
    </w:lvl>
    <w:lvl w:ilvl="3">
      <w:start w:val="1"/>
      <w:numFmt w:val="bullet"/>
      <w:lvlText w:val=""/>
      <w:lvlJc w:val="left"/>
      <w:pPr>
        <w:ind w:left="1680" w:hanging="420"/>
        <w:textAlignment w:val="baseline"/>
      </w:pPr>
      <w:rPr>
        <w:rFonts w:ascii="Wingdings" w:hAnsi="Wingdings"/>
      </w:rPr>
    </w:lvl>
    <w:lvl w:ilvl="4">
      <w:start w:val="1"/>
      <w:numFmt w:val="bullet"/>
      <w:lvlText w:val=""/>
      <w:lvlJc w:val="left"/>
      <w:pPr>
        <w:ind w:left="2100" w:hanging="420"/>
        <w:textAlignment w:val="baseline"/>
      </w:pPr>
      <w:rPr>
        <w:rFonts w:ascii="Wingdings" w:hAnsi="Wingdings"/>
      </w:rPr>
    </w:lvl>
    <w:lvl w:ilvl="5">
      <w:start w:val="1"/>
      <w:numFmt w:val="bullet"/>
      <w:lvlText w:val=""/>
      <w:lvlJc w:val="left"/>
      <w:pPr>
        <w:ind w:left="2520" w:hanging="420"/>
        <w:textAlignment w:val="baseline"/>
      </w:pPr>
      <w:rPr>
        <w:rFonts w:ascii="Wingdings" w:hAnsi="Wingdings"/>
      </w:rPr>
    </w:lvl>
    <w:lvl w:ilvl="6">
      <w:start w:val="1"/>
      <w:numFmt w:val="bullet"/>
      <w:lvlText w:val=""/>
      <w:lvlJc w:val="left"/>
      <w:pPr>
        <w:ind w:left="2940" w:hanging="420"/>
        <w:textAlignment w:val="baseline"/>
      </w:pPr>
      <w:rPr>
        <w:rFonts w:ascii="Wingdings" w:hAnsi="Wingdings"/>
      </w:rPr>
    </w:lvl>
    <w:lvl w:ilvl="7">
      <w:start w:val="1"/>
      <w:numFmt w:val="bullet"/>
      <w:lvlText w:val=""/>
      <w:lvlJc w:val="left"/>
      <w:pPr>
        <w:ind w:left="3360" w:hanging="420"/>
        <w:textAlignment w:val="baseline"/>
      </w:pPr>
      <w:rPr>
        <w:rFonts w:ascii="Wingdings" w:hAnsi="Wingdings"/>
      </w:rPr>
    </w:lvl>
    <w:lvl w:ilvl="8">
      <w:start w:val="1"/>
      <w:numFmt w:val="bullet"/>
      <w:lvlText w:val=""/>
      <w:lvlJc w:val="left"/>
      <w:pPr>
        <w:ind w:left="3780" w:hanging="420"/>
        <w:textAlignment w:val="baseline"/>
      </w:pPr>
      <w:rPr>
        <w:rFonts w:ascii="Wingdings" w:hAnsi="Wingdings"/>
      </w:rPr>
    </w:lvl>
  </w:abstractNum>
  <w:abstractNum w:abstractNumId="5" w15:restartNumberingAfterBreak="0">
    <w:nsid w:val="4FBF212C"/>
    <w:multiLevelType w:val="multilevel"/>
    <w:tmpl w:val="4FBF212C"/>
    <w:lvl w:ilvl="0">
      <w:start w:val="1"/>
      <w:numFmt w:val="decimal"/>
      <w:lvlText w:val="%1、"/>
      <w:lvlJc w:val="left"/>
      <w:pPr>
        <w:tabs>
          <w:tab w:val="num" w:pos="360"/>
        </w:tabs>
        <w:ind w:left="360" w:hanging="360"/>
      </w:pPr>
      <w:rPr>
        <w:rFonts w:ascii="宋体" w:hAnsi="宋体"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6" w15:restartNumberingAfterBreak="0">
    <w:nsid w:val="5A1C32B6"/>
    <w:multiLevelType w:val="hybridMultilevel"/>
    <w:tmpl w:val="9F9EEDDC"/>
    <w:lvl w:ilvl="0" w:tplc="2A6CFA0E">
      <w:start w:val="1"/>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7" w15:restartNumberingAfterBreak="0">
    <w:nsid w:val="5B017ECF"/>
    <w:multiLevelType w:val="hybridMultilevel"/>
    <w:tmpl w:val="2D80FB3E"/>
    <w:lvl w:ilvl="0" w:tplc="E8E8AC2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ABD5D2"/>
    <w:multiLevelType w:val="singleLevel"/>
    <w:tmpl w:val="62ABD5D2"/>
    <w:lvl w:ilvl="0">
      <w:start w:val="3"/>
      <w:numFmt w:val="decimal"/>
      <w:suff w:val="nothing"/>
      <w:lvlText w:val="%1、"/>
      <w:lvlJc w:val="left"/>
    </w:lvl>
  </w:abstractNum>
  <w:abstractNum w:abstractNumId="9" w15:restartNumberingAfterBreak="0">
    <w:nsid w:val="62AC300C"/>
    <w:multiLevelType w:val="singleLevel"/>
    <w:tmpl w:val="62AC300C"/>
    <w:lvl w:ilvl="0">
      <w:start w:val="3"/>
      <w:numFmt w:val="chineseCounting"/>
      <w:suff w:val="nothing"/>
      <w:lvlText w:val="%1、"/>
      <w:lvlJc w:val="left"/>
    </w:lvl>
  </w:abstractNum>
  <w:abstractNum w:abstractNumId="10" w15:restartNumberingAfterBreak="0">
    <w:nsid w:val="6CF146F2"/>
    <w:multiLevelType w:val="singleLevel"/>
    <w:tmpl w:val="6CF146F2"/>
    <w:lvl w:ilvl="0">
      <w:start w:val="1"/>
      <w:numFmt w:val="decimal"/>
      <w:suff w:val="space"/>
      <w:lvlText w:val="%1."/>
      <w:lvlJc w:val="left"/>
      <w:pPr>
        <w:ind w:left="-562"/>
      </w:pPr>
    </w:lvl>
  </w:abstractNum>
  <w:num w:numId="1" w16cid:durableId="1981225821">
    <w:abstractNumId w:val="5"/>
  </w:num>
  <w:num w:numId="2" w16cid:durableId="193226839">
    <w:abstractNumId w:val="7"/>
  </w:num>
  <w:num w:numId="3" w16cid:durableId="645746814">
    <w:abstractNumId w:val="3"/>
  </w:num>
  <w:num w:numId="4" w16cid:durableId="325978841">
    <w:abstractNumId w:val="8"/>
  </w:num>
  <w:num w:numId="5" w16cid:durableId="430395918">
    <w:abstractNumId w:val="9"/>
  </w:num>
  <w:num w:numId="6" w16cid:durableId="1698197912">
    <w:abstractNumId w:val="10"/>
  </w:num>
  <w:num w:numId="7" w16cid:durableId="2029210838">
    <w:abstractNumId w:val="4"/>
  </w:num>
  <w:num w:numId="8" w16cid:durableId="969289783">
    <w:abstractNumId w:val="2"/>
  </w:num>
  <w:num w:numId="9" w16cid:durableId="551431072">
    <w:abstractNumId w:val="0"/>
  </w:num>
  <w:num w:numId="10" w16cid:durableId="440691118">
    <w:abstractNumId w:val="6"/>
  </w:num>
  <w:num w:numId="11" w16cid:durableId="326440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崠ɰꎀɰ괠ɰ镀ڶ魠ڶ둠ɰɰ뻠ɰ孠ɰ媀ɰ븀ɰ䘠l帀ɰ妠ɰ글ɰ뇀ɰ뎀ɰ늠ɰ뀀퀀뀀*뀀퀀뀀*ᆄr卆䵇曔ӝӍ.鹦4뀀퀀뀀*뀀꣍퀀伳ሔr卆䵇枀ӝӍ.鹦4뀀퀀뀀*Ꮔr卆䵇朜ӝӍ.鹦4뀀퀀뀀*뀀꣍퀀伳ᑔr卆䵇最ӝӍ.鹦4뀀퀀뀀*꜄Ӝ卆䵇朸ӝӍ.鹦4뀀퀀뀀*"/>
  </w:docVars>
  <w:rsids>
    <w:rsidRoot w:val="007F0094"/>
    <w:rsid w:val="0009003D"/>
    <w:rsid w:val="000905AD"/>
    <w:rsid w:val="000A5F5B"/>
    <w:rsid w:val="000A772D"/>
    <w:rsid w:val="000C3CF5"/>
    <w:rsid w:val="000D5449"/>
    <w:rsid w:val="000E3625"/>
    <w:rsid w:val="00104C6C"/>
    <w:rsid w:val="00106BA5"/>
    <w:rsid w:val="00120664"/>
    <w:rsid w:val="001249B8"/>
    <w:rsid w:val="001364D0"/>
    <w:rsid w:val="00140A23"/>
    <w:rsid w:val="001424D4"/>
    <w:rsid w:val="00157607"/>
    <w:rsid w:val="00180BB6"/>
    <w:rsid w:val="00183835"/>
    <w:rsid w:val="00187637"/>
    <w:rsid w:val="00194805"/>
    <w:rsid w:val="00194BCA"/>
    <w:rsid w:val="001961D0"/>
    <w:rsid w:val="001976BC"/>
    <w:rsid w:val="001A136E"/>
    <w:rsid w:val="001A332F"/>
    <w:rsid w:val="001B4DF7"/>
    <w:rsid w:val="001B6C3C"/>
    <w:rsid w:val="001D51CD"/>
    <w:rsid w:val="001D7F16"/>
    <w:rsid w:val="001F27DB"/>
    <w:rsid w:val="001F4295"/>
    <w:rsid w:val="001F57CD"/>
    <w:rsid w:val="00222217"/>
    <w:rsid w:val="00234F39"/>
    <w:rsid w:val="002419A9"/>
    <w:rsid w:val="00242183"/>
    <w:rsid w:val="00245315"/>
    <w:rsid w:val="002463B2"/>
    <w:rsid w:val="00257ACA"/>
    <w:rsid w:val="00261FCD"/>
    <w:rsid w:val="00271BB7"/>
    <w:rsid w:val="00283742"/>
    <w:rsid w:val="0028642C"/>
    <w:rsid w:val="002B1192"/>
    <w:rsid w:val="002B3A63"/>
    <w:rsid w:val="002B41B3"/>
    <w:rsid w:val="002D0685"/>
    <w:rsid w:val="002D2960"/>
    <w:rsid w:val="002F1597"/>
    <w:rsid w:val="002F68DD"/>
    <w:rsid w:val="0030045C"/>
    <w:rsid w:val="00300D57"/>
    <w:rsid w:val="003021EA"/>
    <w:rsid w:val="003032CB"/>
    <w:rsid w:val="0031316A"/>
    <w:rsid w:val="00320F26"/>
    <w:rsid w:val="00345F7E"/>
    <w:rsid w:val="0035781E"/>
    <w:rsid w:val="003658DB"/>
    <w:rsid w:val="003805F8"/>
    <w:rsid w:val="00382FD8"/>
    <w:rsid w:val="00383C72"/>
    <w:rsid w:val="00387896"/>
    <w:rsid w:val="00396D52"/>
    <w:rsid w:val="003A3D12"/>
    <w:rsid w:val="003A7385"/>
    <w:rsid w:val="003B620C"/>
    <w:rsid w:val="003C0C81"/>
    <w:rsid w:val="003C70AF"/>
    <w:rsid w:val="003D0CC4"/>
    <w:rsid w:val="003E2A30"/>
    <w:rsid w:val="003E7033"/>
    <w:rsid w:val="00403290"/>
    <w:rsid w:val="00403401"/>
    <w:rsid w:val="0041446E"/>
    <w:rsid w:val="00420B0E"/>
    <w:rsid w:val="00426DAF"/>
    <w:rsid w:val="00432D5D"/>
    <w:rsid w:val="00447F69"/>
    <w:rsid w:val="00456AF0"/>
    <w:rsid w:val="004773AE"/>
    <w:rsid w:val="004A35D0"/>
    <w:rsid w:val="004A5BAE"/>
    <w:rsid w:val="004B7126"/>
    <w:rsid w:val="004C14FC"/>
    <w:rsid w:val="00501BD4"/>
    <w:rsid w:val="00510DB7"/>
    <w:rsid w:val="005214B5"/>
    <w:rsid w:val="0052328C"/>
    <w:rsid w:val="0052493D"/>
    <w:rsid w:val="005273C6"/>
    <w:rsid w:val="00534E4F"/>
    <w:rsid w:val="00535EE9"/>
    <w:rsid w:val="005525CB"/>
    <w:rsid w:val="00581473"/>
    <w:rsid w:val="005869A1"/>
    <w:rsid w:val="00592940"/>
    <w:rsid w:val="005948DD"/>
    <w:rsid w:val="00595EBF"/>
    <w:rsid w:val="005A06A6"/>
    <w:rsid w:val="005B06B8"/>
    <w:rsid w:val="005C2B82"/>
    <w:rsid w:val="005C3A84"/>
    <w:rsid w:val="005C7DBB"/>
    <w:rsid w:val="005F2420"/>
    <w:rsid w:val="00600422"/>
    <w:rsid w:val="0060190B"/>
    <w:rsid w:val="006070E7"/>
    <w:rsid w:val="00611F9A"/>
    <w:rsid w:val="00614895"/>
    <w:rsid w:val="0062396D"/>
    <w:rsid w:val="00631ECB"/>
    <w:rsid w:val="00636412"/>
    <w:rsid w:val="00643E4E"/>
    <w:rsid w:val="00673315"/>
    <w:rsid w:val="00676B32"/>
    <w:rsid w:val="006B6B5E"/>
    <w:rsid w:val="006C237B"/>
    <w:rsid w:val="006D64E9"/>
    <w:rsid w:val="006F0F27"/>
    <w:rsid w:val="006F14F3"/>
    <w:rsid w:val="00710E6D"/>
    <w:rsid w:val="00761C2E"/>
    <w:rsid w:val="00762741"/>
    <w:rsid w:val="0076401A"/>
    <w:rsid w:val="007673DA"/>
    <w:rsid w:val="00772020"/>
    <w:rsid w:val="00782031"/>
    <w:rsid w:val="0078229B"/>
    <w:rsid w:val="00784991"/>
    <w:rsid w:val="00793421"/>
    <w:rsid w:val="0079397B"/>
    <w:rsid w:val="00796D78"/>
    <w:rsid w:val="007B1DBC"/>
    <w:rsid w:val="007C32BE"/>
    <w:rsid w:val="007C3879"/>
    <w:rsid w:val="007D6174"/>
    <w:rsid w:val="007E0C15"/>
    <w:rsid w:val="007E2D7D"/>
    <w:rsid w:val="007E304F"/>
    <w:rsid w:val="007F0094"/>
    <w:rsid w:val="0081366A"/>
    <w:rsid w:val="008178C6"/>
    <w:rsid w:val="00817C17"/>
    <w:rsid w:val="008262C5"/>
    <w:rsid w:val="008337B6"/>
    <w:rsid w:val="0083580B"/>
    <w:rsid w:val="008703AD"/>
    <w:rsid w:val="00874B5F"/>
    <w:rsid w:val="00875433"/>
    <w:rsid w:val="00875F93"/>
    <w:rsid w:val="0087700E"/>
    <w:rsid w:val="00881119"/>
    <w:rsid w:val="00881AD6"/>
    <w:rsid w:val="008911ED"/>
    <w:rsid w:val="008A4D04"/>
    <w:rsid w:val="008A5A38"/>
    <w:rsid w:val="008B1189"/>
    <w:rsid w:val="008D2385"/>
    <w:rsid w:val="008D6087"/>
    <w:rsid w:val="008E0297"/>
    <w:rsid w:val="0092078A"/>
    <w:rsid w:val="00933783"/>
    <w:rsid w:val="00940C1E"/>
    <w:rsid w:val="00945956"/>
    <w:rsid w:val="009646BF"/>
    <w:rsid w:val="009727F6"/>
    <w:rsid w:val="00975549"/>
    <w:rsid w:val="00981B37"/>
    <w:rsid w:val="0099783E"/>
    <w:rsid w:val="009A21F0"/>
    <w:rsid w:val="009A24C9"/>
    <w:rsid w:val="009B6C9B"/>
    <w:rsid w:val="009C037C"/>
    <w:rsid w:val="009D0119"/>
    <w:rsid w:val="009D2AC8"/>
    <w:rsid w:val="009E5C3D"/>
    <w:rsid w:val="009E69AB"/>
    <w:rsid w:val="009F11CF"/>
    <w:rsid w:val="00A00128"/>
    <w:rsid w:val="00A1773C"/>
    <w:rsid w:val="00A2416D"/>
    <w:rsid w:val="00A30148"/>
    <w:rsid w:val="00A316CA"/>
    <w:rsid w:val="00A31961"/>
    <w:rsid w:val="00A34F0D"/>
    <w:rsid w:val="00A4083D"/>
    <w:rsid w:val="00A71449"/>
    <w:rsid w:val="00A7653B"/>
    <w:rsid w:val="00A82FCA"/>
    <w:rsid w:val="00A92467"/>
    <w:rsid w:val="00AF0875"/>
    <w:rsid w:val="00B118F3"/>
    <w:rsid w:val="00B2732C"/>
    <w:rsid w:val="00B33E67"/>
    <w:rsid w:val="00B406C9"/>
    <w:rsid w:val="00B44C97"/>
    <w:rsid w:val="00B75BB0"/>
    <w:rsid w:val="00B91817"/>
    <w:rsid w:val="00B93182"/>
    <w:rsid w:val="00B96DA9"/>
    <w:rsid w:val="00BA0D80"/>
    <w:rsid w:val="00BA4095"/>
    <w:rsid w:val="00BC3202"/>
    <w:rsid w:val="00BD145E"/>
    <w:rsid w:val="00BE4233"/>
    <w:rsid w:val="00BF159F"/>
    <w:rsid w:val="00C126EB"/>
    <w:rsid w:val="00C27D78"/>
    <w:rsid w:val="00C34F1F"/>
    <w:rsid w:val="00C51901"/>
    <w:rsid w:val="00C648B2"/>
    <w:rsid w:val="00C64F81"/>
    <w:rsid w:val="00C6739D"/>
    <w:rsid w:val="00C85BEA"/>
    <w:rsid w:val="00C94967"/>
    <w:rsid w:val="00C95A0F"/>
    <w:rsid w:val="00CB4C82"/>
    <w:rsid w:val="00CE02EF"/>
    <w:rsid w:val="00CE6CD7"/>
    <w:rsid w:val="00D12159"/>
    <w:rsid w:val="00D151E1"/>
    <w:rsid w:val="00D2591D"/>
    <w:rsid w:val="00D33E71"/>
    <w:rsid w:val="00D35FEC"/>
    <w:rsid w:val="00D51633"/>
    <w:rsid w:val="00D74B67"/>
    <w:rsid w:val="00D75567"/>
    <w:rsid w:val="00D90ACE"/>
    <w:rsid w:val="00DA487F"/>
    <w:rsid w:val="00DB30FA"/>
    <w:rsid w:val="00DB681A"/>
    <w:rsid w:val="00DC0801"/>
    <w:rsid w:val="00DC658E"/>
    <w:rsid w:val="00DD507A"/>
    <w:rsid w:val="00DE4C5E"/>
    <w:rsid w:val="00DF4B61"/>
    <w:rsid w:val="00E05DE0"/>
    <w:rsid w:val="00E17B1C"/>
    <w:rsid w:val="00E20067"/>
    <w:rsid w:val="00E21B35"/>
    <w:rsid w:val="00E22623"/>
    <w:rsid w:val="00E44818"/>
    <w:rsid w:val="00E62885"/>
    <w:rsid w:val="00E77AE9"/>
    <w:rsid w:val="00E8162C"/>
    <w:rsid w:val="00E85CF9"/>
    <w:rsid w:val="00EB5DD5"/>
    <w:rsid w:val="00EC1617"/>
    <w:rsid w:val="00EC3312"/>
    <w:rsid w:val="00ED5307"/>
    <w:rsid w:val="00F05211"/>
    <w:rsid w:val="00F123B1"/>
    <w:rsid w:val="00F22523"/>
    <w:rsid w:val="00F22940"/>
    <w:rsid w:val="00F24A97"/>
    <w:rsid w:val="00F310BE"/>
    <w:rsid w:val="00F315EA"/>
    <w:rsid w:val="00F43D3A"/>
    <w:rsid w:val="00F64676"/>
    <w:rsid w:val="00F64C5A"/>
    <w:rsid w:val="00F71F1B"/>
    <w:rsid w:val="00F80F1C"/>
    <w:rsid w:val="00F83E03"/>
    <w:rsid w:val="00FB012C"/>
    <w:rsid w:val="00FB54D0"/>
    <w:rsid w:val="00FC192E"/>
    <w:rsid w:val="00FC667E"/>
    <w:rsid w:val="00FC6D5E"/>
    <w:rsid w:val="00FE02B0"/>
    <w:rsid w:val="00FE4040"/>
    <w:rsid w:val="00FF5371"/>
    <w:rsid w:val="01295525"/>
    <w:rsid w:val="015347C8"/>
    <w:rsid w:val="01B6769E"/>
    <w:rsid w:val="01C5537C"/>
    <w:rsid w:val="01CB4FE0"/>
    <w:rsid w:val="01F1611E"/>
    <w:rsid w:val="02493C6D"/>
    <w:rsid w:val="024A6FA6"/>
    <w:rsid w:val="029C418F"/>
    <w:rsid w:val="02A61E62"/>
    <w:rsid w:val="03023CDF"/>
    <w:rsid w:val="031E7A06"/>
    <w:rsid w:val="039151B0"/>
    <w:rsid w:val="039577A9"/>
    <w:rsid w:val="03B63DCC"/>
    <w:rsid w:val="03E17E8A"/>
    <w:rsid w:val="04667276"/>
    <w:rsid w:val="048D2705"/>
    <w:rsid w:val="04B25BBC"/>
    <w:rsid w:val="04DE736B"/>
    <w:rsid w:val="04E07FFE"/>
    <w:rsid w:val="05213910"/>
    <w:rsid w:val="05345D73"/>
    <w:rsid w:val="0537421D"/>
    <w:rsid w:val="0543215D"/>
    <w:rsid w:val="05994618"/>
    <w:rsid w:val="05BF18AF"/>
    <w:rsid w:val="05EB2D94"/>
    <w:rsid w:val="061D7A10"/>
    <w:rsid w:val="063E7689"/>
    <w:rsid w:val="067A73B6"/>
    <w:rsid w:val="06823CF5"/>
    <w:rsid w:val="069C04B0"/>
    <w:rsid w:val="07082C87"/>
    <w:rsid w:val="07093393"/>
    <w:rsid w:val="07315825"/>
    <w:rsid w:val="07A90143"/>
    <w:rsid w:val="07C620C9"/>
    <w:rsid w:val="07D21718"/>
    <w:rsid w:val="07ED2B38"/>
    <w:rsid w:val="088469DF"/>
    <w:rsid w:val="089D59A4"/>
    <w:rsid w:val="08FE0CC2"/>
    <w:rsid w:val="092F0A13"/>
    <w:rsid w:val="09637A10"/>
    <w:rsid w:val="098F7F23"/>
    <w:rsid w:val="09952BFB"/>
    <w:rsid w:val="09F23A58"/>
    <w:rsid w:val="09FE2605"/>
    <w:rsid w:val="0A7853B2"/>
    <w:rsid w:val="0A7A22AA"/>
    <w:rsid w:val="0AC00C1B"/>
    <w:rsid w:val="0AC91212"/>
    <w:rsid w:val="0B027566"/>
    <w:rsid w:val="0B970575"/>
    <w:rsid w:val="0BB030A6"/>
    <w:rsid w:val="0BE91100"/>
    <w:rsid w:val="0C024742"/>
    <w:rsid w:val="0C176444"/>
    <w:rsid w:val="0C2668EB"/>
    <w:rsid w:val="0C423BC4"/>
    <w:rsid w:val="0C4C67D2"/>
    <w:rsid w:val="0C6151FD"/>
    <w:rsid w:val="0CFD705D"/>
    <w:rsid w:val="0D5C3B81"/>
    <w:rsid w:val="0D965F75"/>
    <w:rsid w:val="0D9973CC"/>
    <w:rsid w:val="0D9F0CDC"/>
    <w:rsid w:val="0DCC62AF"/>
    <w:rsid w:val="0DD30D1C"/>
    <w:rsid w:val="0DD906C2"/>
    <w:rsid w:val="0DEE4761"/>
    <w:rsid w:val="0E026CC8"/>
    <w:rsid w:val="0E236296"/>
    <w:rsid w:val="0E6518EF"/>
    <w:rsid w:val="0E7168B5"/>
    <w:rsid w:val="0E8203EE"/>
    <w:rsid w:val="0E9F27C7"/>
    <w:rsid w:val="0EA833C7"/>
    <w:rsid w:val="0EEC3DA6"/>
    <w:rsid w:val="0F087ABF"/>
    <w:rsid w:val="0F3F11C0"/>
    <w:rsid w:val="0F4F5747"/>
    <w:rsid w:val="0F7C1704"/>
    <w:rsid w:val="0F8C43A7"/>
    <w:rsid w:val="0F9E3B5F"/>
    <w:rsid w:val="0FA82BF8"/>
    <w:rsid w:val="0FA92349"/>
    <w:rsid w:val="0FB5291D"/>
    <w:rsid w:val="0FC84B1A"/>
    <w:rsid w:val="100146FC"/>
    <w:rsid w:val="10227252"/>
    <w:rsid w:val="108C179F"/>
    <w:rsid w:val="1097587C"/>
    <w:rsid w:val="10C66BE8"/>
    <w:rsid w:val="11342B41"/>
    <w:rsid w:val="11455C9A"/>
    <w:rsid w:val="11B70D90"/>
    <w:rsid w:val="11F139DF"/>
    <w:rsid w:val="11F67DB7"/>
    <w:rsid w:val="11F81421"/>
    <w:rsid w:val="11FF3B66"/>
    <w:rsid w:val="124246A3"/>
    <w:rsid w:val="12706B36"/>
    <w:rsid w:val="1276447C"/>
    <w:rsid w:val="12997C2E"/>
    <w:rsid w:val="12EF70B7"/>
    <w:rsid w:val="131B170E"/>
    <w:rsid w:val="132F0589"/>
    <w:rsid w:val="1354698E"/>
    <w:rsid w:val="13563D75"/>
    <w:rsid w:val="138059C3"/>
    <w:rsid w:val="13966213"/>
    <w:rsid w:val="139F3A11"/>
    <w:rsid w:val="13AA6097"/>
    <w:rsid w:val="13BD1724"/>
    <w:rsid w:val="13D45C8D"/>
    <w:rsid w:val="13F20BD5"/>
    <w:rsid w:val="143F7F75"/>
    <w:rsid w:val="146C080A"/>
    <w:rsid w:val="148139BC"/>
    <w:rsid w:val="14866B03"/>
    <w:rsid w:val="1532019D"/>
    <w:rsid w:val="153B0529"/>
    <w:rsid w:val="1618051F"/>
    <w:rsid w:val="164E23AB"/>
    <w:rsid w:val="16711A76"/>
    <w:rsid w:val="16760FFD"/>
    <w:rsid w:val="16F91166"/>
    <w:rsid w:val="171316E9"/>
    <w:rsid w:val="17C27858"/>
    <w:rsid w:val="17F77B78"/>
    <w:rsid w:val="180E0644"/>
    <w:rsid w:val="18262AE6"/>
    <w:rsid w:val="183B1AA7"/>
    <w:rsid w:val="18406795"/>
    <w:rsid w:val="187552D0"/>
    <w:rsid w:val="1895218C"/>
    <w:rsid w:val="18B11591"/>
    <w:rsid w:val="18C65D29"/>
    <w:rsid w:val="18FB5085"/>
    <w:rsid w:val="19301C87"/>
    <w:rsid w:val="193E517D"/>
    <w:rsid w:val="196118A1"/>
    <w:rsid w:val="198E6296"/>
    <w:rsid w:val="19A436D1"/>
    <w:rsid w:val="19AA73B5"/>
    <w:rsid w:val="1A353BEB"/>
    <w:rsid w:val="1A63671C"/>
    <w:rsid w:val="1A7766BE"/>
    <w:rsid w:val="1A7B0836"/>
    <w:rsid w:val="1A7B7B5C"/>
    <w:rsid w:val="1A833F3D"/>
    <w:rsid w:val="1A8D1752"/>
    <w:rsid w:val="1AC8411D"/>
    <w:rsid w:val="1B8E3D3E"/>
    <w:rsid w:val="1BE02AC4"/>
    <w:rsid w:val="1C3E5BCD"/>
    <w:rsid w:val="1C40289D"/>
    <w:rsid w:val="1C7A0BF6"/>
    <w:rsid w:val="1CC14479"/>
    <w:rsid w:val="1CE16749"/>
    <w:rsid w:val="1D0664FD"/>
    <w:rsid w:val="1D773D97"/>
    <w:rsid w:val="1E642ECC"/>
    <w:rsid w:val="1E87488D"/>
    <w:rsid w:val="1EBA16AB"/>
    <w:rsid w:val="1EC86E8D"/>
    <w:rsid w:val="1F20623F"/>
    <w:rsid w:val="1F235B98"/>
    <w:rsid w:val="1F7F60E9"/>
    <w:rsid w:val="1FB20113"/>
    <w:rsid w:val="1FB2685D"/>
    <w:rsid w:val="1FDB4EFF"/>
    <w:rsid w:val="20272D5E"/>
    <w:rsid w:val="20531472"/>
    <w:rsid w:val="20745288"/>
    <w:rsid w:val="2077120D"/>
    <w:rsid w:val="20AA64E2"/>
    <w:rsid w:val="20AC5D48"/>
    <w:rsid w:val="20ED18B7"/>
    <w:rsid w:val="20EE3A84"/>
    <w:rsid w:val="213B4B37"/>
    <w:rsid w:val="21983FF4"/>
    <w:rsid w:val="223215F7"/>
    <w:rsid w:val="22697E38"/>
    <w:rsid w:val="229C6FFB"/>
    <w:rsid w:val="22A14EAC"/>
    <w:rsid w:val="22BC18D0"/>
    <w:rsid w:val="22EB5C60"/>
    <w:rsid w:val="22F96A73"/>
    <w:rsid w:val="236A56DD"/>
    <w:rsid w:val="238B427A"/>
    <w:rsid w:val="23AC453A"/>
    <w:rsid w:val="23D24025"/>
    <w:rsid w:val="23ED7030"/>
    <w:rsid w:val="24206748"/>
    <w:rsid w:val="242779E0"/>
    <w:rsid w:val="243C6D96"/>
    <w:rsid w:val="248D3BF5"/>
    <w:rsid w:val="24995922"/>
    <w:rsid w:val="24C92002"/>
    <w:rsid w:val="24D3020D"/>
    <w:rsid w:val="255516DF"/>
    <w:rsid w:val="259C065A"/>
    <w:rsid w:val="2616221D"/>
    <w:rsid w:val="261E1BD2"/>
    <w:rsid w:val="265E79D6"/>
    <w:rsid w:val="27082346"/>
    <w:rsid w:val="2724214E"/>
    <w:rsid w:val="273C4225"/>
    <w:rsid w:val="27937099"/>
    <w:rsid w:val="27A32529"/>
    <w:rsid w:val="27FA397D"/>
    <w:rsid w:val="28103083"/>
    <w:rsid w:val="281A2CFB"/>
    <w:rsid w:val="282D7388"/>
    <w:rsid w:val="284066DC"/>
    <w:rsid w:val="28513DBF"/>
    <w:rsid w:val="28C31AFA"/>
    <w:rsid w:val="29474BEA"/>
    <w:rsid w:val="29B94685"/>
    <w:rsid w:val="29BB5F03"/>
    <w:rsid w:val="2A001575"/>
    <w:rsid w:val="2A0D7781"/>
    <w:rsid w:val="2A203B0C"/>
    <w:rsid w:val="2A2C2787"/>
    <w:rsid w:val="2A4868F8"/>
    <w:rsid w:val="2A6261B1"/>
    <w:rsid w:val="2A986315"/>
    <w:rsid w:val="2AB01212"/>
    <w:rsid w:val="2AEF6214"/>
    <w:rsid w:val="2B4626FE"/>
    <w:rsid w:val="2BA05000"/>
    <w:rsid w:val="2C4A6E2E"/>
    <w:rsid w:val="2C77255B"/>
    <w:rsid w:val="2C7E32B8"/>
    <w:rsid w:val="2CFC516E"/>
    <w:rsid w:val="2D7D19A3"/>
    <w:rsid w:val="2D875B6D"/>
    <w:rsid w:val="2DA55AB8"/>
    <w:rsid w:val="2DAF575D"/>
    <w:rsid w:val="2DC9086D"/>
    <w:rsid w:val="2DE47DD8"/>
    <w:rsid w:val="2DFE2383"/>
    <w:rsid w:val="2E010933"/>
    <w:rsid w:val="2EC50F84"/>
    <w:rsid w:val="2EFA7B6C"/>
    <w:rsid w:val="2F4567AC"/>
    <w:rsid w:val="2F567E99"/>
    <w:rsid w:val="2F573973"/>
    <w:rsid w:val="2F717709"/>
    <w:rsid w:val="2F821D5B"/>
    <w:rsid w:val="2F83112C"/>
    <w:rsid w:val="2FC02711"/>
    <w:rsid w:val="2FC5155F"/>
    <w:rsid w:val="300F3938"/>
    <w:rsid w:val="30640A72"/>
    <w:rsid w:val="3113539E"/>
    <w:rsid w:val="316D6690"/>
    <w:rsid w:val="31A23968"/>
    <w:rsid w:val="31CE2B46"/>
    <w:rsid w:val="32346427"/>
    <w:rsid w:val="3244109B"/>
    <w:rsid w:val="327E600E"/>
    <w:rsid w:val="328448EE"/>
    <w:rsid w:val="329327CA"/>
    <w:rsid w:val="33107D3E"/>
    <w:rsid w:val="331B25E0"/>
    <w:rsid w:val="334B61C1"/>
    <w:rsid w:val="33652DA5"/>
    <w:rsid w:val="33991318"/>
    <w:rsid w:val="33B17CF5"/>
    <w:rsid w:val="33F6631A"/>
    <w:rsid w:val="34295F41"/>
    <w:rsid w:val="34855BC6"/>
    <w:rsid w:val="34CB07DA"/>
    <w:rsid w:val="35847E77"/>
    <w:rsid w:val="35DA6512"/>
    <w:rsid w:val="35E962C6"/>
    <w:rsid w:val="3602226C"/>
    <w:rsid w:val="360E7C2D"/>
    <w:rsid w:val="361B5FE7"/>
    <w:rsid w:val="361F7A26"/>
    <w:rsid w:val="365718A5"/>
    <w:rsid w:val="36B57DBA"/>
    <w:rsid w:val="374F6A15"/>
    <w:rsid w:val="378B3137"/>
    <w:rsid w:val="37AE09DA"/>
    <w:rsid w:val="37CD7369"/>
    <w:rsid w:val="37CE0D56"/>
    <w:rsid w:val="38543FE2"/>
    <w:rsid w:val="38B3416E"/>
    <w:rsid w:val="38B751C4"/>
    <w:rsid w:val="38DE7ADB"/>
    <w:rsid w:val="38EB1DEA"/>
    <w:rsid w:val="395C0AFF"/>
    <w:rsid w:val="39A662D0"/>
    <w:rsid w:val="39C32D3E"/>
    <w:rsid w:val="3A051A4D"/>
    <w:rsid w:val="3A193627"/>
    <w:rsid w:val="3A94278A"/>
    <w:rsid w:val="3B2C6656"/>
    <w:rsid w:val="3B2E2B40"/>
    <w:rsid w:val="3B2F791A"/>
    <w:rsid w:val="3B31569C"/>
    <w:rsid w:val="3B39778D"/>
    <w:rsid w:val="3B675595"/>
    <w:rsid w:val="3B9B146F"/>
    <w:rsid w:val="3BF73CBA"/>
    <w:rsid w:val="3C321CAB"/>
    <w:rsid w:val="3D132F00"/>
    <w:rsid w:val="3D24501D"/>
    <w:rsid w:val="3D476AE9"/>
    <w:rsid w:val="3DA26C01"/>
    <w:rsid w:val="3E12790A"/>
    <w:rsid w:val="3E46014B"/>
    <w:rsid w:val="3E4C55D9"/>
    <w:rsid w:val="3E8C0284"/>
    <w:rsid w:val="3E9A45A0"/>
    <w:rsid w:val="3EBE6498"/>
    <w:rsid w:val="3EE019FD"/>
    <w:rsid w:val="3EE53148"/>
    <w:rsid w:val="3EF86177"/>
    <w:rsid w:val="3EFE39D9"/>
    <w:rsid w:val="3F730FB8"/>
    <w:rsid w:val="3F851F18"/>
    <w:rsid w:val="3FAE27CB"/>
    <w:rsid w:val="3FAE4D94"/>
    <w:rsid w:val="3FBE0937"/>
    <w:rsid w:val="3FC62137"/>
    <w:rsid w:val="3FDA6BE7"/>
    <w:rsid w:val="40C60EAC"/>
    <w:rsid w:val="40D60907"/>
    <w:rsid w:val="40DB315C"/>
    <w:rsid w:val="40E66A89"/>
    <w:rsid w:val="41016228"/>
    <w:rsid w:val="410F6946"/>
    <w:rsid w:val="41176832"/>
    <w:rsid w:val="411B1F08"/>
    <w:rsid w:val="41781406"/>
    <w:rsid w:val="41A115F7"/>
    <w:rsid w:val="42357F0F"/>
    <w:rsid w:val="42840A32"/>
    <w:rsid w:val="42A930FC"/>
    <w:rsid w:val="42C36DD2"/>
    <w:rsid w:val="42C45EB3"/>
    <w:rsid w:val="42E160F9"/>
    <w:rsid w:val="43212258"/>
    <w:rsid w:val="43297ECF"/>
    <w:rsid w:val="43A46E6A"/>
    <w:rsid w:val="43C700DF"/>
    <w:rsid w:val="442610A3"/>
    <w:rsid w:val="442A1ADB"/>
    <w:rsid w:val="444502F6"/>
    <w:rsid w:val="444E77A7"/>
    <w:rsid w:val="445E3662"/>
    <w:rsid w:val="447372F7"/>
    <w:rsid w:val="44BC4CB5"/>
    <w:rsid w:val="44DF3A91"/>
    <w:rsid w:val="44F2552E"/>
    <w:rsid w:val="44FA263C"/>
    <w:rsid w:val="45A25A90"/>
    <w:rsid w:val="45B03257"/>
    <w:rsid w:val="45B70887"/>
    <w:rsid w:val="46273050"/>
    <w:rsid w:val="46446447"/>
    <w:rsid w:val="465305F5"/>
    <w:rsid w:val="46604313"/>
    <w:rsid w:val="466B3E30"/>
    <w:rsid w:val="46855922"/>
    <w:rsid w:val="46D5137F"/>
    <w:rsid w:val="46F27E96"/>
    <w:rsid w:val="474D444D"/>
    <w:rsid w:val="476B3027"/>
    <w:rsid w:val="477659C1"/>
    <w:rsid w:val="477A0813"/>
    <w:rsid w:val="477E341A"/>
    <w:rsid w:val="4806797E"/>
    <w:rsid w:val="480A36B7"/>
    <w:rsid w:val="481E5DAA"/>
    <w:rsid w:val="488C4FF5"/>
    <w:rsid w:val="48EE0CAA"/>
    <w:rsid w:val="49437912"/>
    <w:rsid w:val="495C6069"/>
    <w:rsid w:val="496669E0"/>
    <w:rsid w:val="49881E41"/>
    <w:rsid w:val="49A634D0"/>
    <w:rsid w:val="49AC6A15"/>
    <w:rsid w:val="49BF580D"/>
    <w:rsid w:val="49C23FB3"/>
    <w:rsid w:val="4A630EBF"/>
    <w:rsid w:val="4AAE1013"/>
    <w:rsid w:val="4AB651E3"/>
    <w:rsid w:val="4AE816F5"/>
    <w:rsid w:val="4B4315EC"/>
    <w:rsid w:val="4BD556AF"/>
    <w:rsid w:val="4C073398"/>
    <w:rsid w:val="4C0C2B67"/>
    <w:rsid w:val="4C5E5AB7"/>
    <w:rsid w:val="4C636B32"/>
    <w:rsid w:val="4CBC1B51"/>
    <w:rsid w:val="4CC63C6B"/>
    <w:rsid w:val="4CC753AB"/>
    <w:rsid w:val="4CCB21D7"/>
    <w:rsid w:val="4CF42C53"/>
    <w:rsid w:val="4CF612AA"/>
    <w:rsid w:val="4D1D002A"/>
    <w:rsid w:val="4D6454B0"/>
    <w:rsid w:val="4D9E3D46"/>
    <w:rsid w:val="4DD25C41"/>
    <w:rsid w:val="4DDE7038"/>
    <w:rsid w:val="4E6A46C8"/>
    <w:rsid w:val="4E6E0BA3"/>
    <w:rsid w:val="4E771CAD"/>
    <w:rsid w:val="4E8F1EAF"/>
    <w:rsid w:val="4ECC2D81"/>
    <w:rsid w:val="4EE9302D"/>
    <w:rsid w:val="4EEA3E8F"/>
    <w:rsid w:val="4F086A35"/>
    <w:rsid w:val="4F2E7877"/>
    <w:rsid w:val="4F6D0640"/>
    <w:rsid w:val="4FC65DBA"/>
    <w:rsid w:val="4FEF21C4"/>
    <w:rsid w:val="5037629F"/>
    <w:rsid w:val="50625D26"/>
    <w:rsid w:val="50A00C52"/>
    <w:rsid w:val="50BB7BD0"/>
    <w:rsid w:val="512C683D"/>
    <w:rsid w:val="51385A02"/>
    <w:rsid w:val="514151D3"/>
    <w:rsid w:val="51AD738C"/>
    <w:rsid w:val="520225B0"/>
    <w:rsid w:val="521C2C6C"/>
    <w:rsid w:val="522C46D9"/>
    <w:rsid w:val="523114CF"/>
    <w:rsid w:val="52524BB9"/>
    <w:rsid w:val="526A558F"/>
    <w:rsid w:val="52701FF3"/>
    <w:rsid w:val="5335621B"/>
    <w:rsid w:val="53920137"/>
    <w:rsid w:val="547026CB"/>
    <w:rsid w:val="5477632D"/>
    <w:rsid w:val="547D7A4A"/>
    <w:rsid w:val="54BC0808"/>
    <w:rsid w:val="54EE6D8E"/>
    <w:rsid w:val="552D22A8"/>
    <w:rsid w:val="55376345"/>
    <w:rsid w:val="553B062D"/>
    <w:rsid w:val="55540B29"/>
    <w:rsid w:val="55BC4DF1"/>
    <w:rsid w:val="5600383F"/>
    <w:rsid w:val="568E0F77"/>
    <w:rsid w:val="57110CD9"/>
    <w:rsid w:val="576272EA"/>
    <w:rsid w:val="57D52BAA"/>
    <w:rsid w:val="57E31CC0"/>
    <w:rsid w:val="57F73C88"/>
    <w:rsid w:val="58133FF6"/>
    <w:rsid w:val="58B24661"/>
    <w:rsid w:val="58D31C86"/>
    <w:rsid w:val="596F2B66"/>
    <w:rsid w:val="5A631AB1"/>
    <w:rsid w:val="5A856DDD"/>
    <w:rsid w:val="5A9C0D52"/>
    <w:rsid w:val="5ABE5B54"/>
    <w:rsid w:val="5B620C6A"/>
    <w:rsid w:val="5BE5175C"/>
    <w:rsid w:val="5C6953E1"/>
    <w:rsid w:val="5C700825"/>
    <w:rsid w:val="5C8D0708"/>
    <w:rsid w:val="5C9A2BBF"/>
    <w:rsid w:val="5C9A57A2"/>
    <w:rsid w:val="5CA264D9"/>
    <w:rsid w:val="5D385F1F"/>
    <w:rsid w:val="5D3C767B"/>
    <w:rsid w:val="5D7E0EB7"/>
    <w:rsid w:val="5D883BE2"/>
    <w:rsid w:val="5D917183"/>
    <w:rsid w:val="5D9828D7"/>
    <w:rsid w:val="5DA86962"/>
    <w:rsid w:val="5DAF2A50"/>
    <w:rsid w:val="5DC51AC5"/>
    <w:rsid w:val="5DF14FEC"/>
    <w:rsid w:val="5E2B481B"/>
    <w:rsid w:val="5EE865F1"/>
    <w:rsid w:val="5F1430C2"/>
    <w:rsid w:val="5F286470"/>
    <w:rsid w:val="5F94068C"/>
    <w:rsid w:val="5FB771DC"/>
    <w:rsid w:val="5FDD6365"/>
    <w:rsid w:val="600F00E8"/>
    <w:rsid w:val="60120F46"/>
    <w:rsid w:val="60361FC2"/>
    <w:rsid w:val="6053560F"/>
    <w:rsid w:val="607B2823"/>
    <w:rsid w:val="609C43EE"/>
    <w:rsid w:val="60A24F04"/>
    <w:rsid w:val="60A46C6A"/>
    <w:rsid w:val="60B63EAA"/>
    <w:rsid w:val="60D9067E"/>
    <w:rsid w:val="60EB4A50"/>
    <w:rsid w:val="60FD0BCF"/>
    <w:rsid w:val="612C7CAA"/>
    <w:rsid w:val="61322D55"/>
    <w:rsid w:val="617D3B52"/>
    <w:rsid w:val="61C82C44"/>
    <w:rsid w:val="61DC1808"/>
    <w:rsid w:val="620231DB"/>
    <w:rsid w:val="62154F54"/>
    <w:rsid w:val="627F549E"/>
    <w:rsid w:val="628858DE"/>
    <w:rsid w:val="629E4F8E"/>
    <w:rsid w:val="63284805"/>
    <w:rsid w:val="63367A4A"/>
    <w:rsid w:val="63441D40"/>
    <w:rsid w:val="634E28F3"/>
    <w:rsid w:val="6380507D"/>
    <w:rsid w:val="638A232E"/>
    <w:rsid w:val="63E12F72"/>
    <w:rsid w:val="64474AD0"/>
    <w:rsid w:val="64937724"/>
    <w:rsid w:val="64945861"/>
    <w:rsid w:val="64D27620"/>
    <w:rsid w:val="65025F9C"/>
    <w:rsid w:val="651254C9"/>
    <w:rsid w:val="653F420A"/>
    <w:rsid w:val="6550619E"/>
    <w:rsid w:val="656C4775"/>
    <w:rsid w:val="656D718B"/>
    <w:rsid w:val="65771FB6"/>
    <w:rsid w:val="659D1134"/>
    <w:rsid w:val="662B2FEB"/>
    <w:rsid w:val="665579F6"/>
    <w:rsid w:val="665C78CA"/>
    <w:rsid w:val="66D902EB"/>
    <w:rsid w:val="670A5DF1"/>
    <w:rsid w:val="674A2997"/>
    <w:rsid w:val="677C3136"/>
    <w:rsid w:val="677F4A92"/>
    <w:rsid w:val="67D46A1A"/>
    <w:rsid w:val="68313A61"/>
    <w:rsid w:val="6846741D"/>
    <w:rsid w:val="6873578A"/>
    <w:rsid w:val="687D09EF"/>
    <w:rsid w:val="6884189E"/>
    <w:rsid w:val="688B7950"/>
    <w:rsid w:val="688F004F"/>
    <w:rsid w:val="69062196"/>
    <w:rsid w:val="69AB72D1"/>
    <w:rsid w:val="69BF5B23"/>
    <w:rsid w:val="69F723E2"/>
    <w:rsid w:val="6A180CB3"/>
    <w:rsid w:val="6A527D5E"/>
    <w:rsid w:val="6A6E4CD1"/>
    <w:rsid w:val="6ADB2337"/>
    <w:rsid w:val="6B263BF7"/>
    <w:rsid w:val="6B5915D9"/>
    <w:rsid w:val="6B6158D2"/>
    <w:rsid w:val="6BC0172F"/>
    <w:rsid w:val="6BC23CFC"/>
    <w:rsid w:val="6C004A02"/>
    <w:rsid w:val="6C3B32D8"/>
    <w:rsid w:val="6C4F51B9"/>
    <w:rsid w:val="6CE61DAC"/>
    <w:rsid w:val="6D16307A"/>
    <w:rsid w:val="6D733BA1"/>
    <w:rsid w:val="6D7A3367"/>
    <w:rsid w:val="6DAE2D72"/>
    <w:rsid w:val="6E1814D7"/>
    <w:rsid w:val="6E6E564D"/>
    <w:rsid w:val="6E7B4984"/>
    <w:rsid w:val="6EF17B18"/>
    <w:rsid w:val="6F04261D"/>
    <w:rsid w:val="6F42666F"/>
    <w:rsid w:val="6F64577F"/>
    <w:rsid w:val="6FEB1880"/>
    <w:rsid w:val="70794FAE"/>
    <w:rsid w:val="70B537EB"/>
    <w:rsid w:val="710F1B5C"/>
    <w:rsid w:val="71270113"/>
    <w:rsid w:val="71297F51"/>
    <w:rsid w:val="713339E7"/>
    <w:rsid w:val="71A30014"/>
    <w:rsid w:val="71D77596"/>
    <w:rsid w:val="71F72789"/>
    <w:rsid w:val="72152EBE"/>
    <w:rsid w:val="72784D5C"/>
    <w:rsid w:val="727956C3"/>
    <w:rsid w:val="727E3782"/>
    <w:rsid w:val="72971278"/>
    <w:rsid w:val="734C4730"/>
    <w:rsid w:val="73554FF6"/>
    <w:rsid w:val="7385362B"/>
    <w:rsid w:val="738E35BA"/>
    <w:rsid w:val="74914F1F"/>
    <w:rsid w:val="749452B0"/>
    <w:rsid w:val="74B000FE"/>
    <w:rsid w:val="74DE0FCE"/>
    <w:rsid w:val="74F51A64"/>
    <w:rsid w:val="74FD529D"/>
    <w:rsid w:val="74FF4D03"/>
    <w:rsid w:val="75224D6C"/>
    <w:rsid w:val="752838DB"/>
    <w:rsid w:val="752E5CE5"/>
    <w:rsid w:val="755A3CF1"/>
    <w:rsid w:val="75BB3F35"/>
    <w:rsid w:val="75D17104"/>
    <w:rsid w:val="761D670C"/>
    <w:rsid w:val="765F0D1E"/>
    <w:rsid w:val="76747538"/>
    <w:rsid w:val="769F1FC9"/>
    <w:rsid w:val="76C4234E"/>
    <w:rsid w:val="770E653C"/>
    <w:rsid w:val="776D078F"/>
    <w:rsid w:val="778F4824"/>
    <w:rsid w:val="77970158"/>
    <w:rsid w:val="77EE3B3E"/>
    <w:rsid w:val="784A3B2D"/>
    <w:rsid w:val="784E1CF0"/>
    <w:rsid w:val="785C7ED0"/>
    <w:rsid w:val="78C35D38"/>
    <w:rsid w:val="791E6FCB"/>
    <w:rsid w:val="793A1774"/>
    <w:rsid w:val="799B6D65"/>
    <w:rsid w:val="79DF36BC"/>
    <w:rsid w:val="7A211622"/>
    <w:rsid w:val="7A2A2128"/>
    <w:rsid w:val="7A5961DE"/>
    <w:rsid w:val="7A8E2073"/>
    <w:rsid w:val="7A9118D5"/>
    <w:rsid w:val="7AE2083E"/>
    <w:rsid w:val="7B3E327E"/>
    <w:rsid w:val="7C740417"/>
    <w:rsid w:val="7CB009EF"/>
    <w:rsid w:val="7CB5376C"/>
    <w:rsid w:val="7CF75D75"/>
    <w:rsid w:val="7D090DD5"/>
    <w:rsid w:val="7D3B2C60"/>
    <w:rsid w:val="7D477078"/>
    <w:rsid w:val="7D840040"/>
    <w:rsid w:val="7DC95A9F"/>
    <w:rsid w:val="7E0E328C"/>
    <w:rsid w:val="7E33605F"/>
    <w:rsid w:val="7E590987"/>
    <w:rsid w:val="7E6F1723"/>
    <w:rsid w:val="7E7E68E0"/>
    <w:rsid w:val="7F1B3DB5"/>
    <w:rsid w:val="7F43267C"/>
    <w:rsid w:val="7F6F5AF0"/>
    <w:rsid w:val="7F8B3A93"/>
    <w:rsid w:val="7FD3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9A5469"/>
  <w15:docId w15:val="{544AF799-447E-4146-8FFC-3EA82976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unhideWhenUsed/>
    <w:qFormat/>
    <w:rsid w:val="006F14F3"/>
    <w:pPr>
      <w:keepNext/>
      <w:keepLines/>
      <w:spacing w:before="260" w:after="260" w:line="416" w:lineRule="auto"/>
      <w:outlineLvl w:val="1"/>
    </w:pPr>
    <w:rPr>
      <w:rFonts w:ascii="Arial" w:eastAsia="黑体" w:hAnsi="Arial"/>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annotation text"/>
    <w:basedOn w:val="a"/>
    <w:link w:val="a5"/>
    <w:uiPriority w:val="99"/>
    <w:unhideWhenUsed/>
    <w:pPr>
      <w:jc w:val="left"/>
    </w:pPr>
  </w:style>
  <w:style w:type="paragraph" w:styleId="a6">
    <w:name w:val="Body Text"/>
    <w:basedOn w:val="a"/>
    <w:qFormat/>
    <w:pPr>
      <w:keepLines/>
      <w:widowControl/>
      <w:adjustRightInd w:val="0"/>
      <w:snapToGrid w:val="0"/>
      <w:jc w:val="center"/>
    </w:pPr>
    <w:rPr>
      <w:rFonts w:ascii="黑体" w:eastAsia="黑体" w:hAnsi="宋体"/>
      <w:bCs/>
      <w:color w:val="FF0000"/>
    </w:rPr>
  </w:style>
  <w:style w:type="paragraph" w:styleId="a7">
    <w:name w:val="Body Text Indent"/>
    <w:basedOn w:val="a"/>
    <w:link w:val="a8"/>
    <w:pPr>
      <w:ind w:firstLine="675"/>
    </w:pPr>
    <w:rPr>
      <w:rFonts w:ascii="Calibri" w:hAnsi="Calibri"/>
      <w:kern w:val="0"/>
      <w:sz w:val="30"/>
      <w:szCs w:val="20"/>
    </w:rPr>
  </w:style>
  <w:style w:type="character" w:customStyle="1" w:styleId="a8">
    <w:name w:val="正文文本缩进 字符"/>
    <w:link w:val="a7"/>
    <w:rPr>
      <w:sz w:val="30"/>
    </w:rPr>
  </w:style>
  <w:style w:type="paragraph" w:styleId="a9">
    <w:name w:val="Block Text"/>
    <w:basedOn w:val="a"/>
    <w:qFormat/>
    <w:pPr>
      <w:spacing w:line="600" w:lineRule="exact"/>
      <w:ind w:left="-40" w:right="-198" w:firstLineChars="200" w:firstLine="560"/>
    </w:pPr>
    <w:rPr>
      <w:rFonts w:ascii="宋体" w:hAnsi="宋体"/>
      <w:sz w:val="28"/>
    </w:rPr>
  </w:style>
  <w:style w:type="paragraph" w:styleId="aa">
    <w:name w:val="Plain Text"/>
    <w:basedOn w:val="a"/>
    <w:qFormat/>
    <w:rPr>
      <w:rFonts w:ascii="宋体" w:hAnsi="Courier New"/>
      <w:sz w:val="28"/>
      <w:szCs w:val="22"/>
    </w:rPr>
  </w:style>
  <w:style w:type="paragraph" w:styleId="ab">
    <w:name w:val="Date"/>
    <w:basedOn w:val="a"/>
    <w:next w:val="a"/>
    <w:link w:val="ac"/>
    <w:qFormat/>
    <w:pPr>
      <w:ind w:leftChars="2500" w:left="100"/>
    </w:pPr>
  </w:style>
  <w:style w:type="character" w:customStyle="1" w:styleId="ac">
    <w:name w:val="日期 字符"/>
    <w:link w:val="ab"/>
    <w:rPr>
      <w:rFonts w:ascii="Times New Roman" w:hAnsi="Times New Roman"/>
      <w:kern w:val="2"/>
      <w:sz w:val="21"/>
      <w:szCs w:val="24"/>
    </w:rPr>
  </w:style>
  <w:style w:type="paragraph" w:styleId="21">
    <w:name w:val="Body Text Indent 2"/>
    <w:basedOn w:val="a"/>
    <w:uiPriority w:val="99"/>
    <w:pPr>
      <w:spacing w:after="120" w:line="480" w:lineRule="auto"/>
      <w:ind w:leftChars="200" w:left="420"/>
    </w:pPr>
  </w:style>
  <w:style w:type="paragraph" w:styleId="ad">
    <w:name w:val="Balloon Text"/>
    <w:basedOn w:val="a"/>
    <w:link w:val="ae"/>
    <w:uiPriority w:val="99"/>
    <w:unhideWhenUsed/>
    <w:rPr>
      <w:sz w:val="18"/>
      <w:szCs w:val="18"/>
    </w:rPr>
  </w:style>
  <w:style w:type="character" w:customStyle="1" w:styleId="ae">
    <w:name w:val="批注框文本 字符"/>
    <w:link w:val="ad"/>
    <w:uiPriority w:val="99"/>
    <w:semiHidden/>
    <w:rPr>
      <w:rFonts w:ascii="Times New Roman" w:hAnsi="Times New Roman"/>
      <w:kern w:val="2"/>
      <w:sz w:val="18"/>
      <w:szCs w:val="18"/>
    </w:rPr>
  </w:style>
  <w:style w:type="paragraph" w:styleId="af">
    <w:name w:val="footer"/>
    <w:basedOn w:val="a"/>
    <w:link w:val="af0"/>
    <w:uiPriority w:val="99"/>
    <w:unhideWhenUsed/>
    <w:pPr>
      <w:tabs>
        <w:tab w:val="center" w:pos="4153"/>
        <w:tab w:val="right" w:pos="8306"/>
      </w:tabs>
      <w:snapToGrid w:val="0"/>
      <w:jc w:val="left"/>
    </w:pPr>
    <w:rPr>
      <w:rFonts w:ascii="Calibri" w:hAnsi="Calibri"/>
      <w:sz w:val="18"/>
      <w:szCs w:val="18"/>
    </w:rPr>
  </w:style>
  <w:style w:type="character" w:customStyle="1" w:styleId="af0">
    <w:name w:val="页脚 字符"/>
    <w:link w:val="af"/>
    <w:uiPriority w:val="99"/>
    <w:semiHidden/>
    <w:rPr>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f2">
    <w:name w:val="页眉 字符"/>
    <w:link w:val="af1"/>
    <w:uiPriority w:val="99"/>
    <w:rPr>
      <w:sz w:val="18"/>
      <w:szCs w:val="18"/>
    </w:rPr>
  </w:style>
  <w:style w:type="paragraph" w:styleId="TOC4">
    <w:name w:val="toc 4"/>
    <w:basedOn w:val="a"/>
    <w:next w:val="a"/>
    <w:uiPriority w:val="39"/>
    <w:qFormat/>
    <w:pPr>
      <w:ind w:leftChars="600" w:left="1260"/>
    </w:pPr>
  </w:style>
  <w:style w:type="paragraph" w:styleId="22">
    <w:name w:val="Body Text 2"/>
    <w:basedOn w:val="a"/>
    <w:uiPriority w:val="99"/>
    <w:unhideWhenUsed/>
    <w:pPr>
      <w:spacing w:after="120" w:line="480" w:lineRule="auto"/>
    </w:pPr>
    <w:rPr>
      <w:kern w:val="0"/>
      <w:szCs w:val="21"/>
    </w:rPr>
  </w:style>
  <w:style w:type="character" w:customStyle="1" w:styleId="apple-style-span">
    <w:name w:val="apple-style-span"/>
  </w:style>
  <w:style w:type="character" w:customStyle="1" w:styleId="Char1">
    <w:name w:val="正文文本缩进 Char1"/>
    <w:uiPriority w:val="99"/>
    <w:semiHidden/>
    <w:rPr>
      <w:rFonts w:ascii="Times New Roman" w:eastAsia="宋体" w:hAnsi="Times New Roman" w:cs="Times New Roman"/>
      <w:szCs w:val="24"/>
    </w:rPr>
  </w:style>
  <w:style w:type="paragraph" w:customStyle="1" w:styleId="p0">
    <w:name w:val="p0"/>
    <w:basedOn w:val="a"/>
    <w:pPr>
      <w:widowControl/>
    </w:pPr>
    <w:rPr>
      <w:kern w:val="0"/>
      <w:szCs w:val="21"/>
    </w:rPr>
  </w:style>
  <w:style w:type="character" w:styleId="af3">
    <w:name w:val="annotation reference"/>
    <w:uiPriority w:val="99"/>
    <w:semiHidden/>
    <w:unhideWhenUsed/>
    <w:rsid w:val="0041446E"/>
    <w:rPr>
      <w:sz w:val="21"/>
      <w:szCs w:val="21"/>
    </w:rPr>
  </w:style>
  <w:style w:type="paragraph" w:styleId="af4">
    <w:name w:val="annotation subject"/>
    <w:basedOn w:val="a4"/>
    <w:next w:val="a4"/>
    <w:link w:val="af5"/>
    <w:uiPriority w:val="99"/>
    <w:semiHidden/>
    <w:unhideWhenUsed/>
    <w:rsid w:val="0041446E"/>
    <w:rPr>
      <w:b/>
      <w:bCs/>
    </w:rPr>
  </w:style>
  <w:style w:type="character" w:customStyle="1" w:styleId="a5">
    <w:name w:val="批注文字 字符"/>
    <w:link w:val="a4"/>
    <w:uiPriority w:val="99"/>
    <w:rsid w:val="0041446E"/>
    <w:rPr>
      <w:rFonts w:ascii="Times New Roman" w:hAnsi="Times New Roman"/>
      <w:kern w:val="2"/>
      <w:sz w:val="21"/>
      <w:szCs w:val="24"/>
    </w:rPr>
  </w:style>
  <w:style w:type="character" w:customStyle="1" w:styleId="af5">
    <w:name w:val="批注主题 字符"/>
    <w:link w:val="af4"/>
    <w:uiPriority w:val="99"/>
    <w:semiHidden/>
    <w:rsid w:val="0041446E"/>
    <w:rPr>
      <w:rFonts w:ascii="Times New Roman" w:hAnsi="Times New Roman"/>
      <w:b/>
      <w:bCs/>
      <w:kern w:val="2"/>
      <w:sz w:val="21"/>
      <w:szCs w:val="24"/>
    </w:rPr>
  </w:style>
  <w:style w:type="character" w:customStyle="1" w:styleId="20">
    <w:name w:val="标题 2 字符"/>
    <w:basedOn w:val="a0"/>
    <w:link w:val="2"/>
    <w:rsid w:val="006F14F3"/>
    <w:rPr>
      <w:rFonts w:ascii="Arial" w:eastAsia="黑体" w:hAnsi="Arial"/>
      <w:kern w:val="2"/>
      <w:sz w:val="28"/>
      <w:szCs w:val="32"/>
      <w:u w:val="single"/>
    </w:rPr>
  </w:style>
  <w:style w:type="paragraph" w:customStyle="1" w:styleId="1">
    <w:name w:val="列出段落1"/>
    <w:basedOn w:val="a"/>
    <w:uiPriority w:val="99"/>
    <w:qFormat/>
    <w:rsid w:val="006F14F3"/>
    <w:pPr>
      <w:ind w:firstLineChars="200" w:firstLine="420"/>
    </w:pPr>
    <w:rPr>
      <w:szCs w:val="21"/>
    </w:rPr>
  </w:style>
  <w:style w:type="paragraph" w:customStyle="1" w:styleId="NormalIndent">
    <w:name w:val="NormalIndent"/>
    <w:basedOn w:val="a"/>
    <w:qFormat/>
    <w:rsid w:val="006F14F3"/>
    <w:pPr>
      <w:ind w:firstLine="420"/>
      <w:jc w:val="left"/>
      <w:textAlignment w:val="baseline"/>
    </w:pPr>
    <w:rPr>
      <w:rFonts w:ascii="宋体"/>
      <w:kern w:val="0"/>
      <w:sz w:val="24"/>
    </w:rPr>
  </w:style>
  <w:style w:type="character" w:customStyle="1" w:styleId="NormalCharacter">
    <w:name w:val="NormalCharacter"/>
    <w:link w:val="UserStyle0"/>
    <w:qFormat/>
    <w:rsid w:val="006F14F3"/>
    <w:rPr>
      <w:rFonts w:ascii="宋体" w:hAnsi="宋体"/>
      <w:kern w:val="2"/>
      <w:sz w:val="24"/>
      <w:szCs w:val="24"/>
    </w:rPr>
  </w:style>
  <w:style w:type="paragraph" w:customStyle="1" w:styleId="UserStyle0">
    <w:name w:val="UserStyle_0"/>
    <w:basedOn w:val="a"/>
    <w:link w:val="NormalCharacter"/>
    <w:qFormat/>
    <w:rsid w:val="006F14F3"/>
    <w:pPr>
      <w:framePr w:hSpace="180" w:wrap="around" w:hAnchor="text" w:y="468"/>
      <w:textAlignment w:val="baseline"/>
    </w:pPr>
    <w:rPr>
      <w:rFonts w:ascii="宋体" w:hAnsi="宋体"/>
      <w:sz w:val="24"/>
    </w:rPr>
  </w:style>
  <w:style w:type="paragraph" w:styleId="af6">
    <w:name w:val="List Paragraph"/>
    <w:basedOn w:val="a"/>
    <w:uiPriority w:val="99"/>
    <w:qFormat/>
    <w:rsid w:val="006F14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ECA5-9325-46CE-A50E-B7EBAFA1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650</Words>
  <Characters>3710</Characters>
  <Application>Microsoft Office Word</Application>
  <DocSecurity>0</DocSecurity>
  <Lines>30</Lines>
  <Paragraphs>8</Paragraphs>
  <ScaleCrop>false</ScaleCrop>
  <Company>ITianKong.Com</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lenovo</cp:lastModifiedBy>
  <cp:revision>2</cp:revision>
  <cp:lastPrinted>2022-04-27T01:51:00Z</cp:lastPrinted>
  <dcterms:created xsi:type="dcterms:W3CDTF">2025-09-08T03:17:00Z</dcterms:created>
  <dcterms:modified xsi:type="dcterms:W3CDTF">2025-09-08T03:17:00Z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D3849713B1674FA1834E3D4D7FD4E449_13</vt:lpwstr>
  </property>
</Properties>
</file>