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06246071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2531A5" w:rsidRPr="002531A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关节镜镜头</w:t>
      </w:r>
    </w:p>
    <w:p w14:paraId="7DE20091" w14:textId="2AD2EA86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</w:t>
      </w:r>
      <w:r w:rsidR="002531A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个</w:t>
      </w:r>
    </w:p>
    <w:p w14:paraId="17A9F460" w14:textId="01F3A296" w:rsidR="00470D6F" w:rsidRPr="00470D6F" w:rsidRDefault="0041446E" w:rsidP="00470D6F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b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 </w:t>
      </w:r>
    </w:p>
    <w:p w14:paraId="13123086" w14:textId="77777777" w:rsidR="002531A5" w:rsidRPr="002531A5" w:rsidRDefault="002531A5" w:rsidP="002531A5">
      <w:pPr>
        <w:spacing w:line="360" w:lineRule="auto"/>
        <w:rPr>
          <w:rFonts w:ascii="宋体" w:hAnsi="宋体" w:hint="eastAsia"/>
          <w:sz w:val="28"/>
          <w:szCs w:val="28"/>
        </w:rPr>
      </w:pPr>
      <w:r w:rsidRPr="002531A5">
        <w:rPr>
          <w:rFonts w:ascii="宋体" w:hAnsi="宋体" w:hint="eastAsia"/>
          <w:sz w:val="28"/>
          <w:szCs w:val="28"/>
        </w:rPr>
        <w:t>1. HD关节镜，视野角可达105度 ，能提供30°×4mm及70°×4mm关节镜子及配套的镜鞘和穿刺锥。</w:t>
      </w:r>
    </w:p>
    <w:p w14:paraId="3BDC523B" w14:textId="77777777" w:rsidR="002531A5" w:rsidRPr="002531A5" w:rsidRDefault="002531A5" w:rsidP="002531A5">
      <w:pPr>
        <w:spacing w:line="360" w:lineRule="auto"/>
        <w:rPr>
          <w:rFonts w:ascii="宋体" w:hAnsi="宋体" w:hint="eastAsia"/>
          <w:sz w:val="28"/>
          <w:szCs w:val="28"/>
        </w:rPr>
      </w:pPr>
      <w:r w:rsidRPr="002531A5">
        <w:rPr>
          <w:rFonts w:ascii="宋体" w:hAnsi="宋体" w:hint="eastAsia"/>
          <w:sz w:val="28"/>
          <w:szCs w:val="28"/>
        </w:rPr>
        <w:t>2.蓝宝石物镜，高硬度，抗划伤、划痕。</w:t>
      </w:r>
    </w:p>
    <w:p w14:paraId="0E4B7B33" w14:textId="77777777" w:rsidR="002531A5" w:rsidRPr="002531A5" w:rsidRDefault="002531A5" w:rsidP="002531A5">
      <w:pPr>
        <w:spacing w:line="360" w:lineRule="auto"/>
        <w:rPr>
          <w:rFonts w:ascii="宋体" w:hAnsi="宋体" w:hint="eastAsia"/>
          <w:sz w:val="28"/>
          <w:szCs w:val="28"/>
        </w:rPr>
      </w:pPr>
      <w:r w:rsidRPr="002531A5">
        <w:rPr>
          <w:rFonts w:ascii="宋体" w:hAnsi="宋体" w:hint="eastAsia"/>
          <w:sz w:val="28"/>
          <w:szCs w:val="28"/>
        </w:rPr>
        <w:t>3.可变焦关节镜，杜绝术中起雾现象，可用于膝、肩、髋等关节手术使用。</w:t>
      </w:r>
    </w:p>
    <w:p w14:paraId="00C21E3C" w14:textId="77777777" w:rsidR="002531A5" w:rsidRPr="002531A5" w:rsidRDefault="002531A5" w:rsidP="002531A5">
      <w:pPr>
        <w:spacing w:line="360" w:lineRule="auto"/>
        <w:rPr>
          <w:rFonts w:ascii="宋体" w:hAnsi="宋体" w:hint="eastAsia"/>
          <w:sz w:val="28"/>
          <w:szCs w:val="28"/>
        </w:rPr>
      </w:pPr>
      <w:r w:rsidRPr="002531A5">
        <w:rPr>
          <w:rFonts w:ascii="宋体" w:hAnsi="宋体" w:hint="eastAsia"/>
          <w:sz w:val="28"/>
          <w:szCs w:val="28"/>
        </w:rPr>
        <w:t>4.特殊玻璃—金属焊接工艺，密封，防雾，可高温高压消毒。</w:t>
      </w:r>
    </w:p>
    <w:p w14:paraId="32A23F44" w14:textId="10C18C69" w:rsidR="00470D6F" w:rsidRPr="00470D6F" w:rsidRDefault="00E22100" w:rsidP="00470D6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224BBD">
        <w:rPr>
          <w:rFonts w:ascii="宋体" w:hAnsi="宋体" w:hint="eastAsia"/>
          <w:sz w:val="28"/>
          <w:szCs w:val="28"/>
        </w:rPr>
        <w:t>.</w:t>
      </w:r>
      <w:r w:rsidR="00224BBD" w:rsidRPr="00224BBD">
        <w:rPr>
          <w:rFonts w:ascii="宋体" w:hAnsi="宋体" w:hint="eastAsia"/>
          <w:sz w:val="28"/>
          <w:szCs w:val="28"/>
        </w:rPr>
        <w:t>质保期≥2年</w:t>
      </w:r>
    </w:p>
    <w:p w14:paraId="29B7A25C" w14:textId="1561EC7F" w:rsidR="001F3793" w:rsidRPr="00470D6F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DA5A" w14:textId="77777777" w:rsidR="00173C8A" w:rsidRDefault="00173C8A">
      <w:r>
        <w:separator/>
      </w:r>
    </w:p>
  </w:endnote>
  <w:endnote w:type="continuationSeparator" w:id="0">
    <w:p w14:paraId="0C00EBCF" w14:textId="77777777" w:rsidR="00173C8A" w:rsidRDefault="0017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EA3C" w14:textId="77777777" w:rsidR="00173C8A" w:rsidRDefault="00173C8A">
      <w:r>
        <w:separator/>
      </w:r>
    </w:p>
  </w:footnote>
  <w:footnote w:type="continuationSeparator" w:id="0">
    <w:p w14:paraId="77050FBF" w14:textId="77777777" w:rsidR="00173C8A" w:rsidRDefault="0017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73C8A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24BBD"/>
    <w:rsid w:val="00234F39"/>
    <w:rsid w:val="002419A9"/>
    <w:rsid w:val="00242183"/>
    <w:rsid w:val="00245315"/>
    <w:rsid w:val="002463B2"/>
    <w:rsid w:val="002531A5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0D6F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40A2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100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1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2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  <w:style w:type="character" w:customStyle="1" w:styleId="20">
    <w:name w:val="标题 2 字符"/>
    <w:basedOn w:val="a0"/>
    <w:link w:val="2"/>
    <w:uiPriority w:val="9"/>
    <w:semiHidden/>
    <w:rsid w:val="00470D6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ITianKong.Com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2025-09-30T02:52:00Z</dcterms:created>
  <dcterms:modified xsi:type="dcterms:W3CDTF">2025-09-30T02:53:00Z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