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2203611D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955D47" w:rsidRPr="0025678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电子支气管镜系统</w:t>
      </w:r>
    </w:p>
    <w:p w14:paraId="7DE20091" w14:textId="4590ABCF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数量：1套</w:t>
      </w:r>
    </w:p>
    <w:p w14:paraId="623CA8E5" w14:textId="77777777" w:rsidR="0041446E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488E9423" w14:textId="0E1EFDAA" w:rsidR="00955D47" w:rsidRPr="00955D47" w:rsidRDefault="001F3793" w:rsidP="00955D47">
      <w:pPr>
        <w:spacing w:line="360" w:lineRule="auto"/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 w:rsidR="00955D47" w:rsidRPr="00955D47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一、全数字化内窥镜图像处理器</w:t>
      </w:r>
    </w:p>
    <w:p w14:paraId="20D5CEFE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、信号传输：数字HDTV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ab/>
        <w:t>、模拟SDTV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ab/>
      </w:r>
    </w:p>
    <w:p w14:paraId="4572BCAA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2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、屏幕分辨率：1920×1080P、全高清</w:t>
      </w:r>
    </w:p>
    <w:p w14:paraId="5DBCB028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▲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3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、色彩调节：亮度，RGB,色度：≥9档可调</w:t>
      </w:r>
    </w:p>
    <w:p w14:paraId="2ABEC5AD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4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、对比度：≥3档可调</w:t>
      </w:r>
    </w:p>
    <w:p w14:paraId="73B23AD6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5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、测光模式：平均测光、峰值测光及自动测光。</w:t>
      </w:r>
    </w:p>
    <w:p w14:paraId="17881E67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6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、结构强调： ≥4级</w:t>
      </w:r>
    </w:p>
    <w:p w14:paraId="5C03163B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7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、色彩强调： ON/OFF</w:t>
      </w:r>
    </w:p>
    <w:p w14:paraId="7D78B3D7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、图像放大功能：有</w:t>
      </w:r>
    </w:p>
    <w:p w14:paraId="1A983A37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9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、特殊光模式：BLI、BLI-bright、LCI或NBI等同类技术</w:t>
      </w:r>
    </w:p>
    <w:p w14:paraId="5CFE143D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▲1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、冻结模式：实时冻结，有三种以上冻结模式可选</w:t>
      </w:r>
    </w:p>
    <w:p w14:paraId="1A5B5436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、切换按键：内镜按键，面板多功能键</w:t>
      </w:r>
    </w:p>
    <w:p w14:paraId="3CBA4C3F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2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、其他功能：电子放大功能，画中画功能，网络功能</w:t>
      </w:r>
    </w:p>
    <w:p w14:paraId="520BE24E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*1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3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、光源：≥3色LED,多光源整合技术</w:t>
      </w:r>
    </w:p>
    <w:p w14:paraId="2CF5A6E0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4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、灯寿命：≥10000小时</w:t>
      </w:r>
    </w:p>
    <w:p w14:paraId="670F9F5D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5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、光源控制：自动能量控制</w:t>
      </w:r>
    </w:p>
    <w:p w14:paraId="5D619145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6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、光源冷却方式：强制空气冷却</w:t>
      </w:r>
    </w:p>
    <w:p w14:paraId="030EDFC8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17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、自动亮度调整：自动亮度调整、手动调整</w:t>
      </w:r>
    </w:p>
    <w:p w14:paraId="6CABBBB8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18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、兼容内窥镜：可兼容高清电子胃、肠镜，高清治疗电子胃、肠镜，光学放大胃、肠镜，经鼻内镜，电子十二指肠镜，</w:t>
      </w:r>
      <w:proofErr w:type="gramStart"/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环扫</w:t>
      </w:r>
      <w:proofErr w:type="gramEnd"/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/扇扫超声胃镜，超声支气管镜，高清支气管镜，电子鼻咽喉镜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ab/>
      </w:r>
    </w:p>
    <w:p w14:paraId="134D674D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lastRenderedPageBreak/>
        <w:t>19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、远程控制：可远程控制打印机、录像机，监视器、图文工作站等</w:t>
      </w:r>
    </w:p>
    <w:p w14:paraId="1B80BD48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、病人信息：病人ID，病人姓名，性别，年龄，生日，记录，医院名称，医生姓名</w:t>
      </w:r>
    </w:p>
    <w:p w14:paraId="34EA317F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、存储状态：数码打印机状态，拍摄计数,内存可存储图片数量</w:t>
      </w:r>
    </w:p>
    <w:p w14:paraId="1779B3C6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▲2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2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、内置存储器：≥4G</w:t>
      </w:r>
    </w:p>
    <w:p w14:paraId="32F27637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23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、送气功能：</w:t>
      </w:r>
      <w:proofErr w:type="gramStart"/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横隔膜</w:t>
      </w:r>
      <w:proofErr w:type="gramEnd"/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式气泵，有高/中/低/关压力切换</w:t>
      </w:r>
    </w:p>
    <w:p w14:paraId="1AADFA2B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24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、送水方式：可为拆卸水瓶加压,实现送水</w:t>
      </w:r>
    </w:p>
    <w:p w14:paraId="1F630376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25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、主机光源一体化设计</w:t>
      </w:r>
    </w:p>
    <w:p w14:paraId="76FF4476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二、高清电子支气管镜（细型）</w:t>
      </w:r>
    </w:p>
    <w:p w14:paraId="39F2488C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1、观察方向：0°(直视)</w:t>
      </w:r>
    </w:p>
    <w:p w14:paraId="1ED5E912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2、视野角度：≥120°（广角）</w:t>
      </w:r>
    </w:p>
    <w:p w14:paraId="0F5B1296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*3、观察范围：2～50mm</w:t>
      </w:r>
    </w:p>
    <w:p w14:paraId="33E4BD10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4、先端直径：Ф≤4.1mm</w:t>
      </w:r>
    </w:p>
    <w:p w14:paraId="6935EDF8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5、</w:t>
      </w:r>
      <w:proofErr w:type="gramStart"/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插入部</w:t>
      </w:r>
      <w:proofErr w:type="gramEnd"/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直径：Ф≤4.1mm</w:t>
      </w:r>
    </w:p>
    <w:p w14:paraId="54F73728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6、有效长度：≥600mm</w:t>
      </w:r>
    </w:p>
    <w:p w14:paraId="2B0BE13C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7、全长：≥880mm</w:t>
      </w:r>
    </w:p>
    <w:p w14:paraId="01CC7D43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8、弯曲角度：上：210°/下：130°</w:t>
      </w:r>
    </w:p>
    <w:p w14:paraId="1CEE2B3D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*9、</w:t>
      </w:r>
      <w:proofErr w:type="gramStart"/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钳道直径</w:t>
      </w:r>
      <w:proofErr w:type="gramEnd"/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：Ф≥2.0mm</w:t>
      </w:r>
    </w:p>
    <w:p w14:paraId="77FD89F7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10、CCD类型：高分辨率CCD</w:t>
      </w:r>
    </w:p>
    <w:p w14:paraId="54A2D286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、特殊光技术：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BLI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Pr="00955D47">
        <w:rPr>
          <w:rFonts w:asciiTheme="minorEastAsia" w:eastAsiaTheme="minorEastAsia" w:hAnsiTheme="minorEastAsia"/>
          <w:color w:val="000000" w:themeColor="text1"/>
          <w:sz w:val="28"/>
          <w:szCs w:val="28"/>
        </w:rPr>
        <w:t>LCI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、FICE</w:t>
      </w:r>
    </w:p>
    <w:p w14:paraId="05733A05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三、高清电子支气管镜（治疗型）</w:t>
      </w:r>
    </w:p>
    <w:p w14:paraId="30859567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1、观察方向：0°(直视)</w:t>
      </w:r>
    </w:p>
    <w:p w14:paraId="0FC1641E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2、视野角度：≥120°</w:t>
      </w:r>
    </w:p>
    <w:p w14:paraId="092A8242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*3、观察景深：2～100mm</w:t>
      </w:r>
    </w:p>
    <w:p w14:paraId="3ED3C9A9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4、头端部外径：Ф≤5.9mm</w:t>
      </w:r>
    </w:p>
    <w:p w14:paraId="5DEC2E43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5、插入最大部外径：Ф≤5.9mm</w:t>
      </w:r>
    </w:p>
    <w:p w14:paraId="48B7A053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6、有效长度：≥600mm</w:t>
      </w:r>
    </w:p>
    <w:p w14:paraId="478E5DC7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7、全长：≥870mm</w:t>
      </w:r>
    </w:p>
    <w:p w14:paraId="3BB07C07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>8、弯曲角度：上：180°、下：130°</w:t>
      </w:r>
    </w:p>
    <w:p w14:paraId="7C92DF1F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*9、</w:t>
      </w:r>
      <w:proofErr w:type="gramStart"/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钳道直径</w:t>
      </w:r>
      <w:proofErr w:type="gramEnd"/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：Ф≥2.8mm</w:t>
      </w:r>
    </w:p>
    <w:p w14:paraId="2986AC83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10、CCD类型：高分辨率超级CCD，无彩虹现象</w:t>
      </w:r>
    </w:p>
    <w:p w14:paraId="2E94E7FF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*11、兼容治疗设备：兼容高频、激光等设备</w:t>
      </w:r>
    </w:p>
    <w:p w14:paraId="2194E347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12、图像增强技术：电子分光技术FICE</w:t>
      </w:r>
    </w:p>
    <w:p w14:paraId="26FC4667" w14:textId="6149CA96" w:rsid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四、</w:t>
      </w:r>
      <w:r w:rsidRPr="00955D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质保期≥2年</w:t>
      </w:r>
    </w:p>
    <w:p w14:paraId="5ED0B5AC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p w14:paraId="3725AB32" w14:textId="4D62BF66" w:rsidR="00955D47" w:rsidRPr="00955D47" w:rsidRDefault="00955D47" w:rsidP="00955D47">
      <w:pPr>
        <w:pStyle w:val="a7"/>
        <w:adjustRightInd w:val="0"/>
        <w:snapToGrid w:val="0"/>
        <w:spacing w:line="480" w:lineRule="exact"/>
        <w:ind w:firstLineChars="1012" w:firstLine="2845"/>
        <w:jc w:val="left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955D47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配置</w:t>
      </w:r>
      <w:r w:rsidRPr="00955D47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清</w:t>
      </w:r>
      <w:r w:rsidRPr="00955D47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单</w:t>
      </w:r>
    </w:p>
    <w:tbl>
      <w:tblPr>
        <w:tblW w:w="7275" w:type="dxa"/>
        <w:tblInd w:w="88" w:type="dxa"/>
        <w:tblLook w:val="04A0" w:firstRow="1" w:lastRow="0" w:firstColumn="1" w:lastColumn="0" w:noHBand="0" w:noVBand="1"/>
      </w:tblPr>
      <w:tblGrid>
        <w:gridCol w:w="1263"/>
        <w:gridCol w:w="4456"/>
        <w:gridCol w:w="1556"/>
      </w:tblGrid>
      <w:tr w:rsidR="00955D47" w:rsidRPr="00955D47" w14:paraId="60F3072C" w14:textId="77777777" w:rsidTr="00955D47">
        <w:trPr>
          <w:trHeight w:val="80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6578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ind w:firstLine="0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914D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EF3E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数量</w:t>
            </w:r>
          </w:p>
        </w:tc>
      </w:tr>
      <w:tr w:rsidR="00955D47" w:rsidRPr="00955D47" w14:paraId="5780CFE3" w14:textId="77777777" w:rsidTr="00955D47">
        <w:trPr>
          <w:trHeight w:val="80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0151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7491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ind w:firstLine="0"/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全数字化内窥镜图像处理器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A6FB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955D47" w:rsidRPr="00955D47" w14:paraId="54948F1A" w14:textId="77777777" w:rsidTr="00955D47">
        <w:trPr>
          <w:trHeight w:val="80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161A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A6BB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ind w:firstLine="0"/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高清电子支气管镜（治疗型）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321F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955D47" w:rsidRPr="00955D47" w14:paraId="21F7E5E3" w14:textId="77777777" w:rsidTr="00955D47">
        <w:trPr>
          <w:trHeight w:val="80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A8FE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FC3B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ind w:firstLine="0"/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高清电子支气管镜（细型）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22C0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955D47" w:rsidRPr="00955D47" w14:paraId="78559200" w14:textId="77777777" w:rsidTr="00955D47">
        <w:trPr>
          <w:trHeight w:val="80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E98A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362F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ind w:firstLine="0"/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24寸高清监视器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AE39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955D47" w:rsidRPr="00955D47" w14:paraId="1345E715" w14:textId="77777777" w:rsidTr="00955D47">
        <w:trPr>
          <w:trHeight w:val="80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D47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1942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ind w:firstLine="0"/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测漏器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E939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955D47" w:rsidRPr="00955D47" w14:paraId="38D95021" w14:textId="77777777" w:rsidTr="00955D47">
        <w:trPr>
          <w:trHeight w:val="80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CD05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2217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ind w:firstLine="0"/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内窥镜专用台车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AE22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955D47" w:rsidRPr="00955D47" w14:paraId="6C4A3D60" w14:textId="77777777" w:rsidTr="00955D47">
        <w:trPr>
          <w:trHeight w:val="93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CC8C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C012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ind w:firstLine="0"/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图文工作站：高清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48A1" w14:textId="77777777" w:rsidR="00955D47" w:rsidRPr="00955D47" w:rsidRDefault="00955D47" w:rsidP="00955D47">
            <w:pPr>
              <w:pStyle w:val="a7"/>
              <w:adjustRightInd w:val="0"/>
              <w:snapToGrid w:val="0"/>
              <w:spacing w:line="48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955D4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7721737F" w14:textId="77777777" w:rsidR="00955D47" w:rsidRPr="00955D47" w:rsidRDefault="00955D47" w:rsidP="00955D47">
      <w:pPr>
        <w:pStyle w:val="a7"/>
        <w:adjustRightInd w:val="0"/>
        <w:snapToGrid w:val="0"/>
        <w:spacing w:line="48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p w14:paraId="5D658F4E" w14:textId="5958D76E" w:rsidR="000A74DE" w:rsidRPr="000A74DE" w:rsidRDefault="000A74DE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C1415" w14:textId="77777777" w:rsidR="00A937D3" w:rsidRDefault="00A937D3">
      <w:r>
        <w:separator/>
      </w:r>
    </w:p>
  </w:endnote>
  <w:endnote w:type="continuationSeparator" w:id="0">
    <w:p w14:paraId="3EB95F3D" w14:textId="77777777" w:rsidR="00A937D3" w:rsidRDefault="00A9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84F7" w14:textId="77777777" w:rsidR="00A937D3" w:rsidRDefault="00A937D3">
      <w:r>
        <w:separator/>
      </w:r>
    </w:p>
  </w:footnote>
  <w:footnote w:type="continuationSeparator" w:id="0">
    <w:p w14:paraId="5041551B" w14:textId="77777777" w:rsidR="00A937D3" w:rsidRDefault="00A93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1"/>
  </w:num>
  <w:num w:numId="2" w16cid:durableId="193226839">
    <w:abstractNumId w:val="2"/>
  </w:num>
  <w:num w:numId="3" w16cid:durableId="6457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678B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12E02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55D47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937D3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1049</Characters>
  <Application>Microsoft Office Word</Application>
  <DocSecurity>0</DocSecurity>
  <Lines>8</Lines>
  <Paragraphs>2</Paragraphs>
  <ScaleCrop>false</ScaleCrop>
  <Company>ITianKong.Com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3</cp:revision>
  <cp:lastPrinted>2022-04-27T01:51:00Z</cp:lastPrinted>
  <dcterms:created xsi:type="dcterms:W3CDTF">2025-10-07T07:02:00Z</dcterms:created>
  <dcterms:modified xsi:type="dcterms:W3CDTF">2025-10-07T07:04:00Z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