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171F9295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E318CF" w:rsidRPr="00E318CF">
        <w:rPr>
          <w:rFonts w:ascii="宋体" w:hAnsi="宋体" w:hint="eastAsia"/>
          <w:b/>
          <w:sz w:val="28"/>
          <w:szCs w:val="28"/>
          <w:lang w:bidi="en-US"/>
        </w:rPr>
        <w:t>中耳分析仪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1BB8D201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一、功能：</w:t>
      </w:r>
    </w:p>
    <w:p w14:paraId="1C5D335A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鼓室图，自动，手动</w:t>
      </w:r>
    </w:p>
    <w:p w14:paraId="3E87C602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纯音：226Hz,1000Hz,678和800Hz</w:t>
      </w:r>
    </w:p>
    <w:p w14:paraId="79C40B0C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声反射筛查</w:t>
      </w:r>
    </w:p>
    <w:p w14:paraId="70E8C0C5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声反射阈（同侧/对侧）</w:t>
      </w:r>
    </w:p>
    <w:p w14:paraId="2C3837AF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声反射衰减</w:t>
      </w:r>
    </w:p>
    <w:p w14:paraId="03BD00A1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穿孔咽鼓管功能检查</w:t>
      </w:r>
    </w:p>
    <w:p w14:paraId="04CDE1FB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声导纳记录</w:t>
      </w:r>
    </w:p>
    <w:p w14:paraId="69630437" w14:textId="77777777" w:rsidR="00E318CF" w:rsidRPr="00E318CF" w:rsidRDefault="00E318CF" w:rsidP="00E318CF">
      <w:pPr>
        <w:numPr>
          <w:ilvl w:val="2"/>
          <w:numId w:val="4"/>
        </w:num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B &amp; G鼓室图</w:t>
      </w:r>
    </w:p>
    <w:p w14:paraId="16A5AE5D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二、声顺测试系统：</w:t>
      </w:r>
    </w:p>
    <w:p w14:paraId="6D1EED57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1、探测音：226 Hz( 85 dB SPL ± 3 dB)探测音声强将得到补偿。</w:t>
      </w:r>
    </w:p>
    <w:p w14:paraId="56840E5A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2、动态探测音声强：以支持各种耳道容积小于 1.7 ml 容积，输出强度将降低；大于 2.3 ml 容积，输出强度将提高。</w:t>
      </w:r>
    </w:p>
    <w:p w14:paraId="23277454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3、总谐波失真 (THD)：&lt; 1%( 2 cc 中)</w:t>
      </w:r>
    </w:p>
    <w:p w14:paraId="3BA687FE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▲4、频率精度：± 0.5%，范围(R):0.2 ml 至 5.0 ml ± 5% 或 0.05 ml( 取两者中的较大者) *;5.0 ml 至 8.0 ml ± 15% *( 标明的精度需要在设备投入运行的海拔高度执行过校准。)</w:t>
      </w:r>
    </w:p>
    <w:p w14:paraId="7EBBEE11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lastRenderedPageBreak/>
        <w:t>三、声反射灵敏度：</w:t>
      </w:r>
    </w:p>
    <w:p w14:paraId="0AA8F75E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1、声反射阈和声反射衰减：0.01、 0.02、 0.03、 0.04 或 0.05 mmho</w:t>
      </w:r>
    </w:p>
    <w:p w14:paraId="0F2687ED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2、声反射筛查：0.04 mmho</w:t>
      </w:r>
    </w:p>
    <w:p w14:paraId="54393A1B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3、步进大小 dB：诊断型: 5, 10 dB；科研型： 1、 2、 5、 10 dB</w:t>
      </w:r>
    </w:p>
    <w:p w14:paraId="327701B0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四、对侧刺激：</w:t>
      </w:r>
    </w:p>
    <w:p w14:paraId="1A889BA6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1、纯音： 500 Hz, 1000 Hz, 2000 Hz, 4000 Hz</w:t>
      </w:r>
    </w:p>
    <w:p w14:paraId="05C7F990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2、频率精度： ± 0.5%</w:t>
      </w:r>
    </w:p>
    <w:p w14:paraId="63BDBD03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▲3、范围(R): BBN、 LPN、 HPN( 50 至 110 dB SPL * ±3 dB)* 在相应耦合器中测得的</w:t>
      </w:r>
    </w:p>
    <w:p w14:paraId="010902AC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五、</w:t>
      </w:r>
      <w:r w:rsidRPr="00E318CF">
        <w:rPr>
          <w:rFonts w:ascii="宋体" w:hAnsi="宋体" w:hint="eastAsia"/>
          <w:b/>
          <w:sz w:val="28"/>
          <w:szCs w:val="28"/>
          <w:lang w:bidi="en-US"/>
        </w:rPr>
        <w:t>同侧刺激：</w:t>
      </w:r>
    </w:p>
    <w:p w14:paraId="51B82726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1、纯音： 500 Hz, 1000 Hz, 2000 Hz, 4000 Hz</w:t>
      </w:r>
    </w:p>
    <w:p w14:paraId="20C2AC28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2、频率精度： ± 0.5%± 0.5%</w:t>
      </w:r>
    </w:p>
    <w:p w14:paraId="6753472E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▲3、范围(R): BBN、 LPN、 HPN( 50 至 110 dB SPL * ±3 dB) ( * 在校准耦合器中测量)</w:t>
      </w:r>
    </w:p>
    <w:p w14:paraId="00DEA8F3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4、筛查范围： BBN( 50 至 90 dB SPL * ±3 dB) (  在校准耦合器中测量)</w:t>
      </w:r>
    </w:p>
    <w:p w14:paraId="790421B4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5、步进大小 dB： 1、 2、 5、 10 dB</w:t>
      </w:r>
    </w:p>
    <w:p w14:paraId="2E8DF5C5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6、衰减范围：50 至 100 dB HL*( *当声强在 0.5 cc 内超过 95 dB HL 时可能会开始出现伪迹)</w:t>
      </w:r>
    </w:p>
    <w:p w14:paraId="171A63DB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六、低通滤波噪声</w:t>
      </w:r>
    </w:p>
    <w:p w14:paraId="6A758180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1、对侧 TDH-39 耳机</w:t>
      </w:r>
    </w:p>
    <w:p w14:paraId="38F60D80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2、带宽限制：1600 Hz( 额定值 -3 dB 设定点)</w:t>
      </w:r>
    </w:p>
    <w:p w14:paraId="5270C6F5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3、斜率：高于 1600 Hz 时， 斜率为 +12 - +18 dB/倍频程， 容差增加 ±6 dB。</w:t>
      </w:r>
      <w:r w:rsidRPr="00E318CF">
        <w:rPr>
          <w:rFonts w:ascii="宋体" w:hAnsi="宋体" w:hint="eastAsia"/>
          <w:sz w:val="28"/>
          <w:szCs w:val="28"/>
          <w:lang w:bidi="en-US"/>
        </w:rPr>
        <w:lastRenderedPageBreak/>
        <w:t>高于8500时，频谱级保持在-34 dB以下（相对于1600Hz声级）</w:t>
      </w:r>
    </w:p>
    <w:p w14:paraId="4B8D8E94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4、声级:噪声级以 dB HL 表示。 容差为 ±5 dB。</w:t>
      </w:r>
    </w:p>
    <w:p w14:paraId="10A39AFC" w14:textId="77777777" w:rsidR="00E318CF" w:rsidRPr="00E318CF" w:rsidRDefault="00E318CF" w:rsidP="00E318CF">
      <w:pPr>
        <w:spacing w:line="360" w:lineRule="auto"/>
        <w:rPr>
          <w:rFonts w:ascii="宋体" w:hAnsi="宋体" w:hint="eastAsia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七、气压系统：</w:t>
      </w:r>
    </w:p>
    <w:p w14:paraId="6F7D7981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1、范围(R):标准( +200 至 -400 daPa/s) 。扩展( +400 到 -600 daPa/s)。</w:t>
      </w:r>
    </w:p>
    <w:p w14:paraId="3BAB4067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2、压力扫频速率： 50、 100、 200、 400、 600 daPa/s ± 20%( 总压力范围的 20% 至 80%)。</w:t>
      </w:r>
    </w:p>
    <w:p w14:paraId="33D270AE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3、</w:t>
      </w:r>
      <w:r w:rsidRPr="00E318CF">
        <w:rPr>
          <w:rFonts w:ascii="宋体" w:hAnsi="宋体"/>
          <w:sz w:val="28"/>
          <w:szCs w:val="28"/>
          <w:lang w:bidi="en-US"/>
        </w:rPr>
        <w:t>压力精度：</w:t>
      </w:r>
      <w:r w:rsidRPr="00E318CF">
        <w:rPr>
          <w:rFonts w:ascii="宋体" w:hAnsi="宋体" w:hint="eastAsia"/>
          <w:sz w:val="28"/>
          <w:szCs w:val="28"/>
          <w:lang w:bidi="en-US"/>
        </w:rPr>
        <w:t>±10% 或 ±10 daPa( 取两者中的较大者)对于频率超过 226 Hz 且容积低于 0.7 cc的探测音，可能会出现另外的 ±10 daPa。</w:t>
      </w:r>
    </w:p>
    <w:p w14:paraId="2B39A512" w14:textId="77777777" w:rsidR="00E318CF" w:rsidRPr="00E318CF" w:rsidRDefault="00E318CF" w:rsidP="00E318CF">
      <w:pPr>
        <w:spacing w:line="360" w:lineRule="auto"/>
        <w:rPr>
          <w:rFonts w:ascii="宋体" w:hAnsi="宋体" w:hint="eastAsia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4、</w:t>
      </w:r>
      <w:r w:rsidRPr="00E318CF">
        <w:rPr>
          <w:rFonts w:ascii="宋体" w:hAnsi="宋体"/>
          <w:sz w:val="28"/>
          <w:szCs w:val="28"/>
          <w:lang w:bidi="en-US"/>
        </w:rPr>
        <w:t>泵测量方向： 正值到负值或负值到正值</w:t>
      </w:r>
    </w:p>
    <w:p w14:paraId="5D7E5F8E" w14:textId="77777777" w:rsidR="00E318CF" w:rsidRPr="00E318CF" w:rsidRDefault="00E318CF" w:rsidP="00E318CF">
      <w:pPr>
        <w:spacing w:line="360" w:lineRule="auto"/>
        <w:rPr>
          <w:rFonts w:ascii="宋体" w:hAnsi="宋体" w:hint="eastAsia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5、</w:t>
      </w:r>
      <w:r w:rsidRPr="00E318CF">
        <w:rPr>
          <w:rFonts w:ascii="宋体" w:hAnsi="宋体"/>
          <w:sz w:val="28"/>
          <w:szCs w:val="28"/>
          <w:lang w:bidi="en-US"/>
        </w:rPr>
        <w:t>安全性： 独立安全性 +530 daPa 和 -730 daPa ±70 daPa</w:t>
      </w:r>
      <w:r w:rsidRPr="00E318CF">
        <w:rPr>
          <w:rFonts w:ascii="宋体" w:hAnsi="宋体" w:hint="eastAsia"/>
          <w:sz w:val="28"/>
          <w:szCs w:val="28"/>
          <w:lang w:bidi="en-US"/>
        </w:rPr>
        <w:t>。</w:t>
      </w:r>
    </w:p>
    <w:p w14:paraId="5424B762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sz w:val="28"/>
          <w:szCs w:val="28"/>
          <w:lang w:bidi="en-US"/>
        </w:rPr>
        <w:t>6、图形单位：</w:t>
      </w:r>
    </w:p>
    <w:p w14:paraId="1F9BFA8D" w14:textId="77777777" w:rsidR="00E318CF" w:rsidRPr="00E318CF" w:rsidRDefault="00E318CF" w:rsidP="00E318CF">
      <w:pPr>
        <w:numPr>
          <w:ilvl w:val="0"/>
          <w:numId w:val="5"/>
        </w:numPr>
        <w:spacing w:line="360" w:lineRule="auto"/>
        <w:rPr>
          <w:rFonts w:ascii="宋体" w:hAnsi="宋体" w:hint="eastAsia"/>
          <w:sz w:val="28"/>
          <w:szCs w:val="28"/>
          <w:lang w:bidi="en-US"/>
        </w:rPr>
      </w:pPr>
      <w:r w:rsidRPr="00E318CF">
        <w:rPr>
          <w:rFonts w:ascii="宋体" w:hAnsi="宋体"/>
          <w:sz w:val="28"/>
          <w:szCs w:val="28"/>
          <w:lang w:bidi="en-US"/>
        </w:rPr>
        <w:t>图形 Y 轴的导纳单位：ml、 cc、 mmho 和 µl</w:t>
      </w:r>
      <w:r w:rsidRPr="00E318CF">
        <w:rPr>
          <w:rFonts w:ascii="宋体" w:hAnsi="宋体" w:hint="eastAsia"/>
          <w:sz w:val="28"/>
          <w:szCs w:val="28"/>
          <w:lang w:bidi="en-US"/>
        </w:rPr>
        <w:t>。</w:t>
      </w:r>
    </w:p>
    <w:p w14:paraId="3DE7C5CB" w14:textId="77777777" w:rsidR="00E318CF" w:rsidRPr="00E318CF" w:rsidRDefault="00E318CF" w:rsidP="00E318CF">
      <w:pPr>
        <w:numPr>
          <w:ilvl w:val="0"/>
          <w:numId w:val="5"/>
        </w:numPr>
        <w:spacing w:line="360" w:lineRule="auto"/>
        <w:rPr>
          <w:rFonts w:ascii="宋体" w:hAnsi="宋体" w:hint="eastAsia"/>
          <w:sz w:val="28"/>
          <w:szCs w:val="28"/>
          <w:lang w:bidi="en-US"/>
        </w:rPr>
      </w:pPr>
      <w:r w:rsidRPr="00E318CF">
        <w:rPr>
          <w:rFonts w:ascii="宋体" w:hAnsi="宋体"/>
          <w:sz w:val="28"/>
          <w:szCs w:val="28"/>
          <w:lang w:bidi="en-US"/>
        </w:rPr>
        <w:t>图形 X 轴的单位： daPa 和 s。</w:t>
      </w:r>
    </w:p>
    <w:p w14:paraId="7F9BDD07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★八、设备显示屏≥</w:t>
      </w:r>
      <w:r w:rsidRPr="00E318CF">
        <w:rPr>
          <w:rFonts w:ascii="宋体" w:hAnsi="宋体"/>
          <w:sz w:val="28"/>
          <w:szCs w:val="28"/>
          <w:lang w:bidi="en-US"/>
        </w:rPr>
        <w:t>7 英寸，15:9 WVGA分辨率：800 x 480 像素</w:t>
      </w:r>
      <w:r w:rsidRPr="00E318CF">
        <w:rPr>
          <w:rFonts w:ascii="宋体" w:hAnsi="宋体" w:hint="eastAsia"/>
          <w:b/>
          <w:sz w:val="28"/>
          <w:szCs w:val="28"/>
          <w:lang w:bidi="en-US"/>
        </w:rPr>
        <w:t>；</w:t>
      </w:r>
      <w:r w:rsidRPr="00E318CF">
        <w:rPr>
          <w:rFonts w:ascii="宋体" w:hAnsi="宋体" w:hint="eastAsia"/>
          <w:sz w:val="28"/>
          <w:szCs w:val="28"/>
          <w:lang w:bidi="en-US"/>
        </w:rPr>
        <w:t>内置打印机。在 112 毫米宽的纸上每秒打印 832 点线。</w:t>
      </w:r>
    </w:p>
    <w:p w14:paraId="197B3F0B" w14:textId="77777777" w:rsidR="00E318CF" w:rsidRPr="00E318CF" w:rsidRDefault="00E318CF" w:rsidP="00E318CF">
      <w:pPr>
        <w:spacing w:line="360" w:lineRule="auto"/>
        <w:rPr>
          <w:rFonts w:ascii="宋体" w:hAnsi="宋体" w:hint="eastAsia"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t>★</w:t>
      </w:r>
      <w:r w:rsidRPr="00E318CF">
        <w:rPr>
          <w:rFonts w:ascii="宋体" w:hAnsi="宋体" w:hint="eastAsia"/>
          <w:sz w:val="28"/>
          <w:szCs w:val="28"/>
          <w:lang w:bidi="en-US"/>
        </w:rPr>
        <w:t>九、探头</w:t>
      </w:r>
    </w:p>
    <w:p w14:paraId="282E593F" w14:textId="77777777" w:rsidR="00E318CF" w:rsidRPr="00E318CF" w:rsidRDefault="00E318CF" w:rsidP="00E318CF">
      <w:pPr>
        <w:spacing w:line="360" w:lineRule="auto"/>
        <w:rPr>
          <w:rFonts w:ascii="宋体" w:hAnsi="宋体" w:hint="eastAsia"/>
          <w:bCs/>
          <w:sz w:val="28"/>
          <w:szCs w:val="28"/>
          <w:lang w:bidi="en-US"/>
        </w:rPr>
      </w:pPr>
      <w:r w:rsidRPr="00E318CF">
        <w:rPr>
          <w:rFonts w:ascii="宋体" w:hAnsi="宋体" w:hint="eastAsia"/>
          <w:bCs/>
          <w:sz w:val="28"/>
          <w:szCs w:val="28"/>
          <w:lang w:bidi="en-US"/>
        </w:rPr>
        <w:t>1、探头设计</w:t>
      </w:r>
      <w:r w:rsidRPr="00E318CF">
        <w:rPr>
          <w:rFonts w:ascii="宋体" w:hAnsi="宋体" w:hint="eastAsia"/>
          <w:bCs/>
          <w:sz w:val="28"/>
          <w:szCs w:val="28"/>
          <w:lang w:bidi="en-US"/>
        </w:rPr>
        <w:tab/>
        <w:t>探头弯角设计更易于快速插入耳道</w:t>
      </w:r>
    </w:p>
    <w:p w14:paraId="15228DF8" w14:textId="77777777" w:rsidR="00E318CF" w:rsidRPr="00E318CF" w:rsidRDefault="00E318CF" w:rsidP="00E318CF">
      <w:pPr>
        <w:spacing w:line="360" w:lineRule="auto"/>
        <w:rPr>
          <w:rFonts w:ascii="宋体" w:hAnsi="宋体" w:hint="eastAsia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Cs/>
          <w:sz w:val="28"/>
          <w:szCs w:val="28"/>
          <w:lang w:bidi="en-US"/>
        </w:rPr>
        <w:t>2、探头重量≤4.7g，探尖锁定系统</w:t>
      </w:r>
      <w:r w:rsidRPr="00E318CF">
        <w:rPr>
          <w:rFonts w:ascii="宋体" w:hAnsi="宋体" w:hint="eastAsia"/>
          <w:bCs/>
          <w:sz w:val="28"/>
          <w:szCs w:val="28"/>
          <w:lang w:bidi="en-US"/>
        </w:rPr>
        <w:tab/>
        <w:t>轻轻旋转20度即可移除原有探尖并更换新探尖。减少部件丢失的可能性</w:t>
      </w:r>
      <w:r w:rsidRPr="00E318CF">
        <w:rPr>
          <w:rFonts w:ascii="宋体" w:hAnsi="宋体" w:hint="eastAsia"/>
          <w:b/>
          <w:sz w:val="28"/>
          <w:szCs w:val="28"/>
          <w:lang w:bidi="en-US"/>
        </w:rPr>
        <w:t>。</w:t>
      </w:r>
    </w:p>
    <w:p w14:paraId="69AD32E4" w14:textId="24476D03" w:rsidR="00E318CF" w:rsidRPr="00E318CF" w:rsidRDefault="008E4FB5" w:rsidP="00E318CF">
      <w:pPr>
        <w:spacing w:line="360" w:lineRule="auto"/>
        <w:rPr>
          <w:rFonts w:ascii="宋体" w:hAnsi="宋体" w:hint="eastAsia"/>
          <w:b/>
          <w:sz w:val="28"/>
          <w:szCs w:val="28"/>
          <w:lang w:bidi="en-US"/>
        </w:rPr>
      </w:pPr>
      <w:r>
        <w:rPr>
          <w:rFonts w:ascii="宋体" w:hAnsi="宋体" w:hint="eastAsia"/>
          <w:b/>
          <w:sz w:val="28"/>
          <w:szCs w:val="28"/>
          <w:lang w:bidi="en-US"/>
        </w:rPr>
        <w:t>十</w:t>
      </w:r>
      <w:r w:rsidRPr="008E4FB5">
        <w:rPr>
          <w:rFonts w:ascii="宋体" w:hAnsi="宋体" w:hint="eastAsia"/>
          <w:b/>
          <w:sz w:val="28"/>
          <w:szCs w:val="28"/>
          <w:lang w:bidi="en-US"/>
        </w:rPr>
        <w:t>、质保期≥2年</w:t>
      </w:r>
    </w:p>
    <w:p w14:paraId="34863FD4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</w:p>
    <w:p w14:paraId="1D4B6A2E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</w:p>
    <w:p w14:paraId="71352918" w14:textId="77777777" w:rsidR="00E318CF" w:rsidRPr="00E318CF" w:rsidRDefault="00E318CF" w:rsidP="00E318CF">
      <w:pPr>
        <w:spacing w:line="360" w:lineRule="auto"/>
        <w:rPr>
          <w:rFonts w:ascii="宋体" w:hAnsi="宋体"/>
          <w:b/>
          <w:sz w:val="28"/>
          <w:szCs w:val="28"/>
          <w:lang w:bidi="en-US"/>
        </w:rPr>
      </w:pPr>
      <w:r w:rsidRPr="00E318CF">
        <w:rPr>
          <w:rFonts w:ascii="宋体" w:hAnsi="宋体" w:hint="eastAsia"/>
          <w:b/>
          <w:sz w:val="28"/>
          <w:szCs w:val="28"/>
          <w:lang w:bidi="en-US"/>
        </w:rPr>
        <w:lastRenderedPageBreak/>
        <w:t>配置单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19"/>
        <w:gridCol w:w="1462"/>
        <w:gridCol w:w="2841"/>
      </w:tblGrid>
      <w:tr w:rsidR="00E318CF" w:rsidRPr="00E318CF" w14:paraId="5D85D434" w14:textId="77777777" w:rsidTr="008247B9">
        <w:tc>
          <w:tcPr>
            <w:tcW w:w="4219" w:type="dxa"/>
          </w:tcPr>
          <w:p w14:paraId="1F767B60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中文名称</w:t>
            </w:r>
          </w:p>
        </w:tc>
        <w:tc>
          <w:tcPr>
            <w:tcW w:w="1462" w:type="dxa"/>
          </w:tcPr>
          <w:p w14:paraId="1F67DCE1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数量</w:t>
            </w:r>
          </w:p>
        </w:tc>
        <w:tc>
          <w:tcPr>
            <w:tcW w:w="2841" w:type="dxa"/>
          </w:tcPr>
          <w:p w14:paraId="6E9176C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单位</w:t>
            </w:r>
          </w:p>
        </w:tc>
      </w:tr>
      <w:tr w:rsidR="00E318CF" w:rsidRPr="00E318CF" w14:paraId="47D62E8E" w14:textId="77777777" w:rsidTr="008247B9">
        <w:tc>
          <w:tcPr>
            <w:tcW w:w="4219" w:type="dxa"/>
          </w:tcPr>
          <w:p w14:paraId="722AC619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中耳分析仪主机</w:t>
            </w:r>
          </w:p>
        </w:tc>
        <w:tc>
          <w:tcPr>
            <w:tcW w:w="1462" w:type="dxa"/>
          </w:tcPr>
          <w:p w14:paraId="6DFEACE8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5E3C3BFD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台</w:t>
            </w:r>
          </w:p>
        </w:tc>
      </w:tr>
      <w:tr w:rsidR="00E318CF" w:rsidRPr="00E318CF" w14:paraId="3972C0A8" w14:textId="77777777" w:rsidTr="008247B9">
        <w:tc>
          <w:tcPr>
            <w:tcW w:w="4219" w:type="dxa"/>
          </w:tcPr>
          <w:p w14:paraId="7EC4C8A9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诊断探头</w:t>
            </w:r>
          </w:p>
        </w:tc>
        <w:tc>
          <w:tcPr>
            <w:tcW w:w="1462" w:type="dxa"/>
          </w:tcPr>
          <w:p w14:paraId="5E52FBBF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 xml:space="preserve">1 </w:t>
            </w:r>
          </w:p>
        </w:tc>
        <w:tc>
          <w:tcPr>
            <w:tcW w:w="2841" w:type="dxa"/>
          </w:tcPr>
          <w:p w14:paraId="3090AE1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条</w:t>
            </w:r>
          </w:p>
        </w:tc>
      </w:tr>
      <w:tr w:rsidR="00E318CF" w:rsidRPr="00E318CF" w14:paraId="2F66C468" w14:textId="77777777" w:rsidTr="008247B9">
        <w:tc>
          <w:tcPr>
            <w:tcW w:w="4219" w:type="dxa"/>
          </w:tcPr>
          <w:p w14:paraId="0255B7E4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肩带</w:t>
            </w:r>
          </w:p>
        </w:tc>
        <w:tc>
          <w:tcPr>
            <w:tcW w:w="1462" w:type="dxa"/>
          </w:tcPr>
          <w:p w14:paraId="2D7C448D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135E9AD6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条</w:t>
            </w:r>
          </w:p>
        </w:tc>
      </w:tr>
      <w:tr w:rsidR="00E318CF" w:rsidRPr="00E318CF" w14:paraId="787B7C5B" w14:textId="77777777" w:rsidTr="008247B9">
        <w:tc>
          <w:tcPr>
            <w:tcW w:w="4219" w:type="dxa"/>
          </w:tcPr>
          <w:p w14:paraId="14899A4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肩带钩</w:t>
            </w:r>
          </w:p>
        </w:tc>
        <w:tc>
          <w:tcPr>
            <w:tcW w:w="1462" w:type="dxa"/>
          </w:tcPr>
          <w:p w14:paraId="7DEF8C99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69F1B361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个</w:t>
            </w:r>
          </w:p>
        </w:tc>
      </w:tr>
      <w:tr w:rsidR="00E318CF" w:rsidRPr="00E318CF" w14:paraId="7F1E0ED7" w14:textId="77777777" w:rsidTr="008247B9">
        <w:tc>
          <w:tcPr>
            <w:tcW w:w="4219" w:type="dxa"/>
          </w:tcPr>
          <w:p w14:paraId="345EB36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探头尖</w:t>
            </w:r>
          </w:p>
        </w:tc>
        <w:tc>
          <w:tcPr>
            <w:tcW w:w="1462" w:type="dxa"/>
          </w:tcPr>
          <w:p w14:paraId="3014880D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20</w:t>
            </w:r>
          </w:p>
        </w:tc>
        <w:tc>
          <w:tcPr>
            <w:tcW w:w="2841" w:type="dxa"/>
          </w:tcPr>
          <w:p w14:paraId="1EB41F36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个</w:t>
            </w:r>
          </w:p>
        </w:tc>
      </w:tr>
      <w:tr w:rsidR="00E318CF" w:rsidRPr="00E318CF" w14:paraId="50D1E1FB" w14:textId="77777777" w:rsidTr="008247B9">
        <w:tc>
          <w:tcPr>
            <w:tcW w:w="4219" w:type="dxa"/>
          </w:tcPr>
          <w:p w14:paraId="3F2C3F19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耳塞盒</w:t>
            </w:r>
          </w:p>
        </w:tc>
        <w:tc>
          <w:tcPr>
            <w:tcW w:w="1462" w:type="dxa"/>
          </w:tcPr>
          <w:p w14:paraId="1F7D78A0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2B896419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 xml:space="preserve">盒 </w:t>
            </w:r>
          </w:p>
        </w:tc>
      </w:tr>
      <w:tr w:rsidR="00E318CF" w:rsidRPr="00E318CF" w14:paraId="7DCEDB7E" w14:textId="77777777" w:rsidTr="008247B9">
        <w:tc>
          <w:tcPr>
            <w:tcW w:w="4219" w:type="dxa"/>
          </w:tcPr>
          <w:p w14:paraId="1ED73E4A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对侧TDH-39耳机</w:t>
            </w:r>
          </w:p>
        </w:tc>
        <w:tc>
          <w:tcPr>
            <w:tcW w:w="1462" w:type="dxa"/>
          </w:tcPr>
          <w:p w14:paraId="427D6A2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605D7E9B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副</w:t>
            </w:r>
          </w:p>
        </w:tc>
      </w:tr>
      <w:tr w:rsidR="00E318CF" w:rsidRPr="00E318CF" w14:paraId="6F08D65C" w14:textId="77777777" w:rsidTr="008247B9">
        <w:tc>
          <w:tcPr>
            <w:tcW w:w="4219" w:type="dxa"/>
          </w:tcPr>
          <w:p w14:paraId="03C77327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多频率耦合腔套件</w:t>
            </w:r>
          </w:p>
        </w:tc>
        <w:tc>
          <w:tcPr>
            <w:tcW w:w="1462" w:type="dxa"/>
          </w:tcPr>
          <w:p w14:paraId="159954BF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3654D1FE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套</w:t>
            </w:r>
          </w:p>
        </w:tc>
      </w:tr>
      <w:tr w:rsidR="00E318CF" w:rsidRPr="00E318CF" w14:paraId="3CF02EAF" w14:textId="77777777" w:rsidTr="008247B9">
        <w:tc>
          <w:tcPr>
            <w:tcW w:w="4219" w:type="dxa"/>
          </w:tcPr>
          <w:p w14:paraId="41148680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耳遂听（OTOsuite）软件安装盘</w:t>
            </w:r>
          </w:p>
        </w:tc>
        <w:tc>
          <w:tcPr>
            <w:tcW w:w="1462" w:type="dxa"/>
          </w:tcPr>
          <w:p w14:paraId="4B78B8BD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7153F523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张</w:t>
            </w:r>
          </w:p>
        </w:tc>
      </w:tr>
      <w:tr w:rsidR="00E318CF" w:rsidRPr="00E318CF" w14:paraId="13DADBE4" w14:textId="77777777" w:rsidTr="008247B9">
        <w:tc>
          <w:tcPr>
            <w:tcW w:w="4219" w:type="dxa"/>
          </w:tcPr>
          <w:p w14:paraId="653BC9DC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USB连接电缆</w:t>
            </w:r>
          </w:p>
        </w:tc>
        <w:tc>
          <w:tcPr>
            <w:tcW w:w="1462" w:type="dxa"/>
          </w:tcPr>
          <w:p w14:paraId="41BBF867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63356E71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条</w:t>
            </w:r>
          </w:p>
        </w:tc>
      </w:tr>
      <w:tr w:rsidR="00E318CF" w:rsidRPr="00E318CF" w14:paraId="0C5D76A5" w14:textId="77777777" w:rsidTr="008247B9">
        <w:tc>
          <w:tcPr>
            <w:tcW w:w="4219" w:type="dxa"/>
          </w:tcPr>
          <w:p w14:paraId="4E327073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电源及电源线</w:t>
            </w:r>
          </w:p>
        </w:tc>
        <w:tc>
          <w:tcPr>
            <w:tcW w:w="1462" w:type="dxa"/>
          </w:tcPr>
          <w:p w14:paraId="0010D595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20DE5487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套</w:t>
            </w:r>
          </w:p>
        </w:tc>
      </w:tr>
      <w:tr w:rsidR="00E318CF" w:rsidRPr="00E318CF" w14:paraId="21A75A39" w14:textId="77777777" w:rsidTr="008247B9">
        <w:tc>
          <w:tcPr>
            <w:tcW w:w="4219" w:type="dxa"/>
          </w:tcPr>
          <w:p w14:paraId="789D5082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探头清洁套件</w:t>
            </w:r>
          </w:p>
        </w:tc>
        <w:tc>
          <w:tcPr>
            <w:tcW w:w="1462" w:type="dxa"/>
          </w:tcPr>
          <w:p w14:paraId="462690C0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508BE39A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套</w:t>
            </w:r>
          </w:p>
        </w:tc>
      </w:tr>
      <w:tr w:rsidR="00E318CF" w:rsidRPr="00E318CF" w14:paraId="2293D6C5" w14:textId="77777777" w:rsidTr="008247B9">
        <w:tc>
          <w:tcPr>
            <w:tcW w:w="4219" w:type="dxa"/>
          </w:tcPr>
          <w:p w14:paraId="2C3CF6EE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打印纸</w:t>
            </w:r>
          </w:p>
        </w:tc>
        <w:tc>
          <w:tcPr>
            <w:tcW w:w="1462" w:type="dxa"/>
          </w:tcPr>
          <w:p w14:paraId="39D9C11C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71D20EEF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卷</w:t>
            </w:r>
          </w:p>
        </w:tc>
      </w:tr>
      <w:tr w:rsidR="00E318CF" w:rsidRPr="00E318CF" w14:paraId="51A9CDBF" w14:textId="77777777" w:rsidTr="008247B9">
        <w:tc>
          <w:tcPr>
            <w:tcW w:w="4219" w:type="dxa"/>
          </w:tcPr>
          <w:p w14:paraId="1CA3056E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用户指南</w:t>
            </w:r>
          </w:p>
        </w:tc>
        <w:tc>
          <w:tcPr>
            <w:tcW w:w="1462" w:type="dxa"/>
          </w:tcPr>
          <w:p w14:paraId="351419D7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5F300E84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本</w:t>
            </w:r>
          </w:p>
        </w:tc>
      </w:tr>
      <w:tr w:rsidR="00E318CF" w:rsidRPr="00E318CF" w14:paraId="11D2474A" w14:textId="77777777" w:rsidTr="008247B9">
        <w:tc>
          <w:tcPr>
            <w:tcW w:w="4219" w:type="dxa"/>
          </w:tcPr>
          <w:p w14:paraId="7A46F286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品牌电脑工作站</w:t>
            </w:r>
          </w:p>
        </w:tc>
        <w:tc>
          <w:tcPr>
            <w:tcW w:w="1462" w:type="dxa"/>
          </w:tcPr>
          <w:p w14:paraId="0ED2EC3A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1</w:t>
            </w:r>
          </w:p>
        </w:tc>
        <w:tc>
          <w:tcPr>
            <w:tcW w:w="2841" w:type="dxa"/>
          </w:tcPr>
          <w:p w14:paraId="4CBD3620" w14:textId="77777777" w:rsidR="00E318CF" w:rsidRPr="00E318CF" w:rsidRDefault="00E318CF" w:rsidP="00E318CF">
            <w:pPr>
              <w:spacing w:line="360" w:lineRule="auto"/>
              <w:rPr>
                <w:rFonts w:ascii="宋体" w:hAnsi="宋体"/>
                <w:sz w:val="28"/>
                <w:szCs w:val="28"/>
                <w:lang w:bidi="en-US"/>
              </w:rPr>
            </w:pPr>
            <w:r w:rsidRPr="00E318CF">
              <w:rPr>
                <w:rFonts w:ascii="宋体" w:hAnsi="宋体" w:hint="eastAsia"/>
                <w:sz w:val="28"/>
                <w:szCs w:val="28"/>
                <w:lang w:bidi="en-US"/>
              </w:rPr>
              <w:t>套</w:t>
            </w:r>
          </w:p>
        </w:tc>
      </w:tr>
    </w:tbl>
    <w:p w14:paraId="4B05974E" w14:textId="77777777" w:rsidR="00E318CF" w:rsidRPr="00E318CF" w:rsidRDefault="00E318CF" w:rsidP="00E318CF">
      <w:pPr>
        <w:spacing w:line="360" w:lineRule="auto"/>
        <w:rPr>
          <w:rFonts w:ascii="宋体" w:hAnsi="宋体" w:hint="eastAsia"/>
          <w:sz w:val="28"/>
          <w:szCs w:val="28"/>
          <w:lang w:bidi="en-US"/>
        </w:rPr>
      </w:pPr>
    </w:p>
    <w:p w14:paraId="308A78BC" w14:textId="77777777" w:rsidR="00E318CF" w:rsidRPr="00E318CF" w:rsidRDefault="00E318CF" w:rsidP="00E318CF">
      <w:pPr>
        <w:spacing w:line="360" w:lineRule="auto"/>
        <w:rPr>
          <w:rFonts w:ascii="宋体" w:hAnsi="宋体" w:hint="eastAsia"/>
          <w:b/>
          <w:sz w:val="28"/>
          <w:szCs w:val="28"/>
          <w:lang w:bidi="en-US"/>
        </w:rPr>
      </w:pPr>
    </w:p>
    <w:p w14:paraId="4B467F44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</w:p>
    <w:p w14:paraId="6A8D2BAB" w14:textId="77777777" w:rsidR="00E318CF" w:rsidRPr="00E318CF" w:rsidRDefault="00E318CF" w:rsidP="00E318CF">
      <w:pPr>
        <w:spacing w:line="360" w:lineRule="auto"/>
        <w:rPr>
          <w:rFonts w:ascii="宋体" w:hAnsi="宋体"/>
          <w:sz w:val="28"/>
          <w:szCs w:val="28"/>
          <w:lang w:bidi="en-US"/>
        </w:rPr>
      </w:pPr>
    </w:p>
    <w:p w14:paraId="44D12267" w14:textId="77777777" w:rsidR="00E318CF" w:rsidRPr="00E318CF" w:rsidRDefault="00E318CF" w:rsidP="00E318CF">
      <w:pPr>
        <w:spacing w:line="360" w:lineRule="auto"/>
        <w:rPr>
          <w:rFonts w:ascii="宋体" w:hAnsi="宋体" w:hint="eastAsia"/>
          <w:sz w:val="28"/>
          <w:szCs w:val="28"/>
          <w:lang w:bidi="en-US"/>
        </w:rPr>
      </w:pPr>
    </w:p>
    <w:p w14:paraId="29B7A25C" w14:textId="262196BF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3FEF" w14:textId="77777777" w:rsidR="0081126D" w:rsidRDefault="0081126D">
      <w:r>
        <w:separator/>
      </w:r>
    </w:p>
  </w:endnote>
  <w:endnote w:type="continuationSeparator" w:id="0">
    <w:p w14:paraId="616D4E92" w14:textId="77777777" w:rsidR="0081126D" w:rsidRDefault="0081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52BD" w14:textId="77777777" w:rsidR="0081126D" w:rsidRDefault="0081126D">
      <w:r>
        <w:separator/>
      </w:r>
    </w:p>
  </w:footnote>
  <w:footnote w:type="continuationSeparator" w:id="0">
    <w:p w14:paraId="7D678ECC" w14:textId="77777777" w:rsidR="0081126D" w:rsidRDefault="0081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6A43B7"/>
    <w:multiLevelType w:val="multilevel"/>
    <w:tmpl w:val="2B6A43B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decimal"/>
      <w:lvlText w:val="%3.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507F7057"/>
    <w:multiLevelType w:val="multilevel"/>
    <w:tmpl w:val="507F7057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2"/>
  </w:num>
  <w:num w:numId="2" w16cid:durableId="193226839">
    <w:abstractNumId w:val="4"/>
  </w:num>
  <w:num w:numId="3" w16cid:durableId="645746814">
    <w:abstractNumId w:val="0"/>
  </w:num>
  <w:num w:numId="4" w16cid:durableId="67853188">
    <w:abstractNumId w:val="1"/>
  </w:num>
  <w:num w:numId="5" w16cid:durableId="203321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4A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126D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8E4FB5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318CF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269</Words>
  <Characters>1539</Characters>
  <Application>Microsoft Office Word</Application>
  <DocSecurity>0</DocSecurity>
  <Lines>12</Lines>
  <Paragraphs>3</Paragraphs>
  <ScaleCrop>false</ScaleCrop>
  <Company>ITianKong.Com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2025-11-05T08:28:00Z</dcterms:created>
  <dcterms:modified xsi:type="dcterms:W3CDTF">2025-11-05T08:35:00Z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